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14F48" w14:textId="77777777" w:rsidR="00C42330" w:rsidRDefault="008C4745" w:rsidP="00EF064C">
      <w:pPr>
        <w:spacing w:after="0" w:line="240" w:lineRule="auto"/>
        <w:rPr>
          <w:b/>
          <w:sz w:val="36"/>
        </w:rPr>
      </w:pPr>
      <w:r w:rsidRPr="00EF064C">
        <w:rPr>
          <w:b/>
          <w:sz w:val="36"/>
        </w:rPr>
        <w:t>Co-Teaching Assignment</w:t>
      </w:r>
    </w:p>
    <w:p w14:paraId="235B434B" w14:textId="77777777" w:rsidR="00EF064C" w:rsidRPr="00EF064C" w:rsidRDefault="00EF064C" w:rsidP="00EF064C">
      <w:pPr>
        <w:spacing w:after="0" w:line="240" w:lineRule="auto"/>
        <w:rPr>
          <w:b/>
          <w:sz w:val="36"/>
        </w:rPr>
      </w:pPr>
    </w:p>
    <w:p w14:paraId="4C9F0BCA" w14:textId="18B3ED7D" w:rsidR="00212B21" w:rsidRDefault="008C4745" w:rsidP="0052591E">
      <w:pPr>
        <w:spacing w:after="0" w:line="240" w:lineRule="auto"/>
        <w:ind w:firstLine="540"/>
        <w:jc w:val="both"/>
        <w:rPr>
          <w:sz w:val="32"/>
        </w:rPr>
      </w:pPr>
      <w:r w:rsidRPr="008C4745">
        <w:rPr>
          <w:sz w:val="32"/>
        </w:rPr>
        <w:t>Imagine that you are an instructor, and your objective is to explain to students how to solve a problem.</w:t>
      </w:r>
      <w:r w:rsidR="002878F1" w:rsidRPr="002878F1">
        <w:rPr>
          <w:sz w:val="32"/>
        </w:rPr>
        <w:t xml:space="preserve"> </w:t>
      </w:r>
      <w:r w:rsidR="0052591E">
        <w:rPr>
          <w:sz w:val="32"/>
        </w:rPr>
        <w:t xml:space="preserve"> </w:t>
      </w:r>
    </w:p>
    <w:p w14:paraId="20B054D9" w14:textId="2B64946E" w:rsidR="002878F1" w:rsidRDefault="002878F1" w:rsidP="00EF064C">
      <w:pPr>
        <w:spacing w:after="0" w:line="240" w:lineRule="auto"/>
        <w:rPr>
          <w:sz w:val="32"/>
        </w:rPr>
      </w:pPr>
      <w:r w:rsidRPr="002878F1">
        <w:rPr>
          <w:sz w:val="32"/>
        </w:rPr>
        <w:t>Each group will present their own task.</w:t>
      </w:r>
    </w:p>
    <w:p w14:paraId="27B3C168" w14:textId="77777777" w:rsidR="00EF064C" w:rsidRDefault="00EF064C" w:rsidP="00EF064C">
      <w:pPr>
        <w:spacing w:after="0" w:line="240" w:lineRule="auto"/>
        <w:rPr>
          <w:sz w:val="32"/>
        </w:rPr>
      </w:pPr>
    </w:p>
    <w:p w14:paraId="360F6B94" w14:textId="0A58F044" w:rsidR="002878F1" w:rsidRDefault="002878F1" w:rsidP="00EF064C">
      <w:pPr>
        <w:spacing w:after="0" w:line="240" w:lineRule="auto"/>
        <w:rPr>
          <w:b/>
          <w:sz w:val="32"/>
        </w:rPr>
      </w:pPr>
      <w:r w:rsidRPr="002878F1">
        <w:rPr>
          <w:sz w:val="32"/>
        </w:rPr>
        <w:t>Grou</w:t>
      </w:r>
      <w:r>
        <w:rPr>
          <w:sz w:val="32"/>
        </w:rPr>
        <w:t xml:space="preserve">p 1. </w:t>
      </w:r>
      <w:r w:rsidRPr="00EF064C">
        <w:rPr>
          <w:b/>
          <w:sz w:val="32"/>
        </w:rPr>
        <w:t>The </w:t>
      </w:r>
      <w:r w:rsidR="00EF064C">
        <w:rPr>
          <w:b/>
          <w:sz w:val="32"/>
        </w:rPr>
        <w:t>W</w:t>
      </w:r>
      <w:r w:rsidRPr="00EF064C">
        <w:rPr>
          <w:b/>
          <w:sz w:val="32"/>
        </w:rPr>
        <w:t xml:space="preserve">heat and </w:t>
      </w:r>
      <w:r w:rsidR="00EF064C">
        <w:rPr>
          <w:b/>
          <w:sz w:val="32"/>
        </w:rPr>
        <w:t>C</w:t>
      </w:r>
      <w:r w:rsidRPr="00EF064C">
        <w:rPr>
          <w:b/>
          <w:sz w:val="32"/>
        </w:rPr>
        <w:t xml:space="preserve">hessboard </w:t>
      </w:r>
      <w:r w:rsidR="00EF064C">
        <w:rPr>
          <w:b/>
          <w:sz w:val="32"/>
        </w:rPr>
        <w:t>P</w:t>
      </w:r>
      <w:r w:rsidRPr="00EF064C">
        <w:rPr>
          <w:b/>
          <w:sz w:val="32"/>
        </w:rPr>
        <w:t>roblem</w:t>
      </w:r>
      <w:r w:rsidR="00EF064C">
        <w:rPr>
          <w:b/>
          <w:sz w:val="32"/>
        </w:rPr>
        <w:t>.</w:t>
      </w:r>
    </w:p>
    <w:p w14:paraId="1106160E" w14:textId="752059A7" w:rsidR="0052591E" w:rsidRPr="0052591E" w:rsidRDefault="0052591E" w:rsidP="0052591E">
      <w:pPr>
        <w:spacing w:after="0" w:line="240" w:lineRule="auto"/>
        <w:ind w:left="720" w:firstLine="360"/>
        <w:rPr>
          <w:sz w:val="32"/>
        </w:rPr>
      </w:pPr>
      <w:r w:rsidRPr="0052591E">
        <w:rPr>
          <w:sz w:val="32"/>
        </w:rPr>
        <w:t>No input in this program.</w:t>
      </w:r>
      <w:r w:rsidRPr="0052591E">
        <w:rPr>
          <w:sz w:val="32"/>
        </w:rPr>
        <w:tab/>
      </w:r>
      <w:r w:rsidRPr="0052591E">
        <w:rPr>
          <w:sz w:val="32"/>
        </w:rPr>
        <w:tab/>
      </w:r>
    </w:p>
    <w:p w14:paraId="089EDA78" w14:textId="77777777" w:rsidR="00EF064C" w:rsidRDefault="00EF064C" w:rsidP="00EF064C">
      <w:pPr>
        <w:spacing w:after="0" w:line="240" w:lineRule="auto"/>
        <w:rPr>
          <w:sz w:val="32"/>
        </w:rPr>
      </w:pPr>
      <w:r w:rsidRPr="00EF064C">
        <w:rPr>
          <w:sz w:val="32"/>
        </w:rPr>
        <w:t xml:space="preserve">Group 2. </w:t>
      </w:r>
      <w:r w:rsidRPr="00EF064C">
        <w:rPr>
          <w:b/>
          <w:sz w:val="32"/>
        </w:rPr>
        <w:t>Calculating the Factorial of a Number</w:t>
      </w:r>
      <w:r>
        <w:rPr>
          <w:sz w:val="32"/>
        </w:rPr>
        <w:t xml:space="preserve"> </w:t>
      </w:r>
    </w:p>
    <w:p w14:paraId="512FEEEE" w14:textId="4D90D7A9" w:rsidR="00EF064C" w:rsidRDefault="00EF064C" w:rsidP="0052591E">
      <w:pPr>
        <w:spacing w:after="0" w:line="240" w:lineRule="auto"/>
        <w:ind w:left="720" w:firstLine="360"/>
        <w:rPr>
          <w:sz w:val="32"/>
        </w:rPr>
      </w:pPr>
      <w:r>
        <w:rPr>
          <w:sz w:val="32"/>
        </w:rPr>
        <w:t>Textbook. Chapter</w:t>
      </w:r>
      <w:r w:rsidR="0052591E">
        <w:rPr>
          <w:sz w:val="32"/>
        </w:rPr>
        <w:t xml:space="preserve"> 4. Programming Exercises. #11.</w:t>
      </w:r>
    </w:p>
    <w:p w14:paraId="36EE0949" w14:textId="4C20DA4B" w:rsidR="00EF064C" w:rsidRPr="00EF064C" w:rsidRDefault="00EF064C" w:rsidP="00EF064C">
      <w:pPr>
        <w:spacing w:after="0" w:line="240" w:lineRule="auto"/>
        <w:rPr>
          <w:sz w:val="32"/>
        </w:rPr>
      </w:pPr>
      <w:r>
        <w:rPr>
          <w:sz w:val="32"/>
        </w:rPr>
        <w:t xml:space="preserve">Group 3. </w:t>
      </w:r>
      <w:r w:rsidR="00403453">
        <w:rPr>
          <w:b/>
          <w:sz w:val="32"/>
        </w:rPr>
        <w:t>Tuition Increase</w:t>
      </w:r>
      <w:r>
        <w:rPr>
          <w:sz w:val="32"/>
        </w:rPr>
        <w:t>.</w:t>
      </w:r>
    </w:p>
    <w:p w14:paraId="74868518" w14:textId="77777777" w:rsidR="0052591E" w:rsidRDefault="00EF064C" w:rsidP="0052591E">
      <w:pPr>
        <w:spacing w:after="0" w:line="240" w:lineRule="auto"/>
        <w:ind w:left="720" w:firstLine="360"/>
        <w:rPr>
          <w:sz w:val="32"/>
        </w:rPr>
      </w:pPr>
      <w:r>
        <w:rPr>
          <w:sz w:val="32"/>
        </w:rPr>
        <w:t>Textbook. Chapter 4. Programming Exercises. #</w:t>
      </w:r>
      <w:r w:rsidR="00403453">
        <w:rPr>
          <w:sz w:val="32"/>
        </w:rPr>
        <w:t>10</w:t>
      </w:r>
      <w:r>
        <w:rPr>
          <w:sz w:val="32"/>
        </w:rPr>
        <w:t>.</w:t>
      </w:r>
      <w:r w:rsidR="0052591E">
        <w:rPr>
          <w:sz w:val="32"/>
        </w:rPr>
        <w:t xml:space="preserve"> </w:t>
      </w:r>
    </w:p>
    <w:p w14:paraId="64E713C7" w14:textId="6C9D16D3" w:rsidR="00EF064C" w:rsidRDefault="0052591E" w:rsidP="0052591E">
      <w:pPr>
        <w:spacing w:after="0" w:line="240" w:lineRule="auto"/>
        <w:ind w:left="720" w:firstLine="360"/>
        <w:rPr>
          <w:sz w:val="32"/>
        </w:rPr>
      </w:pPr>
      <w:r>
        <w:rPr>
          <w:sz w:val="32"/>
        </w:rPr>
        <w:t>The tuition for this program should be entered by the user.</w:t>
      </w:r>
    </w:p>
    <w:p w14:paraId="0FEEA677" w14:textId="369C24A2" w:rsidR="00EF064C" w:rsidRPr="00EF064C" w:rsidRDefault="00EF064C" w:rsidP="00EF064C">
      <w:pPr>
        <w:spacing w:after="0" w:line="240" w:lineRule="auto"/>
        <w:rPr>
          <w:sz w:val="32"/>
        </w:rPr>
      </w:pPr>
      <w:r>
        <w:rPr>
          <w:sz w:val="32"/>
        </w:rPr>
        <w:t xml:space="preserve">Group 4. </w:t>
      </w:r>
      <w:r w:rsidR="00403453">
        <w:rPr>
          <w:b/>
          <w:sz w:val="32"/>
        </w:rPr>
        <w:t>Ocean Levels</w:t>
      </w:r>
      <w:r>
        <w:rPr>
          <w:sz w:val="32"/>
        </w:rPr>
        <w:t>.</w:t>
      </w:r>
    </w:p>
    <w:p w14:paraId="5174EFA8" w14:textId="0AF14ED6" w:rsidR="00EF064C" w:rsidRDefault="00EF064C" w:rsidP="0052591E">
      <w:pPr>
        <w:spacing w:after="0" w:line="240" w:lineRule="auto"/>
        <w:ind w:left="720" w:firstLine="360"/>
        <w:rPr>
          <w:sz w:val="32"/>
        </w:rPr>
      </w:pPr>
      <w:r>
        <w:rPr>
          <w:sz w:val="32"/>
        </w:rPr>
        <w:t>Textbook. Chap</w:t>
      </w:r>
      <w:r w:rsidR="009B0489">
        <w:rPr>
          <w:sz w:val="32"/>
        </w:rPr>
        <w:t>ter 4. Programming Exercises. #</w:t>
      </w:r>
      <w:r w:rsidR="00403453">
        <w:rPr>
          <w:sz w:val="32"/>
        </w:rPr>
        <w:t>9</w:t>
      </w:r>
      <w:r>
        <w:rPr>
          <w:sz w:val="32"/>
        </w:rPr>
        <w:t>.</w:t>
      </w:r>
    </w:p>
    <w:p w14:paraId="666A10CD" w14:textId="6204F624" w:rsidR="0052591E" w:rsidRDefault="0052591E" w:rsidP="0052591E">
      <w:pPr>
        <w:spacing w:after="0" w:line="240" w:lineRule="auto"/>
        <w:ind w:left="720" w:firstLine="360"/>
        <w:rPr>
          <w:sz w:val="32"/>
        </w:rPr>
      </w:pPr>
      <w:r>
        <w:rPr>
          <w:sz w:val="32"/>
        </w:rPr>
        <w:t>The number of measurement’s years should be entered by the user.</w:t>
      </w:r>
    </w:p>
    <w:p w14:paraId="0E1AE45D" w14:textId="77777777" w:rsidR="008C4745" w:rsidRPr="008C4745" w:rsidRDefault="008C4745" w:rsidP="00EF064C">
      <w:pPr>
        <w:spacing w:after="0" w:line="240" w:lineRule="auto"/>
        <w:rPr>
          <w:sz w:val="32"/>
        </w:rPr>
      </w:pPr>
    </w:p>
    <w:p w14:paraId="2C175BEE" w14:textId="6E3C7E93" w:rsidR="009B0489" w:rsidRPr="009B0489" w:rsidRDefault="009B0489" w:rsidP="009B0489">
      <w:pPr>
        <w:spacing w:after="0" w:line="240" w:lineRule="auto"/>
        <w:ind w:firstLine="720"/>
        <w:jc w:val="both"/>
        <w:rPr>
          <w:sz w:val="32"/>
        </w:rPr>
      </w:pPr>
      <w:r w:rsidRPr="009B0489">
        <w:rPr>
          <w:sz w:val="32"/>
        </w:rPr>
        <w:t xml:space="preserve">The main goal of preparation for the lesson </w:t>
      </w:r>
      <w:r w:rsidR="00212B21">
        <w:rPr>
          <w:sz w:val="32"/>
        </w:rPr>
        <w:t xml:space="preserve">is </w:t>
      </w:r>
      <w:r w:rsidRPr="009B0489">
        <w:rPr>
          <w:sz w:val="32"/>
        </w:rPr>
        <w:t xml:space="preserve">that each group independently developed </w:t>
      </w:r>
      <w:r w:rsidR="00212B21">
        <w:rPr>
          <w:sz w:val="32"/>
        </w:rPr>
        <w:t xml:space="preserve">a </w:t>
      </w:r>
      <w:r w:rsidRPr="009B0489">
        <w:rPr>
          <w:sz w:val="32"/>
        </w:rPr>
        <w:t>plan in accordance with the Program Development Cycle.</w:t>
      </w:r>
    </w:p>
    <w:p w14:paraId="4F61BF43" w14:textId="77777777" w:rsidR="009B0489" w:rsidRDefault="009B0489" w:rsidP="009B0489">
      <w:pPr>
        <w:spacing w:after="0" w:line="240" w:lineRule="auto"/>
        <w:rPr>
          <w:sz w:val="32"/>
        </w:rPr>
      </w:pPr>
    </w:p>
    <w:p w14:paraId="38B77F94" w14:textId="6ECBCE72" w:rsidR="008C4745" w:rsidRDefault="009B0489" w:rsidP="009B0489">
      <w:pPr>
        <w:spacing w:after="0" w:line="240" w:lineRule="auto"/>
        <w:ind w:firstLine="720"/>
        <w:jc w:val="both"/>
        <w:rPr>
          <w:b/>
          <w:i/>
          <w:sz w:val="32"/>
        </w:rPr>
      </w:pPr>
      <w:r w:rsidRPr="009B0489">
        <w:rPr>
          <w:b/>
          <w:i/>
          <w:sz w:val="32"/>
        </w:rPr>
        <w:t>Programs must be carefully designed before they are written. During the design process, programmers use tools such as pseudocode and flowchart to create models of programs.</w:t>
      </w:r>
    </w:p>
    <w:p w14:paraId="1BBBCB7A" w14:textId="77777777" w:rsidR="00212B21" w:rsidRPr="009B0489" w:rsidRDefault="00212B21" w:rsidP="009B0489">
      <w:pPr>
        <w:spacing w:after="0" w:line="240" w:lineRule="auto"/>
        <w:ind w:firstLine="720"/>
        <w:jc w:val="both"/>
        <w:rPr>
          <w:b/>
          <w:i/>
          <w:sz w:val="32"/>
        </w:rPr>
      </w:pPr>
    </w:p>
    <w:p w14:paraId="556373E0" w14:textId="2E2686E2" w:rsidR="009B0489" w:rsidRDefault="00212B21" w:rsidP="00212B21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212B21">
        <w:rPr>
          <w:sz w:val="32"/>
        </w:rPr>
        <w:t>Represent your task and explain the essence.</w:t>
      </w:r>
    </w:p>
    <w:p w14:paraId="17114FFD" w14:textId="080C76EA" w:rsidR="00212B21" w:rsidRDefault="00212B21" w:rsidP="00212B21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Determine the steps that must be taken to perform this task.</w:t>
      </w:r>
      <w:r w:rsidR="005E02A6">
        <w:rPr>
          <w:sz w:val="32"/>
        </w:rPr>
        <w:t xml:space="preserve"> You might break down that task into a series of steps and develop an algorithm.</w:t>
      </w:r>
    </w:p>
    <w:p w14:paraId="39D20B8D" w14:textId="7EE23EDD" w:rsidR="005E02A6" w:rsidRDefault="005E02A6" w:rsidP="00212B21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 xml:space="preserve">Write a program in pseudocode. Pay attention to </w:t>
      </w:r>
      <w:r w:rsidR="0049363B">
        <w:rPr>
          <w:sz w:val="32"/>
        </w:rPr>
        <w:t>every section.</w:t>
      </w:r>
    </w:p>
    <w:p w14:paraId="613A9884" w14:textId="0CA743BC" w:rsidR="005E02A6" w:rsidRDefault="0049363B" w:rsidP="00212B21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D</w:t>
      </w:r>
      <w:r w:rsidR="005E02A6">
        <w:rPr>
          <w:sz w:val="32"/>
        </w:rPr>
        <w:t>raw a flowchart.</w:t>
      </w:r>
    </w:p>
    <w:p w14:paraId="435E3CB6" w14:textId="7B15C158" w:rsidR="005E02A6" w:rsidRPr="0052591E" w:rsidRDefault="0049363B" w:rsidP="0049363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2"/>
        </w:rPr>
      </w:pPr>
      <w:r w:rsidRPr="0052591E">
        <w:rPr>
          <w:b/>
          <w:color w:val="FF0000"/>
          <w:sz w:val="32"/>
        </w:rPr>
        <w:t>Pay particular attention to the output of data that should be presented in tabular form.</w:t>
      </w:r>
    </w:p>
    <w:p w14:paraId="1159DD06" w14:textId="07DE3308" w:rsidR="009B0489" w:rsidRDefault="009B0489" w:rsidP="009B0489">
      <w:pPr>
        <w:spacing w:after="0" w:line="240" w:lineRule="auto"/>
        <w:rPr>
          <w:sz w:val="32"/>
        </w:rPr>
      </w:pPr>
    </w:p>
    <w:p w14:paraId="1B385DD4" w14:textId="16090260" w:rsidR="00284919" w:rsidRDefault="0049363B" w:rsidP="000753AD">
      <w:pPr>
        <w:spacing w:after="0" w:line="240" w:lineRule="auto"/>
        <w:ind w:firstLine="720"/>
        <w:jc w:val="both"/>
        <w:rPr>
          <w:sz w:val="32"/>
        </w:rPr>
      </w:pPr>
      <w:r>
        <w:rPr>
          <w:sz w:val="32"/>
        </w:rPr>
        <w:t xml:space="preserve">You don’t need to write the whole program in this case. </w:t>
      </w:r>
      <w:r w:rsidRPr="0049363B">
        <w:rPr>
          <w:sz w:val="32"/>
        </w:rPr>
        <w:t xml:space="preserve">Your role in this experiment is to formulate the problem, determine the input and output data, and to provide solutions in </w:t>
      </w:r>
      <w:r w:rsidR="0042606B" w:rsidRPr="0042606B">
        <w:rPr>
          <w:sz w:val="32"/>
        </w:rPr>
        <w:t>the form of the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2404"/>
        <w:gridCol w:w="2629"/>
        <w:gridCol w:w="2752"/>
      </w:tblGrid>
      <w:tr w:rsidR="00A91922" w:rsidRPr="003857B6" w14:paraId="165BDE4E" w14:textId="77777777" w:rsidTr="00A91922">
        <w:trPr>
          <w:trHeight w:val="576"/>
        </w:trPr>
        <w:tc>
          <w:tcPr>
            <w:tcW w:w="3687" w:type="dxa"/>
          </w:tcPr>
          <w:p w14:paraId="03A14BF6" w14:textId="77777777" w:rsidR="00A91922" w:rsidRPr="003857B6" w:rsidRDefault="00A91922" w:rsidP="0019516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857B6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Group 1</w:t>
            </w:r>
          </w:p>
        </w:tc>
        <w:tc>
          <w:tcPr>
            <w:tcW w:w="3687" w:type="dxa"/>
          </w:tcPr>
          <w:p w14:paraId="5DEBDCF4" w14:textId="77777777" w:rsidR="00A91922" w:rsidRPr="003857B6" w:rsidRDefault="00A91922" w:rsidP="0019516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857B6">
              <w:rPr>
                <w:rFonts w:ascii="Times New Roman" w:hAnsi="Times New Roman" w:cs="Times New Roman"/>
                <w:b/>
                <w:sz w:val="28"/>
                <w:szCs w:val="24"/>
              </w:rPr>
              <w:t>Group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</w:t>
            </w:r>
          </w:p>
        </w:tc>
        <w:tc>
          <w:tcPr>
            <w:tcW w:w="3688" w:type="dxa"/>
          </w:tcPr>
          <w:p w14:paraId="3C886C82" w14:textId="77777777" w:rsidR="00A91922" w:rsidRPr="003857B6" w:rsidRDefault="00A91922" w:rsidP="0019516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857B6">
              <w:rPr>
                <w:rFonts w:ascii="Times New Roman" w:hAnsi="Times New Roman" w:cs="Times New Roman"/>
                <w:b/>
                <w:sz w:val="28"/>
                <w:szCs w:val="24"/>
              </w:rPr>
              <w:t>Group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3</w:t>
            </w:r>
          </w:p>
        </w:tc>
        <w:tc>
          <w:tcPr>
            <w:tcW w:w="3688" w:type="dxa"/>
          </w:tcPr>
          <w:p w14:paraId="58B79855" w14:textId="77777777" w:rsidR="00A91922" w:rsidRPr="003857B6" w:rsidRDefault="00A91922" w:rsidP="0019516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857B6">
              <w:rPr>
                <w:rFonts w:ascii="Times New Roman" w:hAnsi="Times New Roman" w:cs="Times New Roman"/>
                <w:b/>
                <w:sz w:val="28"/>
                <w:szCs w:val="24"/>
              </w:rPr>
              <w:t>Group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4</w:t>
            </w:r>
          </w:p>
        </w:tc>
      </w:tr>
      <w:tr w:rsidR="00A91922" w14:paraId="222DA768" w14:textId="77777777" w:rsidTr="00A91922">
        <w:trPr>
          <w:trHeight w:val="576"/>
        </w:trPr>
        <w:tc>
          <w:tcPr>
            <w:tcW w:w="3687" w:type="dxa"/>
            <w:vAlign w:val="center"/>
          </w:tcPr>
          <w:p w14:paraId="1805BC9A" w14:textId="6BFE2FD7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DEREJE M ARGAW</w:t>
            </w:r>
          </w:p>
        </w:tc>
        <w:tc>
          <w:tcPr>
            <w:tcW w:w="3687" w:type="dxa"/>
            <w:vAlign w:val="center"/>
          </w:tcPr>
          <w:p w14:paraId="272317AB" w14:textId="117E3CA0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NICHOLAS D BAROODY</w:t>
            </w:r>
          </w:p>
        </w:tc>
        <w:tc>
          <w:tcPr>
            <w:tcW w:w="3688" w:type="dxa"/>
            <w:vAlign w:val="center"/>
          </w:tcPr>
          <w:p w14:paraId="7933D857" w14:textId="32E880CC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VERONICA CARPENTER</w:t>
            </w:r>
          </w:p>
        </w:tc>
        <w:tc>
          <w:tcPr>
            <w:tcW w:w="3688" w:type="dxa"/>
            <w:vAlign w:val="center"/>
          </w:tcPr>
          <w:p w14:paraId="65A5BC17" w14:textId="1CA1CE34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SAMUEL J DEROSIER</w:t>
            </w:r>
          </w:p>
        </w:tc>
      </w:tr>
      <w:tr w:rsidR="00A91922" w14:paraId="34FCC9CD" w14:textId="77777777" w:rsidTr="00A91922">
        <w:trPr>
          <w:trHeight w:val="576"/>
        </w:trPr>
        <w:tc>
          <w:tcPr>
            <w:tcW w:w="3687" w:type="dxa"/>
            <w:vAlign w:val="center"/>
          </w:tcPr>
          <w:p w14:paraId="4E21EDF0" w14:textId="06706E4C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HARRIS R EVANS</w:t>
            </w:r>
          </w:p>
        </w:tc>
        <w:tc>
          <w:tcPr>
            <w:tcW w:w="3687" w:type="dxa"/>
            <w:vAlign w:val="center"/>
          </w:tcPr>
          <w:p w14:paraId="7094756C" w14:textId="2243FF13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FABRIZIO FERREYRA</w:t>
            </w:r>
          </w:p>
        </w:tc>
        <w:tc>
          <w:tcPr>
            <w:tcW w:w="3688" w:type="dxa"/>
            <w:vAlign w:val="center"/>
          </w:tcPr>
          <w:p w14:paraId="115DE490" w14:textId="259D4EDA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AARON A GEZAI</w:t>
            </w:r>
          </w:p>
        </w:tc>
        <w:tc>
          <w:tcPr>
            <w:tcW w:w="3688" w:type="dxa"/>
            <w:vAlign w:val="center"/>
          </w:tcPr>
          <w:p w14:paraId="1C744EB9" w14:textId="1EE6B798" w:rsidR="00A91922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MARK S HANSFORD</w:t>
            </w:r>
          </w:p>
        </w:tc>
      </w:tr>
      <w:tr w:rsidR="00A91922" w14:paraId="477A0D3C" w14:textId="77777777" w:rsidTr="00A91922">
        <w:trPr>
          <w:trHeight w:val="576"/>
        </w:trPr>
        <w:tc>
          <w:tcPr>
            <w:tcW w:w="3687" w:type="dxa"/>
            <w:vAlign w:val="center"/>
          </w:tcPr>
          <w:p w14:paraId="23B6E6E4" w14:textId="141E171E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GENEVIEVE J JOHNSON</w:t>
            </w:r>
          </w:p>
        </w:tc>
        <w:tc>
          <w:tcPr>
            <w:tcW w:w="3687" w:type="dxa"/>
            <w:vAlign w:val="center"/>
          </w:tcPr>
          <w:p w14:paraId="201394A0" w14:textId="616985A8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BRADLEY A JONES</w:t>
            </w:r>
          </w:p>
        </w:tc>
        <w:tc>
          <w:tcPr>
            <w:tcW w:w="3688" w:type="dxa"/>
            <w:vAlign w:val="center"/>
          </w:tcPr>
          <w:p w14:paraId="7C4E8A01" w14:textId="28395ADF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CHRISTOPHER R KOBALL</w:t>
            </w:r>
          </w:p>
        </w:tc>
        <w:tc>
          <w:tcPr>
            <w:tcW w:w="3688" w:type="dxa"/>
            <w:vAlign w:val="center"/>
          </w:tcPr>
          <w:p w14:paraId="6F952359" w14:textId="3B5FD283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EMILY F KELLER</w:t>
            </w:r>
          </w:p>
        </w:tc>
      </w:tr>
      <w:tr w:rsidR="00A91922" w14:paraId="5250FC77" w14:textId="77777777" w:rsidTr="00A91922">
        <w:trPr>
          <w:trHeight w:val="576"/>
        </w:trPr>
        <w:tc>
          <w:tcPr>
            <w:tcW w:w="3687" w:type="dxa"/>
            <w:vAlign w:val="center"/>
          </w:tcPr>
          <w:p w14:paraId="1DC78AC0" w14:textId="661BB997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DALE O KAZDAN</w:t>
            </w:r>
          </w:p>
        </w:tc>
        <w:tc>
          <w:tcPr>
            <w:tcW w:w="3687" w:type="dxa"/>
            <w:vAlign w:val="center"/>
          </w:tcPr>
          <w:p w14:paraId="4CD46D46" w14:textId="50ABB311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SUMI LEE</w:t>
            </w:r>
          </w:p>
        </w:tc>
        <w:tc>
          <w:tcPr>
            <w:tcW w:w="3688" w:type="dxa"/>
            <w:vAlign w:val="center"/>
          </w:tcPr>
          <w:p w14:paraId="61FDECE9" w14:textId="66016B84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KYLE J MATINZI</w:t>
            </w:r>
          </w:p>
        </w:tc>
        <w:tc>
          <w:tcPr>
            <w:tcW w:w="3688" w:type="dxa"/>
            <w:vAlign w:val="center"/>
          </w:tcPr>
          <w:p w14:paraId="1275F552" w14:textId="5F8686B6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PERSEVERANCE M MAZILA</w:t>
            </w:r>
          </w:p>
        </w:tc>
      </w:tr>
      <w:tr w:rsidR="00A91922" w14:paraId="5DF3B078" w14:textId="77777777" w:rsidTr="00A91922">
        <w:trPr>
          <w:trHeight w:val="576"/>
        </w:trPr>
        <w:tc>
          <w:tcPr>
            <w:tcW w:w="3687" w:type="dxa"/>
            <w:vAlign w:val="center"/>
          </w:tcPr>
          <w:p w14:paraId="754676E3" w14:textId="46EAD333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LOAN T PHAM</w:t>
            </w:r>
          </w:p>
        </w:tc>
        <w:tc>
          <w:tcPr>
            <w:tcW w:w="3687" w:type="dxa"/>
            <w:vAlign w:val="center"/>
          </w:tcPr>
          <w:p w14:paraId="162D0F5C" w14:textId="39B538A0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DAVID J SESSUM</w:t>
            </w:r>
          </w:p>
        </w:tc>
        <w:tc>
          <w:tcPr>
            <w:tcW w:w="3688" w:type="dxa"/>
            <w:vAlign w:val="center"/>
          </w:tcPr>
          <w:p w14:paraId="43B5192E" w14:textId="784A1795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JAE-YONG SUNG</w:t>
            </w:r>
          </w:p>
        </w:tc>
        <w:tc>
          <w:tcPr>
            <w:tcW w:w="3688" w:type="dxa"/>
            <w:vAlign w:val="center"/>
          </w:tcPr>
          <w:p w14:paraId="6272820A" w14:textId="4D779794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CAMERON H TU</w:t>
            </w:r>
          </w:p>
        </w:tc>
      </w:tr>
      <w:tr w:rsidR="00A91922" w14:paraId="44D64ABE" w14:textId="77777777" w:rsidTr="00A91922">
        <w:trPr>
          <w:trHeight w:val="576"/>
        </w:trPr>
        <w:tc>
          <w:tcPr>
            <w:tcW w:w="3687" w:type="dxa"/>
            <w:vAlign w:val="center"/>
          </w:tcPr>
          <w:p w14:paraId="06ACBF91" w14:textId="7FFEEAB1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LIYUAN WANG</w:t>
            </w:r>
          </w:p>
        </w:tc>
        <w:tc>
          <w:tcPr>
            <w:tcW w:w="3687" w:type="dxa"/>
            <w:vAlign w:val="center"/>
          </w:tcPr>
          <w:p w14:paraId="5D4AF748" w14:textId="717E9803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SHIN-YOUNG YUN</w:t>
            </w:r>
          </w:p>
        </w:tc>
        <w:tc>
          <w:tcPr>
            <w:tcW w:w="3688" w:type="dxa"/>
            <w:vAlign w:val="center"/>
          </w:tcPr>
          <w:p w14:paraId="5AAA3AD6" w14:textId="209A93EB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sz w:val="24"/>
                <w:szCs w:val="24"/>
              </w:rPr>
              <w:t>YUNQI CHEN</w:t>
            </w:r>
          </w:p>
        </w:tc>
        <w:tc>
          <w:tcPr>
            <w:tcW w:w="3688" w:type="dxa"/>
            <w:vAlign w:val="center"/>
          </w:tcPr>
          <w:p w14:paraId="4928FF48" w14:textId="65295657" w:rsidR="00A91922" w:rsidRPr="002616D5" w:rsidRDefault="00A91922" w:rsidP="00A91922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16D5">
              <w:rPr>
                <w:rFonts w:ascii="Times New Roman" w:hAnsi="Times New Roman" w:cs="Times New Roman"/>
                <w:bCs/>
                <w:sz w:val="24"/>
                <w:szCs w:val="24"/>
              </w:rPr>
              <w:t>SHUO ZHANG</w:t>
            </w:r>
          </w:p>
        </w:tc>
      </w:tr>
    </w:tbl>
    <w:p w14:paraId="72ACE780" w14:textId="77777777" w:rsidR="00A91922" w:rsidRPr="000753AD" w:rsidRDefault="00A91922" w:rsidP="000753AD">
      <w:pPr>
        <w:spacing w:after="0" w:line="240" w:lineRule="auto"/>
        <w:ind w:firstLine="720"/>
        <w:jc w:val="both"/>
        <w:rPr>
          <w:sz w:val="32"/>
        </w:rPr>
      </w:pPr>
      <w:bookmarkStart w:id="0" w:name="_GoBack"/>
      <w:bookmarkEnd w:id="0"/>
    </w:p>
    <w:sectPr w:rsidR="00A91922" w:rsidRPr="000753AD" w:rsidSect="0052591E">
      <w:pgSz w:w="12240" w:h="15840"/>
      <w:pgMar w:top="900" w:right="99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ADC"/>
    <w:multiLevelType w:val="hybridMultilevel"/>
    <w:tmpl w:val="8044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746C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" w15:restartNumberingAfterBreak="0">
    <w:nsid w:val="11285BBC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3" w15:restartNumberingAfterBreak="0">
    <w:nsid w:val="158004D9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4" w15:restartNumberingAfterBreak="0">
    <w:nsid w:val="1A846FBA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5" w15:restartNumberingAfterBreak="0">
    <w:nsid w:val="22FF5B47"/>
    <w:multiLevelType w:val="hybridMultilevel"/>
    <w:tmpl w:val="70EE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36AB7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7" w15:restartNumberingAfterBreak="0">
    <w:nsid w:val="2E937604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8" w15:restartNumberingAfterBreak="0">
    <w:nsid w:val="33921707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9" w15:restartNumberingAfterBreak="0">
    <w:nsid w:val="347D649B"/>
    <w:multiLevelType w:val="hybridMultilevel"/>
    <w:tmpl w:val="98BE3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5449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1" w15:restartNumberingAfterBreak="0">
    <w:nsid w:val="42EE6C0C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2" w15:restartNumberingAfterBreak="0">
    <w:nsid w:val="48CD1430"/>
    <w:multiLevelType w:val="multilevel"/>
    <w:tmpl w:val="66E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11B43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4" w15:restartNumberingAfterBreak="0">
    <w:nsid w:val="54505330"/>
    <w:multiLevelType w:val="hybridMultilevel"/>
    <w:tmpl w:val="491AE222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5" w15:restartNumberingAfterBreak="0">
    <w:nsid w:val="5DAA1FBA"/>
    <w:multiLevelType w:val="multilevel"/>
    <w:tmpl w:val="CC40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E0BB9"/>
    <w:multiLevelType w:val="multilevel"/>
    <w:tmpl w:val="E1EA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33015"/>
    <w:multiLevelType w:val="multilevel"/>
    <w:tmpl w:val="B9209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C33DC"/>
    <w:multiLevelType w:val="hybridMultilevel"/>
    <w:tmpl w:val="27EE4668"/>
    <w:lvl w:ilvl="0" w:tplc="26920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13"/>
  </w:num>
  <w:num w:numId="8">
    <w:abstractNumId w:val="11"/>
  </w:num>
  <w:num w:numId="9">
    <w:abstractNumId w:val="0"/>
  </w:num>
  <w:num w:numId="10">
    <w:abstractNumId w:val="18"/>
  </w:num>
  <w:num w:numId="11">
    <w:abstractNumId w:val="2"/>
  </w:num>
  <w:num w:numId="12">
    <w:abstractNumId w:val="3"/>
  </w:num>
  <w:num w:numId="13">
    <w:abstractNumId w:val="10"/>
  </w:num>
  <w:num w:numId="14">
    <w:abstractNumId w:val="7"/>
  </w:num>
  <w:num w:numId="15">
    <w:abstractNumId w:val="14"/>
  </w:num>
  <w:num w:numId="16">
    <w:abstractNumId w:val="12"/>
  </w:num>
  <w:num w:numId="17">
    <w:abstractNumId w:val="1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45"/>
    <w:rsid w:val="000753AD"/>
    <w:rsid w:val="00212B21"/>
    <w:rsid w:val="00215E30"/>
    <w:rsid w:val="00284919"/>
    <w:rsid w:val="002878F1"/>
    <w:rsid w:val="00403453"/>
    <w:rsid w:val="0042606B"/>
    <w:rsid w:val="0049363B"/>
    <w:rsid w:val="0052591E"/>
    <w:rsid w:val="0058316D"/>
    <w:rsid w:val="005E02A6"/>
    <w:rsid w:val="007711E7"/>
    <w:rsid w:val="008C4745"/>
    <w:rsid w:val="009564B6"/>
    <w:rsid w:val="009B0489"/>
    <w:rsid w:val="00A91922"/>
    <w:rsid w:val="00C17733"/>
    <w:rsid w:val="00C24CE9"/>
    <w:rsid w:val="00C42330"/>
    <w:rsid w:val="00D13F22"/>
    <w:rsid w:val="00D70576"/>
    <w:rsid w:val="00E87EC2"/>
    <w:rsid w:val="00E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BBB0"/>
  <w15:chartTrackingRefBased/>
  <w15:docId w15:val="{0FE35D4D-1E26-4F62-A1FA-64CA4163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78F1"/>
  </w:style>
  <w:style w:type="paragraph" w:styleId="ListParagraph">
    <w:name w:val="List Paragraph"/>
    <w:basedOn w:val="Normal"/>
    <w:uiPriority w:val="34"/>
    <w:qFormat/>
    <w:rsid w:val="0021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4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919"/>
    <w:rPr>
      <w:b/>
      <w:bCs/>
    </w:rPr>
  </w:style>
  <w:style w:type="table" w:styleId="TableGrid">
    <w:name w:val="Table Grid"/>
    <w:basedOn w:val="TableNormal"/>
    <w:uiPriority w:val="39"/>
    <w:rsid w:val="00A9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Надежда Русина</cp:lastModifiedBy>
  <cp:revision>4</cp:revision>
  <dcterms:created xsi:type="dcterms:W3CDTF">2017-04-24T07:54:00Z</dcterms:created>
  <dcterms:modified xsi:type="dcterms:W3CDTF">2017-04-25T08:03:00Z</dcterms:modified>
</cp:coreProperties>
</file>