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74" w:rsidRPr="005D4774" w:rsidRDefault="00F86852" w:rsidP="005D4774">
      <w:pPr>
        <w:jc w:val="center"/>
        <w:rPr>
          <w:b/>
        </w:rPr>
      </w:pPr>
      <w:r>
        <w:rPr>
          <w:b/>
        </w:rPr>
        <w:t xml:space="preserve">Задание </w:t>
      </w:r>
      <w:bookmarkStart w:id="0" w:name="_GoBack"/>
      <w:bookmarkEnd w:id="0"/>
      <w:r w:rsidR="005D4774" w:rsidRPr="005D4774">
        <w:rPr>
          <w:b/>
        </w:rPr>
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EB7896" w:rsidRDefault="00532C29">
      <w:r w:rsidRPr="00532C29">
        <w:t xml:space="preserve">Об утверждении Единого квалификационного справочника должностей руководителей, специалистов и служащих, раздел "Квалификационные характеристики должностей руководителей и специалистов архитектуры и градостроительной деятельности" (с изменениями на 12 февраля 2014 года) // docs.cntd.ru URL: </w:t>
      </w:r>
      <w:hyperlink r:id="rId4" w:history="1">
        <w:r w:rsidRPr="000F1DEF">
          <w:rPr>
            <w:rStyle w:val="a3"/>
          </w:rPr>
          <w:t>http://docs.cntd.ru/document/902107574</w:t>
        </w:r>
      </w:hyperlink>
      <w:r>
        <w:t xml:space="preserve"> </w:t>
      </w:r>
      <w:r w:rsidRPr="00532C29">
        <w:t>(дата обращения: 07.02.2020).</w:t>
      </w:r>
    </w:p>
    <w:sectPr w:rsidR="00EB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C29"/>
    <w:rsid w:val="00532C29"/>
    <w:rsid w:val="005D4774"/>
    <w:rsid w:val="00EB7896"/>
    <w:rsid w:val="00F8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CAC1"/>
  <w15:chartTrackingRefBased/>
  <w15:docId w15:val="{E245C100-85C6-40D4-A403-2A923092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ntd.ru/document/9021075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3</cp:revision>
  <dcterms:created xsi:type="dcterms:W3CDTF">2021-02-08T12:54:00Z</dcterms:created>
  <dcterms:modified xsi:type="dcterms:W3CDTF">2021-02-15T18:56:00Z</dcterms:modified>
</cp:coreProperties>
</file>