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7F0" w:rsidRPr="004E2F3C" w:rsidRDefault="00BF1032" w:rsidP="004E2F3C">
      <w:pPr>
        <w:jc w:val="center"/>
        <w:rPr>
          <w:b/>
        </w:rPr>
      </w:pPr>
      <w:r w:rsidRPr="004E2F3C">
        <w:rPr>
          <w:b/>
        </w:rPr>
        <w:t>РГПУ им. А.И. Герцена</w:t>
      </w:r>
    </w:p>
    <w:p w:rsidR="00BF1032" w:rsidRDefault="00BF1032"/>
    <w:p w:rsidR="00BF1032" w:rsidRDefault="00BF1032"/>
    <w:p w:rsidR="00BF1032" w:rsidRDefault="00BF1032" w:rsidP="004E2F3C">
      <w:pPr>
        <w:spacing w:before="100" w:beforeAutospacing="1"/>
      </w:pPr>
    </w:p>
    <w:p w:rsidR="00BF1032" w:rsidRDefault="00BF1032" w:rsidP="004E2F3C">
      <w:pPr>
        <w:spacing w:before="100" w:beforeAutospacing="1"/>
        <w:jc w:val="right"/>
      </w:pPr>
      <w:r>
        <w:t>К работе допущены ____________________</w:t>
      </w:r>
    </w:p>
    <w:p w:rsidR="00BF1032" w:rsidRDefault="00BF1032" w:rsidP="004E2F3C">
      <w:pPr>
        <w:spacing w:before="100" w:beforeAutospacing="1"/>
        <w:jc w:val="right"/>
      </w:pPr>
      <w:r>
        <w:t>Работа выполнена    ____________________</w:t>
      </w:r>
    </w:p>
    <w:p w:rsidR="00BF1032" w:rsidRDefault="00BF1032" w:rsidP="004E2F3C">
      <w:pPr>
        <w:spacing w:before="100" w:beforeAutospacing="1"/>
        <w:jc w:val="right"/>
      </w:pPr>
      <w:r>
        <w:t>Отчёт сдан                ____________________</w:t>
      </w:r>
    </w:p>
    <w:p w:rsidR="00BF1032" w:rsidRDefault="00BF1032"/>
    <w:p w:rsidR="00BF1032" w:rsidRDefault="00BF1032"/>
    <w:p w:rsidR="00BF1032" w:rsidRDefault="00BF1032"/>
    <w:p w:rsidR="00BF1032" w:rsidRDefault="00BF1032"/>
    <w:p w:rsidR="004C5EA5" w:rsidRDefault="004C5EA5"/>
    <w:p w:rsidR="001A2774" w:rsidRDefault="001A2774"/>
    <w:p w:rsidR="001A2774" w:rsidRDefault="001A2774"/>
    <w:p w:rsidR="001A2774" w:rsidRDefault="001A2774"/>
    <w:p w:rsidR="001A2774" w:rsidRDefault="001A2774"/>
    <w:p w:rsidR="001A2774" w:rsidRDefault="001A2774"/>
    <w:p w:rsidR="004C5EA5" w:rsidRDefault="004C5EA5"/>
    <w:p w:rsidR="00BF1032" w:rsidRDefault="00BF1032"/>
    <w:p w:rsidR="00BF1032" w:rsidRDefault="00BF1032"/>
    <w:p w:rsidR="00BF1032" w:rsidRPr="004E2F3C" w:rsidRDefault="00BF1032" w:rsidP="004C5EA5">
      <w:pPr>
        <w:spacing w:before="100" w:beforeAutospacing="1" w:after="100" w:afterAutospacing="1"/>
        <w:jc w:val="center"/>
        <w:rPr>
          <w:b/>
          <w:sz w:val="32"/>
          <w:szCs w:val="32"/>
        </w:rPr>
      </w:pPr>
      <w:r w:rsidRPr="004E2F3C">
        <w:rPr>
          <w:b/>
          <w:sz w:val="32"/>
          <w:szCs w:val="32"/>
        </w:rPr>
        <w:t>Отчет по лабораторной работе №1</w:t>
      </w:r>
    </w:p>
    <w:p w:rsidR="00BF1032" w:rsidRPr="004E2F3C" w:rsidRDefault="00BF1032" w:rsidP="004C5EA5">
      <w:pPr>
        <w:spacing w:before="100" w:beforeAutospacing="1" w:after="100" w:afterAutospacing="1"/>
        <w:jc w:val="center"/>
        <w:rPr>
          <w:b/>
          <w:sz w:val="32"/>
          <w:szCs w:val="32"/>
        </w:rPr>
      </w:pPr>
      <w:r w:rsidRPr="004E2F3C">
        <w:rPr>
          <w:b/>
          <w:sz w:val="32"/>
          <w:szCs w:val="32"/>
        </w:rPr>
        <w:t>«</w:t>
      </w:r>
      <w:r w:rsidR="001A2774">
        <w:rPr>
          <w:b/>
          <w:sz w:val="32"/>
          <w:szCs w:val="32"/>
        </w:rPr>
        <w:t>Т</w:t>
      </w:r>
      <w:r w:rsidR="001A2774" w:rsidRPr="001A2774">
        <w:rPr>
          <w:b/>
          <w:sz w:val="32"/>
          <w:szCs w:val="32"/>
        </w:rPr>
        <w:t>онкие линзы</w:t>
      </w:r>
      <w:r w:rsidRPr="004E2F3C">
        <w:rPr>
          <w:b/>
          <w:sz w:val="32"/>
          <w:szCs w:val="32"/>
        </w:rPr>
        <w:t>»</w:t>
      </w:r>
    </w:p>
    <w:p w:rsidR="00BF1032" w:rsidRDefault="00BF1032" w:rsidP="004C5EA5">
      <w:pPr>
        <w:spacing w:before="100" w:beforeAutospacing="1" w:after="100" w:afterAutospacing="1"/>
      </w:pPr>
    </w:p>
    <w:p w:rsidR="00BF1032" w:rsidRDefault="00BF1032" w:rsidP="004C5EA5">
      <w:pPr>
        <w:spacing w:before="100" w:beforeAutospacing="1" w:after="100" w:afterAutospacing="1"/>
      </w:pPr>
    </w:p>
    <w:p w:rsidR="00BF1032" w:rsidRDefault="00BF1032"/>
    <w:p w:rsidR="00BF1032" w:rsidRDefault="00BF1032"/>
    <w:p w:rsidR="00BF1032" w:rsidRDefault="00BF1032"/>
    <w:p w:rsidR="00BF1032" w:rsidRDefault="00BF1032"/>
    <w:p w:rsidR="001A2774" w:rsidRDefault="001A2774"/>
    <w:p w:rsidR="001A2774" w:rsidRDefault="001A2774"/>
    <w:p w:rsidR="001A2774" w:rsidRDefault="001A2774"/>
    <w:p w:rsidR="00BF1032" w:rsidRDefault="00BF1032"/>
    <w:p w:rsidR="001A2774" w:rsidRDefault="001A2774"/>
    <w:p w:rsidR="004C5EA5" w:rsidRPr="001A2774" w:rsidRDefault="00BF1032" w:rsidP="001A2774">
      <w:pPr>
        <w:spacing w:before="100" w:beforeAutospacing="1" w:after="100" w:afterAutospacing="1"/>
        <w:jc w:val="right"/>
        <w:rPr>
          <w:u w:val="single"/>
        </w:rPr>
      </w:pPr>
      <w:r>
        <w:t>Работ</w:t>
      </w:r>
      <w:r w:rsidR="001A2774">
        <w:t>у выполнила</w:t>
      </w:r>
      <w:r w:rsidR="001A2774">
        <w:rPr>
          <w:u w:val="single"/>
        </w:rPr>
        <w:t xml:space="preserve">: </w:t>
      </w:r>
      <w:r w:rsidRPr="004E2F3C">
        <w:rPr>
          <w:u w:val="single"/>
        </w:rPr>
        <w:t>Иванов</w:t>
      </w:r>
      <w:r w:rsidR="001A2774">
        <w:rPr>
          <w:u w:val="single"/>
        </w:rPr>
        <w:t>а Мария Алексеевна</w:t>
      </w:r>
    </w:p>
    <w:p w:rsidR="001A2774" w:rsidRDefault="001A2774" w:rsidP="004C5EA5">
      <w:pPr>
        <w:spacing w:before="100" w:beforeAutospacing="1" w:after="100" w:afterAutospacing="1"/>
      </w:pPr>
    </w:p>
    <w:p w:rsidR="004C5EA5" w:rsidRDefault="004C5EA5" w:rsidP="004C5EA5">
      <w:pPr>
        <w:spacing w:before="100" w:beforeAutospacing="1" w:after="100" w:afterAutospacing="1"/>
        <w:jc w:val="right"/>
      </w:pPr>
      <w:r>
        <w:t>Факультет _</w:t>
      </w:r>
      <w:r w:rsidR="001A2774">
        <w:t>__</w:t>
      </w:r>
      <w:r>
        <w:t>_</w:t>
      </w:r>
      <w:r w:rsidR="001A2774">
        <w:t>_</w:t>
      </w:r>
      <w:r w:rsidR="001A2774" w:rsidRPr="001A2774">
        <w:rPr>
          <w:u w:val="single"/>
        </w:rPr>
        <w:t>2об-ИВТ</w:t>
      </w:r>
      <w:r w:rsidR="001A2774">
        <w:t>_</w:t>
      </w:r>
      <w:r>
        <w:t>__</w:t>
      </w:r>
    </w:p>
    <w:p w:rsidR="004C5EA5" w:rsidRDefault="001A2774" w:rsidP="001A2774">
      <w:pPr>
        <w:spacing w:before="100" w:beforeAutospacing="1" w:after="100" w:afterAutospacing="1"/>
        <w:jc w:val="right"/>
      </w:pPr>
      <w:r>
        <w:t>Группа   _</w:t>
      </w:r>
      <w:r w:rsidR="004C5EA5">
        <w:t>_</w:t>
      </w:r>
      <w:r w:rsidRPr="001A2774">
        <w:rPr>
          <w:u w:val="single"/>
        </w:rPr>
        <w:t>1</w:t>
      </w:r>
      <w:r>
        <w:t>_</w:t>
      </w:r>
      <w:r w:rsidRPr="001A2774">
        <w:rPr>
          <w:u w:val="single"/>
        </w:rPr>
        <w:t>гр.</w:t>
      </w:r>
      <w:r>
        <w:t>_</w:t>
      </w:r>
      <w:r w:rsidRPr="001A2774">
        <w:rPr>
          <w:u w:val="single"/>
        </w:rPr>
        <w:t>2</w:t>
      </w:r>
      <w:r>
        <w:t>_</w:t>
      </w:r>
      <w:r w:rsidRPr="001A2774">
        <w:rPr>
          <w:u w:val="single"/>
        </w:rPr>
        <w:t>п.гр.</w:t>
      </w:r>
      <w:r>
        <w:t>_</w:t>
      </w:r>
      <w:r w:rsidR="004C5EA5">
        <w:t>_</w:t>
      </w:r>
    </w:p>
    <w:p w:rsidR="00E16D4C" w:rsidRPr="00E16D4C" w:rsidRDefault="00E16D4C" w:rsidP="00E16D4C">
      <w:pPr>
        <w:numPr>
          <w:ilvl w:val="0"/>
          <w:numId w:val="1"/>
        </w:numPr>
        <w:spacing w:before="120"/>
        <w:jc w:val="both"/>
        <w:rPr>
          <w:rFonts w:ascii="Times New Roman CYR" w:hAnsi="Times New Roman CYR"/>
        </w:rPr>
      </w:pPr>
      <w:r w:rsidRPr="00E16D4C">
        <w:rPr>
          <w:rFonts w:ascii="Times New Roman CYR" w:hAnsi="Times New Roman CYR"/>
          <w:b/>
        </w:rPr>
        <w:lastRenderedPageBreak/>
        <w:t>Цель работы:</w:t>
      </w:r>
      <w:r w:rsidRPr="00E16D4C">
        <w:rPr>
          <w:rFonts w:ascii="Times New Roman CYR" w:hAnsi="Times New Roman CYR"/>
        </w:rPr>
        <w:t xml:space="preserve"> изучение методов определения фокусных расстояний собирающей и рассеивающей линз.</w:t>
      </w:r>
    </w:p>
    <w:p w:rsidR="004C5EA5" w:rsidRDefault="004C5EA5" w:rsidP="009B498A">
      <w:pPr>
        <w:numPr>
          <w:ilvl w:val="0"/>
          <w:numId w:val="1"/>
        </w:numPr>
        <w:spacing w:before="12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  <w:b/>
        </w:rPr>
        <w:t>Основные результаты</w:t>
      </w:r>
      <w:r w:rsidR="009B498A">
        <w:rPr>
          <w:rFonts w:ascii="Times New Roman CYR" w:hAnsi="Times New Roman CYR"/>
          <w:b/>
        </w:rPr>
        <w:t xml:space="preserve"> з</w:t>
      </w:r>
      <w:r w:rsidR="009B498A" w:rsidRPr="009B498A">
        <w:rPr>
          <w:rFonts w:ascii="Times New Roman CYR" w:hAnsi="Times New Roman CYR"/>
          <w:b/>
        </w:rPr>
        <w:t>адан</w:t>
      </w:r>
      <w:r w:rsidR="00EC11F7">
        <w:rPr>
          <w:rFonts w:ascii="Times New Roman CYR" w:hAnsi="Times New Roman CYR"/>
          <w:b/>
        </w:rPr>
        <w:t>ия</w:t>
      </w:r>
      <w:r w:rsidR="009B498A">
        <w:rPr>
          <w:rFonts w:ascii="Times New Roman CYR" w:hAnsi="Times New Roman CYR"/>
          <w:b/>
        </w:rPr>
        <w:t xml:space="preserve"> </w:t>
      </w:r>
      <w:r w:rsidR="009B498A" w:rsidRPr="009B498A">
        <w:rPr>
          <w:rFonts w:ascii="Times New Roman CYR" w:hAnsi="Times New Roman CYR"/>
          <w:b/>
        </w:rPr>
        <w:t xml:space="preserve">1. </w:t>
      </w:r>
      <w:r w:rsidR="009B498A" w:rsidRPr="009B498A">
        <w:rPr>
          <w:rFonts w:ascii="Times New Roman CYR" w:hAnsi="Times New Roman CYR"/>
        </w:rPr>
        <w:t>Оценить грубо фокусное расстояние собирающей линзы.</w:t>
      </w:r>
    </w:p>
    <w:p w:rsidR="009B498A" w:rsidRPr="009B498A" w:rsidRDefault="009B498A" w:rsidP="009B498A">
      <w:pPr>
        <w:spacing w:before="120"/>
        <w:ind w:left="360"/>
        <w:jc w:val="both"/>
        <w:rPr>
          <w:rFonts w:ascii="Times New Roman CYR" w:hAnsi="Times New Roman CYR"/>
        </w:rPr>
      </w:pPr>
    </w:p>
    <w:p w:rsidR="004C5EA5" w:rsidRDefault="009B498A" w:rsidP="00F00944">
      <w:pPr>
        <w:spacing w:before="120"/>
        <w:jc w:val="both"/>
        <w:rPr>
          <w:sz w:val="31"/>
          <w:szCs w:val="31"/>
          <w:lang w:val="en-US"/>
        </w:rPr>
      </w:pPr>
      <w:r w:rsidRPr="00301DEA">
        <w:rPr>
          <w:position w:val="-32"/>
          <w:sz w:val="31"/>
          <w:szCs w:val="31"/>
          <w:lang w:val="en-US"/>
        </w:rPr>
        <w:object w:dxaOrig="238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5pt;height:38.25pt" o:ole="">
            <v:imagedata r:id="rId5" o:title=""/>
          </v:shape>
          <o:OLEObject Type="Embed" ProgID="Equation.3" ShapeID="_x0000_i1025" DrawAspect="Content" ObjectID="_1696100998" r:id="rId6"/>
        </w:object>
      </w:r>
    </w:p>
    <w:p w:rsidR="00F00944" w:rsidRDefault="009B498A" w:rsidP="00F00944">
      <w:pPr>
        <w:spacing w:before="120"/>
        <w:jc w:val="both"/>
        <w:rPr>
          <w:sz w:val="31"/>
          <w:szCs w:val="31"/>
          <w:lang w:val="en-US"/>
        </w:rPr>
      </w:pPr>
      <w:r w:rsidRPr="009B498A">
        <w:rPr>
          <w:position w:val="-28"/>
          <w:sz w:val="31"/>
          <w:szCs w:val="31"/>
          <w:lang w:val="en-US"/>
        </w:rPr>
        <w:object w:dxaOrig="2000" w:dyaOrig="680">
          <v:shape id="_x0000_i1026" type="#_x0000_t75" style="width:99.75pt;height:34.5pt" o:ole="">
            <v:imagedata r:id="rId7" o:title=""/>
          </v:shape>
          <o:OLEObject Type="Embed" ProgID="Equation.3" ShapeID="_x0000_i1026" DrawAspect="Content" ObjectID="_1696100999" r:id="rId8"/>
        </w:object>
      </w:r>
    </w:p>
    <w:p w:rsidR="009B498A" w:rsidRPr="00F00944" w:rsidRDefault="00EC11F7" w:rsidP="00F00944">
      <w:pPr>
        <w:spacing w:before="120"/>
        <w:jc w:val="both"/>
        <w:rPr>
          <w:sz w:val="31"/>
          <w:szCs w:val="31"/>
          <w:lang w:val="en-US"/>
        </w:rPr>
      </w:pPr>
      <w:r w:rsidRPr="009B498A">
        <w:rPr>
          <w:position w:val="-28"/>
          <w:sz w:val="31"/>
          <w:szCs w:val="31"/>
          <w:lang w:val="en-US"/>
        </w:rPr>
        <w:object w:dxaOrig="820" w:dyaOrig="660">
          <v:shape id="_x0000_i1027" type="#_x0000_t75" style="width:40.5pt;height:33pt" o:ole="">
            <v:imagedata r:id="rId9" o:title=""/>
          </v:shape>
          <o:OLEObject Type="Embed" ProgID="Equation.3" ShapeID="_x0000_i1027" DrawAspect="Content" ObjectID="_1696101000" r:id="rId10"/>
        </w:object>
      </w:r>
    </w:p>
    <w:p w:rsidR="004C5EA5" w:rsidRDefault="009B498A" w:rsidP="00F00944">
      <w:pPr>
        <w:spacing w:before="120"/>
        <w:jc w:val="both"/>
        <w:rPr>
          <w:rFonts w:ascii="Times New Roman CYR" w:hAnsi="Times New Roman CYR"/>
          <w:lang w:val="en-US"/>
        </w:rPr>
      </w:pPr>
      <w:r>
        <w:rPr>
          <w:rFonts w:ascii="Times New Roman CYR" w:hAnsi="Times New Roman CYR"/>
          <w:lang w:val="en-US"/>
        </w:rPr>
        <w:t>f = 2</w:t>
      </w:r>
    </w:p>
    <w:p w:rsidR="00EC11F7" w:rsidRPr="009B498A" w:rsidRDefault="00EC11F7" w:rsidP="004C5EA5">
      <w:pPr>
        <w:spacing w:before="120"/>
        <w:ind w:left="360"/>
        <w:jc w:val="both"/>
        <w:rPr>
          <w:rFonts w:ascii="Times New Roman CYR" w:hAnsi="Times New Roman CYR"/>
          <w:lang w:val="en-US"/>
        </w:rPr>
      </w:pPr>
    </w:p>
    <w:p w:rsidR="002A755C" w:rsidRPr="00EC11F7" w:rsidRDefault="00EC11F7" w:rsidP="00EC11F7">
      <w:pPr>
        <w:numPr>
          <w:ilvl w:val="0"/>
          <w:numId w:val="1"/>
        </w:numPr>
        <w:spacing w:before="120"/>
        <w:jc w:val="both"/>
        <w:rPr>
          <w:rFonts w:ascii="Times New Roman CYR" w:hAnsi="Times New Roman CYR"/>
          <w:b/>
        </w:rPr>
      </w:pPr>
      <w:r>
        <w:rPr>
          <w:rFonts w:ascii="Times New Roman CYR" w:hAnsi="Times New Roman CYR"/>
          <w:b/>
        </w:rPr>
        <w:t>Основные результаты з</w:t>
      </w:r>
      <w:r w:rsidRPr="009B498A">
        <w:rPr>
          <w:rFonts w:ascii="Times New Roman CYR" w:hAnsi="Times New Roman CYR"/>
          <w:b/>
        </w:rPr>
        <w:t>адан</w:t>
      </w:r>
      <w:r>
        <w:rPr>
          <w:rFonts w:ascii="Times New Roman CYR" w:hAnsi="Times New Roman CYR"/>
          <w:b/>
        </w:rPr>
        <w:t>ия 2</w:t>
      </w:r>
      <w:r w:rsidRPr="009B498A">
        <w:rPr>
          <w:rFonts w:ascii="Times New Roman CYR" w:hAnsi="Times New Roman CYR"/>
          <w:b/>
        </w:rPr>
        <w:t>.</w:t>
      </w:r>
      <w:r>
        <w:rPr>
          <w:rFonts w:ascii="Times New Roman CYR" w:hAnsi="Times New Roman CYR"/>
          <w:b/>
        </w:rPr>
        <w:t xml:space="preserve"> </w:t>
      </w:r>
      <w:r w:rsidRPr="00EC11F7">
        <w:rPr>
          <w:rFonts w:ascii="Times New Roman CYR" w:hAnsi="Times New Roman CYR"/>
        </w:rPr>
        <w:t>Определить фокусное расстояние собирающей линзы с помощью параллельного пучка.</w:t>
      </w:r>
    </w:p>
    <w:p w:rsidR="00EC11F7" w:rsidRDefault="00EC11F7" w:rsidP="00EC11F7">
      <w:pPr>
        <w:spacing w:before="120"/>
        <w:ind w:left="360"/>
        <w:jc w:val="both"/>
        <w:rPr>
          <w:rFonts w:ascii="Times New Roman CYR" w:hAnsi="Times New Roman CYR"/>
          <w:b/>
        </w:rPr>
      </w:pPr>
    </w:p>
    <w:tbl>
      <w:tblPr>
        <w:tblW w:w="2592" w:type="dxa"/>
        <w:jc w:val="center"/>
        <w:tblLook w:val="04A0" w:firstRow="1" w:lastRow="0" w:firstColumn="1" w:lastColumn="0" w:noHBand="0" w:noVBand="1"/>
      </w:tblPr>
      <w:tblGrid>
        <w:gridCol w:w="1137"/>
        <w:gridCol w:w="1455"/>
      </w:tblGrid>
      <w:tr w:rsidR="00EC11F7" w:rsidTr="00315099">
        <w:trPr>
          <w:trHeight w:val="330"/>
          <w:jc w:val="center"/>
        </w:trPr>
        <w:tc>
          <w:tcPr>
            <w:tcW w:w="113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1F7" w:rsidRDefault="00EC11F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№</w:t>
            </w:r>
          </w:p>
        </w:tc>
        <w:tc>
          <w:tcPr>
            <w:tcW w:w="14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1F7" w:rsidRDefault="00EC11F7">
            <w:pPr>
              <w:rPr>
                <w:color w:val="000000"/>
              </w:rPr>
            </w:pPr>
            <w:r>
              <w:rPr>
                <w:color w:val="000000"/>
              </w:rPr>
              <w:t>Измеряемая  величина</w:t>
            </w:r>
          </w:p>
        </w:tc>
      </w:tr>
      <w:tr w:rsidR="00EC11F7" w:rsidTr="00315099">
        <w:trPr>
          <w:trHeight w:val="330"/>
          <w:jc w:val="center"/>
        </w:trPr>
        <w:tc>
          <w:tcPr>
            <w:tcW w:w="11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1F7" w:rsidRDefault="00EC11F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п/п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1F7" w:rsidRDefault="00EC11F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</w:t>
            </w:r>
            <w:r w:rsidR="00BA0A61">
              <w:rPr>
                <w:color w:val="000000"/>
              </w:rPr>
              <w:t>, см</w:t>
            </w:r>
          </w:p>
        </w:tc>
      </w:tr>
      <w:tr w:rsidR="00EC11F7" w:rsidTr="00315099">
        <w:trPr>
          <w:trHeight w:val="315"/>
          <w:jc w:val="center"/>
        </w:trPr>
        <w:tc>
          <w:tcPr>
            <w:tcW w:w="113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1F7" w:rsidRDefault="00EC11F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1F7" w:rsidRDefault="00EC11F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11,4</w:t>
            </w:r>
          </w:p>
        </w:tc>
      </w:tr>
      <w:tr w:rsidR="00EC11F7" w:rsidTr="00315099">
        <w:trPr>
          <w:trHeight w:val="315"/>
          <w:jc w:val="center"/>
        </w:trPr>
        <w:tc>
          <w:tcPr>
            <w:tcW w:w="113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1F7" w:rsidRDefault="00EC11F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1F7" w:rsidRDefault="00EC11F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11,3</w:t>
            </w:r>
          </w:p>
        </w:tc>
      </w:tr>
      <w:tr w:rsidR="00EC11F7" w:rsidTr="00315099">
        <w:trPr>
          <w:trHeight w:val="330"/>
          <w:jc w:val="center"/>
        </w:trPr>
        <w:tc>
          <w:tcPr>
            <w:tcW w:w="113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1F7" w:rsidRDefault="00EC11F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1F7" w:rsidRDefault="00EC11F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10,9</w:t>
            </w:r>
          </w:p>
        </w:tc>
      </w:tr>
      <w:tr w:rsidR="00EC11F7" w:rsidTr="00315099">
        <w:trPr>
          <w:trHeight w:val="645"/>
          <w:jc w:val="center"/>
        </w:trPr>
        <w:tc>
          <w:tcPr>
            <w:tcW w:w="11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1F7" w:rsidRDefault="00EC11F7">
            <w:pPr>
              <w:rPr>
                <w:color w:val="000000"/>
              </w:rPr>
            </w:pPr>
            <w:r>
              <w:rPr>
                <w:color w:val="000000"/>
              </w:rPr>
              <w:t>среднее значение</w:t>
            </w:r>
          </w:p>
        </w:tc>
        <w:tc>
          <w:tcPr>
            <w:tcW w:w="14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1F7" w:rsidRDefault="00EC11F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11,2</w:t>
            </w:r>
          </w:p>
        </w:tc>
      </w:tr>
    </w:tbl>
    <w:p w:rsidR="00EC11F7" w:rsidRDefault="00EC11F7" w:rsidP="00EC11F7">
      <w:pPr>
        <w:spacing w:before="120"/>
        <w:jc w:val="both"/>
        <w:rPr>
          <w:rFonts w:ascii="Times New Roman CYR" w:hAnsi="Times New Roman CYR"/>
          <w:b/>
        </w:rPr>
      </w:pPr>
    </w:p>
    <w:p w:rsidR="00F00944" w:rsidRPr="00F00944" w:rsidRDefault="00F00944" w:rsidP="00EC11F7">
      <w:pPr>
        <w:spacing w:before="120"/>
        <w:jc w:val="both"/>
        <w:rPr>
          <w:rFonts w:ascii="Times New Roman CYR" w:hAnsi="Times New Roman CYR"/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cp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11,4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11,3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10,9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=11,</m:t>
          </m:r>
          <m:r>
            <w:rPr>
              <w:rFonts w:ascii="Cambria Math" w:hAnsi="Cambria Math"/>
              <w:lang w:val="en-US"/>
            </w:rPr>
            <m:t>2</m:t>
          </m:r>
        </m:oMath>
      </m:oMathPara>
    </w:p>
    <w:p w:rsidR="00F00944" w:rsidRPr="00EC11F7" w:rsidRDefault="00F00944" w:rsidP="00EC11F7">
      <w:pPr>
        <w:spacing w:before="120"/>
        <w:jc w:val="both"/>
        <w:rPr>
          <w:rFonts w:ascii="Times New Roman CYR" w:hAnsi="Times New Roman CYR"/>
          <w:b/>
        </w:rPr>
      </w:pPr>
    </w:p>
    <w:p w:rsidR="00EC11F7" w:rsidRPr="00EC11F7" w:rsidRDefault="00EC11F7" w:rsidP="00EC11F7">
      <w:pPr>
        <w:numPr>
          <w:ilvl w:val="0"/>
          <w:numId w:val="1"/>
        </w:numPr>
        <w:spacing w:before="120"/>
        <w:jc w:val="both"/>
        <w:rPr>
          <w:rFonts w:ascii="Times New Roman CYR" w:hAnsi="Times New Roman CYR"/>
          <w:b/>
        </w:rPr>
      </w:pPr>
      <w:r>
        <w:rPr>
          <w:rFonts w:ascii="Times New Roman CYR" w:hAnsi="Times New Roman CYR"/>
          <w:b/>
        </w:rPr>
        <w:t>Основные результаты з</w:t>
      </w:r>
      <w:r w:rsidRPr="009B498A">
        <w:rPr>
          <w:rFonts w:ascii="Times New Roman CYR" w:hAnsi="Times New Roman CYR"/>
          <w:b/>
        </w:rPr>
        <w:t>адан</w:t>
      </w:r>
      <w:r>
        <w:rPr>
          <w:rFonts w:ascii="Times New Roman CYR" w:hAnsi="Times New Roman CYR"/>
          <w:b/>
        </w:rPr>
        <w:t>ия 3</w:t>
      </w:r>
      <w:r w:rsidRPr="009B498A">
        <w:rPr>
          <w:rFonts w:ascii="Times New Roman CYR" w:hAnsi="Times New Roman CYR"/>
          <w:b/>
        </w:rPr>
        <w:t>.</w:t>
      </w:r>
      <w:r>
        <w:rPr>
          <w:rFonts w:ascii="Times New Roman CYR" w:hAnsi="Times New Roman CYR"/>
          <w:b/>
        </w:rPr>
        <w:t xml:space="preserve"> </w:t>
      </w:r>
      <w:r w:rsidRPr="00EC11F7">
        <w:rPr>
          <w:rFonts w:ascii="Times New Roman CYR" w:hAnsi="Times New Roman CYR"/>
        </w:rPr>
        <w:t>Измерить фокусное расстояние собирающей линзы методом Бесселя.</w:t>
      </w:r>
    </w:p>
    <w:p w:rsidR="00EC11F7" w:rsidRDefault="00EC11F7" w:rsidP="00EC11F7">
      <w:pPr>
        <w:spacing w:before="120"/>
        <w:jc w:val="both"/>
        <w:rPr>
          <w:rFonts w:ascii="Times New Roman CYR" w:hAnsi="Times New Roman CYR"/>
          <w:b/>
        </w:rPr>
      </w:pPr>
    </w:p>
    <w:tbl>
      <w:tblPr>
        <w:tblW w:w="6480" w:type="dxa"/>
        <w:jc w:val="center"/>
        <w:tblLook w:val="04A0" w:firstRow="1" w:lastRow="0" w:firstColumn="1" w:lastColumn="0" w:noHBand="0" w:noVBand="1"/>
      </w:tblPr>
      <w:tblGrid>
        <w:gridCol w:w="1137"/>
        <w:gridCol w:w="1067"/>
        <w:gridCol w:w="1068"/>
        <w:gridCol w:w="1068"/>
        <w:gridCol w:w="1067"/>
        <w:gridCol w:w="1073"/>
      </w:tblGrid>
      <w:tr w:rsidR="00EC11F7" w:rsidTr="00EC11F7">
        <w:trPr>
          <w:trHeight w:val="330"/>
          <w:jc w:val="center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1F7" w:rsidRDefault="00EC11F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№</w:t>
            </w:r>
          </w:p>
        </w:tc>
        <w:tc>
          <w:tcPr>
            <w:tcW w:w="540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C11F7" w:rsidRDefault="00EC11F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Измеряемая  величина</w:t>
            </w:r>
          </w:p>
        </w:tc>
      </w:tr>
      <w:tr w:rsidR="00EC11F7" w:rsidTr="00EC11F7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1F7" w:rsidRDefault="00EC11F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п/п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1F7" w:rsidRDefault="00BA0A6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L, см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1F7" w:rsidRDefault="00BA0A6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1</w:t>
            </w:r>
            <w:r>
              <w:rPr>
                <w:color w:val="000000"/>
              </w:rPr>
              <w:t>, с</w:t>
            </w:r>
            <w:r w:rsidR="00EC11F7">
              <w:rPr>
                <w:color w:val="000000"/>
              </w:rPr>
              <w:t>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1F7" w:rsidRDefault="00BA0A6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2</w:t>
            </w:r>
            <w:r>
              <w:rPr>
                <w:color w:val="000000"/>
              </w:rPr>
              <w:t>, с</w:t>
            </w:r>
            <w:r w:rsidR="00EC11F7">
              <w:rPr>
                <w:color w:val="000000"/>
              </w:rPr>
              <w:t>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1F7" w:rsidRDefault="00BA0A6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X, с</w:t>
            </w:r>
            <w:r w:rsidR="00EC11F7">
              <w:rPr>
                <w:color w:val="000000"/>
              </w:rPr>
              <w:t>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1F7" w:rsidRDefault="00BA0A6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f, с</w:t>
            </w:r>
            <w:r w:rsidR="00EC11F7">
              <w:rPr>
                <w:color w:val="000000"/>
              </w:rPr>
              <w:t>м</w:t>
            </w:r>
          </w:p>
        </w:tc>
      </w:tr>
      <w:tr w:rsidR="00EC11F7" w:rsidTr="00EC11F7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1F7" w:rsidRDefault="00EC11F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1F7" w:rsidRDefault="00EC11F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1F7" w:rsidRDefault="00EC11F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1F7" w:rsidRDefault="00EC11F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1F7" w:rsidRDefault="00EC11F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1F7" w:rsidRDefault="00EC11F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11,22</w:t>
            </w:r>
          </w:p>
        </w:tc>
      </w:tr>
      <w:tr w:rsidR="00EC11F7" w:rsidTr="00EC11F7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1F7" w:rsidRDefault="00EC11F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1F7" w:rsidRDefault="00EC11F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1F7" w:rsidRDefault="00EC11F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1F7" w:rsidRDefault="00EC11F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1F7" w:rsidRDefault="00EC11F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1F7" w:rsidRDefault="00EC11F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11,05</w:t>
            </w:r>
          </w:p>
        </w:tc>
      </w:tr>
      <w:tr w:rsidR="00EC11F7" w:rsidTr="00EC11F7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1F7" w:rsidRDefault="00EC11F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1F7" w:rsidRDefault="00EC11F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1F7" w:rsidRDefault="00EC11F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1F7" w:rsidRDefault="00EC11F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1F7" w:rsidRDefault="00EC11F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1F7" w:rsidRDefault="00EC11F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11,04</w:t>
            </w:r>
          </w:p>
        </w:tc>
      </w:tr>
      <w:tr w:rsidR="00EC11F7" w:rsidTr="00EC11F7">
        <w:trPr>
          <w:trHeight w:val="645"/>
          <w:jc w:val="center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1F7" w:rsidRDefault="00EC11F7">
            <w:pPr>
              <w:rPr>
                <w:color w:val="000000"/>
              </w:rPr>
            </w:pPr>
            <w:r>
              <w:rPr>
                <w:color w:val="000000"/>
              </w:rPr>
              <w:t>среднее значение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1F7" w:rsidRDefault="00EC11F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1F7" w:rsidRDefault="00EC11F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1F7" w:rsidRDefault="00EC11F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1F7" w:rsidRDefault="00EC11F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1F7" w:rsidRDefault="00CC08B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11,1</w:t>
            </w:r>
          </w:p>
        </w:tc>
      </w:tr>
    </w:tbl>
    <w:p w:rsidR="00913603" w:rsidRDefault="00913603" w:rsidP="00EC11F7">
      <w:pPr>
        <w:spacing w:before="120"/>
        <w:jc w:val="both"/>
        <w:rPr>
          <w:rFonts w:ascii="Times New Roman CYR" w:hAnsi="Times New Roman CYR"/>
          <w:lang w:val="en-US"/>
        </w:rPr>
      </w:pPr>
    </w:p>
    <w:p w:rsidR="00EC11F7" w:rsidRPr="00913603" w:rsidRDefault="00913603" w:rsidP="00EC11F7">
      <w:pPr>
        <w:spacing w:before="120"/>
        <w:jc w:val="both"/>
        <w:rPr>
          <w:rFonts w:ascii="Times New Roman CYR" w:hAnsi="Times New Roman CYR"/>
          <w:lang w:val="en-US"/>
        </w:rPr>
      </w:pPr>
      <w:r>
        <w:rPr>
          <w:rFonts w:ascii="Times New Roman CYR" w:hAnsi="Times New Roman CYR"/>
          <w:lang w:val="en-US"/>
        </w:rPr>
        <w:t>X = X</w:t>
      </w:r>
      <w:r>
        <w:rPr>
          <w:rFonts w:ascii="Times New Roman CYR" w:hAnsi="Times New Roman CYR"/>
          <w:vertAlign w:val="subscript"/>
          <w:lang w:val="en-US"/>
        </w:rPr>
        <w:t xml:space="preserve">2 </w:t>
      </w:r>
      <w:r>
        <w:rPr>
          <w:rFonts w:ascii="Times New Roman CYR" w:hAnsi="Times New Roman CYR"/>
          <w:lang w:val="en-US"/>
        </w:rPr>
        <w:t>–X</w:t>
      </w:r>
      <w:r>
        <w:rPr>
          <w:rFonts w:ascii="Times New Roman CYR" w:hAnsi="Times New Roman CYR"/>
          <w:vertAlign w:val="subscript"/>
          <w:lang w:val="en-US"/>
        </w:rPr>
        <w:t>1</w:t>
      </w:r>
      <w:r>
        <w:rPr>
          <w:rFonts w:ascii="Times New Roman CYR" w:hAnsi="Times New Roman CYR"/>
          <w:lang w:val="en-US"/>
        </w:rPr>
        <w:t xml:space="preserve"> = 33 – 17 = 16</w:t>
      </w:r>
    </w:p>
    <w:p w:rsidR="00BA0A61" w:rsidRDefault="00913603" w:rsidP="00913603">
      <w:pPr>
        <w:spacing w:before="120"/>
        <w:jc w:val="both"/>
        <w:rPr>
          <w:rFonts w:ascii="Times New Roman CYR" w:hAnsi="Times New Roman CYR"/>
          <w:lang w:val="en-US"/>
        </w:rPr>
      </w:pPr>
      <w:r>
        <w:rPr>
          <w:rFonts w:ascii="Times New Roman CYR" w:hAnsi="Times New Roman CYR"/>
          <w:lang w:val="en-US"/>
        </w:rPr>
        <w:lastRenderedPageBreak/>
        <w:t>X = X</w:t>
      </w:r>
      <w:r>
        <w:rPr>
          <w:rFonts w:ascii="Times New Roman CYR" w:hAnsi="Times New Roman CYR"/>
          <w:vertAlign w:val="subscript"/>
          <w:lang w:val="en-US"/>
        </w:rPr>
        <w:t xml:space="preserve">2 </w:t>
      </w:r>
      <w:r>
        <w:rPr>
          <w:rFonts w:ascii="Times New Roman CYR" w:hAnsi="Times New Roman CYR"/>
          <w:lang w:val="en-US"/>
        </w:rPr>
        <w:t>–X</w:t>
      </w:r>
      <w:r>
        <w:rPr>
          <w:rFonts w:ascii="Times New Roman CYR" w:hAnsi="Times New Roman CYR"/>
          <w:vertAlign w:val="subscript"/>
          <w:lang w:val="en-US"/>
        </w:rPr>
        <w:t>1</w:t>
      </w:r>
      <w:r>
        <w:rPr>
          <w:rFonts w:ascii="Times New Roman CYR" w:hAnsi="Times New Roman CYR"/>
          <w:vertAlign w:val="subscript"/>
          <w:lang w:val="en-US"/>
        </w:rPr>
        <w:t xml:space="preserve"> </w:t>
      </w:r>
      <w:r>
        <w:rPr>
          <w:rFonts w:ascii="Times New Roman CYR" w:hAnsi="Times New Roman CYR"/>
          <w:lang w:val="en-US"/>
        </w:rPr>
        <w:t>= 41 – 14 = 27</w:t>
      </w:r>
    </w:p>
    <w:p w:rsidR="00913603" w:rsidRDefault="00913603" w:rsidP="00913603">
      <w:pPr>
        <w:spacing w:before="120"/>
        <w:jc w:val="both"/>
        <w:rPr>
          <w:rFonts w:ascii="Times New Roman CYR" w:hAnsi="Times New Roman CYR"/>
          <w:b/>
        </w:rPr>
      </w:pPr>
      <w:r>
        <w:rPr>
          <w:rFonts w:ascii="Times New Roman CYR" w:hAnsi="Times New Roman CYR"/>
          <w:lang w:val="en-US"/>
        </w:rPr>
        <w:t>X = X</w:t>
      </w:r>
      <w:r>
        <w:rPr>
          <w:rFonts w:ascii="Times New Roman CYR" w:hAnsi="Times New Roman CYR"/>
          <w:vertAlign w:val="subscript"/>
          <w:lang w:val="en-US"/>
        </w:rPr>
        <w:t xml:space="preserve">2 </w:t>
      </w:r>
      <w:r>
        <w:rPr>
          <w:rFonts w:ascii="Times New Roman CYR" w:hAnsi="Times New Roman CYR"/>
          <w:lang w:val="en-US"/>
        </w:rPr>
        <w:t>–X</w:t>
      </w:r>
      <w:r>
        <w:rPr>
          <w:rFonts w:ascii="Times New Roman CYR" w:hAnsi="Times New Roman CYR"/>
          <w:vertAlign w:val="subscript"/>
          <w:lang w:val="en-US"/>
        </w:rPr>
        <w:t xml:space="preserve">1 </w:t>
      </w:r>
      <w:r>
        <w:rPr>
          <w:rFonts w:ascii="Times New Roman CYR" w:hAnsi="Times New Roman CYR"/>
          <w:lang w:val="en-US"/>
        </w:rPr>
        <w:t>=</w:t>
      </w:r>
      <w:r>
        <w:rPr>
          <w:rFonts w:ascii="Times New Roman CYR" w:hAnsi="Times New Roman CYR"/>
          <w:lang w:val="en-US"/>
        </w:rPr>
        <w:t xml:space="preserve"> 60 – 13 = 47</w:t>
      </w:r>
    </w:p>
    <w:p w:rsidR="00913603" w:rsidRDefault="00913603" w:rsidP="00913603">
      <w:pPr>
        <w:spacing w:before="120"/>
        <w:jc w:val="both"/>
        <w:rPr>
          <w:rFonts w:ascii="Times New Roman CYR" w:hAnsi="Times New Roman CYR"/>
          <w:b/>
        </w:rPr>
      </w:pPr>
    </w:p>
    <w:p w:rsidR="00913603" w:rsidRPr="00913603" w:rsidRDefault="00913603" w:rsidP="00913603">
      <w:pPr>
        <w:spacing w:before="120"/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f=</m:t>
          </m:r>
          <m:r>
            <w:rPr>
              <w:rFonts w:ascii="Cambria Math" w:hAnsi="Cambria Math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4L</m:t>
              </m:r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50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16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4⋅50</m:t>
              </m:r>
            </m:den>
          </m:f>
          <m:r>
            <w:rPr>
              <w:rFonts w:ascii="Cambria Math" w:hAnsi="Cambria Math"/>
              <w:lang w:val="en-US"/>
            </w:rPr>
            <m:t>=11,2</m:t>
          </m:r>
          <m:r>
            <w:rPr>
              <w:rFonts w:ascii="Cambria Math" w:hAnsi="Cambria Math"/>
              <w:lang w:val="en-US"/>
            </w:rPr>
            <m:t>2</m:t>
          </m:r>
        </m:oMath>
      </m:oMathPara>
    </w:p>
    <w:p w:rsidR="00913603" w:rsidRPr="00913603" w:rsidRDefault="00913603" w:rsidP="00913603">
      <w:pPr>
        <w:spacing w:before="120"/>
        <w:jc w:val="both"/>
        <w:rPr>
          <w:rFonts w:ascii="Times New Roman CYR" w:hAnsi="Times New Roman CYR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f=</m:t>
          </m:r>
          <m:r>
            <w:rPr>
              <w:rFonts w:ascii="Cambria Math" w:hAnsi="Cambria Math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4L</m:t>
              </m:r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57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27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4⋅57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11,05</m:t>
          </m:r>
        </m:oMath>
      </m:oMathPara>
    </w:p>
    <w:p w:rsidR="00913603" w:rsidRPr="00CC08B4" w:rsidRDefault="00913603" w:rsidP="00913603">
      <w:pPr>
        <w:spacing w:before="120"/>
        <w:jc w:val="both"/>
        <w:rPr>
          <w:rFonts w:ascii="Times New Roman CYR" w:hAnsi="Times New Roman CYR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f=</m:t>
          </m:r>
          <m:r>
            <w:rPr>
              <w:rFonts w:ascii="Cambria Math" w:hAnsi="Cambria Math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4L</m:t>
              </m:r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74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47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4⋅74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11,04</m:t>
          </m:r>
        </m:oMath>
      </m:oMathPara>
    </w:p>
    <w:p w:rsidR="00CC08B4" w:rsidRDefault="00CC08B4" w:rsidP="00913603">
      <w:pPr>
        <w:spacing w:before="120"/>
        <w:jc w:val="both"/>
        <w:rPr>
          <w:rFonts w:ascii="Times New Roman CYR" w:hAnsi="Times New Roman CYR"/>
          <w:lang w:val="en-US"/>
        </w:rPr>
      </w:pPr>
    </w:p>
    <w:p w:rsidR="00CC08B4" w:rsidRPr="00913603" w:rsidRDefault="00CC08B4" w:rsidP="00913603">
      <w:pPr>
        <w:spacing w:before="120"/>
        <w:jc w:val="both"/>
        <w:rPr>
          <w:rFonts w:ascii="Times New Roman CYR" w:hAnsi="Times New Roman CYR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cp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11,22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11,05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11,04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=11,1</m:t>
          </m:r>
        </m:oMath>
      </m:oMathPara>
    </w:p>
    <w:p w:rsidR="00913603" w:rsidRPr="00913603" w:rsidRDefault="00913603" w:rsidP="00913603">
      <w:pPr>
        <w:spacing w:before="120"/>
        <w:jc w:val="both"/>
        <w:rPr>
          <w:rFonts w:ascii="Times New Roman CYR" w:hAnsi="Times New Roman CYR"/>
          <w:b/>
        </w:rPr>
      </w:pPr>
    </w:p>
    <w:p w:rsidR="00EC11F7" w:rsidRDefault="00EC11F7" w:rsidP="00EC11F7">
      <w:pPr>
        <w:numPr>
          <w:ilvl w:val="0"/>
          <w:numId w:val="1"/>
        </w:numPr>
        <w:spacing w:before="120"/>
        <w:jc w:val="both"/>
        <w:rPr>
          <w:rFonts w:ascii="Times New Roman CYR" w:hAnsi="Times New Roman CYR"/>
          <w:b/>
        </w:rPr>
      </w:pPr>
      <w:r>
        <w:rPr>
          <w:rFonts w:ascii="Times New Roman CYR" w:hAnsi="Times New Roman CYR"/>
          <w:b/>
        </w:rPr>
        <w:t>Основные результаты з</w:t>
      </w:r>
      <w:r w:rsidRPr="009B498A">
        <w:rPr>
          <w:rFonts w:ascii="Times New Roman CYR" w:hAnsi="Times New Roman CYR"/>
          <w:b/>
        </w:rPr>
        <w:t>адан</w:t>
      </w:r>
      <w:r>
        <w:rPr>
          <w:rFonts w:ascii="Times New Roman CYR" w:hAnsi="Times New Roman CYR"/>
          <w:b/>
        </w:rPr>
        <w:t>ия 4</w:t>
      </w:r>
      <w:r w:rsidRPr="009B498A">
        <w:rPr>
          <w:rFonts w:ascii="Times New Roman CYR" w:hAnsi="Times New Roman CYR"/>
          <w:b/>
        </w:rPr>
        <w:t>.</w:t>
      </w:r>
      <w:r>
        <w:rPr>
          <w:rFonts w:ascii="Times New Roman CYR" w:hAnsi="Times New Roman CYR"/>
          <w:b/>
        </w:rPr>
        <w:t xml:space="preserve"> </w:t>
      </w:r>
      <w:r w:rsidRPr="00EC11F7">
        <w:rPr>
          <w:rFonts w:ascii="Times New Roman CYR" w:hAnsi="Times New Roman CYR"/>
        </w:rPr>
        <w:t>Определение фокусного расстояния рассеивающей линзы с помощью параллельного пучка.</w:t>
      </w:r>
    </w:p>
    <w:p w:rsidR="00EC11F7" w:rsidRDefault="00EC11F7" w:rsidP="00EC11F7">
      <w:pPr>
        <w:spacing w:before="120"/>
        <w:ind w:left="360"/>
        <w:jc w:val="both"/>
        <w:rPr>
          <w:rFonts w:ascii="Times New Roman CYR" w:hAnsi="Times New Roman CYR"/>
          <w:b/>
        </w:rPr>
      </w:pPr>
    </w:p>
    <w:tbl>
      <w:tblPr>
        <w:tblW w:w="5400" w:type="dxa"/>
        <w:jc w:val="center"/>
        <w:tblLook w:val="04A0" w:firstRow="1" w:lastRow="0" w:firstColumn="1" w:lastColumn="0" w:noHBand="0" w:noVBand="1"/>
      </w:tblPr>
      <w:tblGrid>
        <w:gridCol w:w="1137"/>
        <w:gridCol w:w="1065"/>
        <w:gridCol w:w="1064"/>
        <w:gridCol w:w="1063"/>
        <w:gridCol w:w="1071"/>
      </w:tblGrid>
      <w:tr w:rsidR="00EC11F7" w:rsidTr="00315099">
        <w:trPr>
          <w:trHeight w:val="330"/>
          <w:jc w:val="center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1F7" w:rsidRDefault="00EC11F7" w:rsidP="003150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№</w:t>
            </w:r>
          </w:p>
        </w:tc>
        <w:tc>
          <w:tcPr>
            <w:tcW w:w="43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C11F7" w:rsidRDefault="00EC11F7" w:rsidP="003150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Измеряемая  величина</w:t>
            </w:r>
          </w:p>
        </w:tc>
      </w:tr>
      <w:tr w:rsidR="00EC11F7" w:rsidTr="00315099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1F7" w:rsidRDefault="00EC11F7" w:rsidP="003150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п/п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1F7" w:rsidRDefault="00EC11F7" w:rsidP="003150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d, мм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1F7" w:rsidRDefault="00EC11F7" w:rsidP="003150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1F7" w:rsidRDefault="00EC11F7" w:rsidP="003150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1F7" w:rsidRDefault="00EC11F7" w:rsidP="003150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</w:t>
            </w:r>
          </w:p>
        </w:tc>
      </w:tr>
      <w:tr w:rsidR="00EC11F7" w:rsidTr="0031509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1F7" w:rsidRDefault="00EC11F7" w:rsidP="003150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1F7" w:rsidRDefault="00EC11F7" w:rsidP="0031509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3,2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1F7" w:rsidRDefault="00EC11F7" w:rsidP="0031509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4,5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1F7" w:rsidRDefault="00EC11F7" w:rsidP="0031509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1F7" w:rsidRDefault="00EC11F7" w:rsidP="0031509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14,77</w:t>
            </w:r>
          </w:p>
        </w:tc>
      </w:tr>
      <w:tr w:rsidR="00EC11F7" w:rsidTr="0031509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1F7" w:rsidRDefault="00EC11F7" w:rsidP="003150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1F7" w:rsidRDefault="00EC11F7" w:rsidP="0031509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3,2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1F7" w:rsidRDefault="00EC11F7" w:rsidP="0031509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1F7" w:rsidRDefault="00EC11F7" w:rsidP="0031509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1F7" w:rsidRDefault="00EC11F7" w:rsidP="0031509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17,78</w:t>
            </w:r>
          </w:p>
        </w:tc>
      </w:tr>
      <w:tr w:rsidR="00EC11F7" w:rsidTr="00315099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1F7" w:rsidRDefault="00EC11F7" w:rsidP="003150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1F7" w:rsidRDefault="00EC11F7" w:rsidP="0031509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3,2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1F7" w:rsidRDefault="00EC11F7" w:rsidP="0031509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1F7" w:rsidRDefault="00EC11F7" w:rsidP="0031509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1F7" w:rsidRDefault="00EC11F7" w:rsidP="0031509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16,00</w:t>
            </w:r>
          </w:p>
        </w:tc>
      </w:tr>
      <w:tr w:rsidR="00EC11F7" w:rsidTr="00315099">
        <w:trPr>
          <w:trHeight w:val="645"/>
          <w:jc w:val="center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1F7" w:rsidRDefault="00EC11F7" w:rsidP="00315099">
            <w:pPr>
              <w:rPr>
                <w:color w:val="000000"/>
              </w:rPr>
            </w:pPr>
            <w:r>
              <w:rPr>
                <w:color w:val="000000"/>
              </w:rPr>
              <w:t>среднее значение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1F7" w:rsidRDefault="00EC11F7" w:rsidP="003150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1F7" w:rsidRDefault="00EC11F7" w:rsidP="003150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1F7" w:rsidRDefault="00EC11F7" w:rsidP="003150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11F7" w:rsidRDefault="00EC11F7" w:rsidP="0031509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16,18</w:t>
            </w:r>
          </w:p>
        </w:tc>
      </w:tr>
    </w:tbl>
    <w:p w:rsidR="00EC11F7" w:rsidRDefault="00EC11F7" w:rsidP="00F00944">
      <w:pPr>
        <w:spacing w:before="120"/>
        <w:jc w:val="both"/>
        <w:rPr>
          <w:rFonts w:ascii="Times New Roman CYR" w:hAnsi="Times New Roman CYR"/>
          <w:b/>
        </w:rPr>
      </w:pPr>
    </w:p>
    <w:p w:rsidR="00F00944" w:rsidRPr="00F00944" w:rsidRDefault="00F00944" w:rsidP="00F00944">
      <w:pPr>
        <w:spacing w:before="120"/>
        <w:jc w:val="both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3,2</m:t>
              </m:r>
              <m:r>
                <w:rPr>
                  <w:rFonts w:ascii="Cambria Math" w:hAnsi="Cambria Math"/>
                </w:rPr>
                <m:t>⋅6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4,5</m:t>
              </m:r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3,2</m:t>
              </m:r>
            </m:den>
          </m:f>
          <m:r>
            <w:rPr>
              <w:rFonts w:ascii="Cambria Math" w:hAnsi="Cambria Math"/>
            </w:rPr>
            <m:t>=14,77</m:t>
          </m:r>
        </m:oMath>
      </m:oMathPara>
    </w:p>
    <w:p w:rsidR="00F00944" w:rsidRPr="00F00944" w:rsidRDefault="00F00944" w:rsidP="00F00944">
      <w:pPr>
        <w:spacing w:before="12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3,2</m:t>
              </m:r>
              <m:r>
                <w:rPr>
                  <w:rFonts w:ascii="Cambria Math" w:hAnsi="Cambria Math"/>
                </w:rPr>
                <m:t>⋅10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3,2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17</m:t>
          </m:r>
          <m:r>
            <w:rPr>
              <w:rFonts w:ascii="Cambria Math" w:hAnsi="Cambria Math"/>
            </w:rPr>
            <m:t>,7</m:t>
          </m:r>
          <m:r>
            <w:rPr>
              <w:rFonts w:ascii="Cambria Math" w:hAnsi="Cambria Math"/>
            </w:rPr>
            <m:t>8</m:t>
          </m:r>
        </m:oMath>
      </m:oMathPara>
    </w:p>
    <w:p w:rsidR="00F00944" w:rsidRPr="00F00944" w:rsidRDefault="00F00944" w:rsidP="00F00944">
      <w:pPr>
        <w:spacing w:before="12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3,2</m:t>
              </m:r>
              <m:r>
                <w:rPr>
                  <w:rFonts w:ascii="Cambria Math" w:hAnsi="Cambria Math"/>
                </w:rPr>
                <m:t>⋅14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3,2</m:t>
              </m:r>
            </m:den>
          </m:f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6</m:t>
          </m:r>
        </m:oMath>
      </m:oMathPara>
    </w:p>
    <w:p w:rsidR="00F00944" w:rsidRDefault="00F00944" w:rsidP="00F00944">
      <w:pPr>
        <w:spacing w:before="120"/>
        <w:jc w:val="both"/>
      </w:pPr>
    </w:p>
    <w:p w:rsidR="00F00944" w:rsidRPr="00F00944" w:rsidRDefault="00F00944" w:rsidP="00F00944">
      <w:pPr>
        <w:spacing w:before="120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cp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14,77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</w:rPr>
                <m:t>17,78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6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=1</m:t>
          </m:r>
          <m:r>
            <w:rPr>
              <w:rFonts w:ascii="Cambria Math" w:hAnsi="Cambria Math"/>
              <w:lang w:val="en-US"/>
            </w:rPr>
            <m:t>6,18</m:t>
          </m:r>
        </m:oMath>
      </m:oMathPara>
    </w:p>
    <w:p w:rsidR="00F00944" w:rsidRPr="00EC11F7" w:rsidRDefault="00F00944" w:rsidP="00F00944">
      <w:pPr>
        <w:spacing w:before="120"/>
        <w:jc w:val="both"/>
        <w:rPr>
          <w:rFonts w:ascii="Times New Roman CYR" w:hAnsi="Times New Roman CYR"/>
          <w:b/>
        </w:rPr>
      </w:pPr>
    </w:p>
    <w:p w:rsidR="00EC11F7" w:rsidRPr="00EC11F7" w:rsidRDefault="004C5EA5" w:rsidP="00EC11F7">
      <w:pPr>
        <w:numPr>
          <w:ilvl w:val="0"/>
          <w:numId w:val="1"/>
        </w:numPr>
        <w:spacing w:before="120"/>
        <w:jc w:val="both"/>
        <w:rPr>
          <w:rFonts w:ascii="Times New Roman CYR" w:hAnsi="Times New Roman CYR"/>
        </w:rPr>
      </w:pPr>
      <w:r w:rsidRPr="00EC11F7">
        <w:rPr>
          <w:rFonts w:ascii="Times New Roman CYR" w:hAnsi="Times New Roman CYR"/>
          <w:b/>
        </w:rPr>
        <w:t>Вывод</w:t>
      </w:r>
      <w:r w:rsidR="00695F1D" w:rsidRPr="00EC11F7">
        <w:rPr>
          <w:rFonts w:ascii="Times New Roman CYR" w:hAnsi="Times New Roman CYR"/>
          <w:b/>
        </w:rPr>
        <w:t xml:space="preserve"> </w:t>
      </w:r>
    </w:p>
    <w:p w:rsidR="00695F1D" w:rsidRPr="002A755C" w:rsidRDefault="00695F1D" w:rsidP="00455BAA">
      <w:pPr>
        <w:spacing w:before="120"/>
        <w:jc w:val="both"/>
        <w:rPr>
          <w:rFonts w:ascii="Times New Roman CYR" w:hAnsi="Times New Roman CYR"/>
        </w:rPr>
      </w:pPr>
      <w:bookmarkStart w:id="0" w:name="_GoBack"/>
      <w:bookmarkEnd w:id="0"/>
    </w:p>
    <w:p w:rsidR="00695F1D" w:rsidRPr="002A755C" w:rsidRDefault="00695F1D" w:rsidP="00695F1D">
      <w:pPr>
        <w:spacing w:before="120"/>
        <w:ind w:left="360"/>
        <w:jc w:val="both"/>
        <w:rPr>
          <w:rFonts w:ascii="Times New Roman CYR" w:hAnsi="Times New Roman CYR"/>
        </w:rPr>
      </w:pPr>
    </w:p>
    <w:p w:rsidR="00695F1D" w:rsidRDefault="00695F1D" w:rsidP="004C5EA5">
      <w:pPr>
        <w:spacing w:before="120"/>
        <w:ind w:left="360"/>
        <w:jc w:val="both"/>
        <w:rPr>
          <w:rFonts w:ascii="Times New Roman CYR" w:hAnsi="Times New Roman CYR"/>
        </w:rPr>
      </w:pPr>
    </w:p>
    <w:p w:rsidR="004C5EA5" w:rsidRDefault="004C5EA5" w:rsidP="004C5EA5">
      <w:pPr>
        <w:spacing w:before="100" w:beforeAutospacing="1" w:after="100" w:afterAutospacing="1"/>
        <w:jc w:val="both"/>
      </w:pPr>
    </w:p>
    <w:sectPr w:rsidR="004C5E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945B5"/>
    <w:multiLevelType w:val="hybridMultilevel"/>
    <w:tmpl w:val="0B3AED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D0595"/>
    <w:multiLevelType w:val="hybridMultilevel"/>
    <w:tmpl w:val="F4CA7834"/>
    <w:lvl w:ilvl="0" w:tplc="16C877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032"/>
    <w:rsid w:val="00014B68"/>
    <w:rsid w:val="000D0632"/>
    <w:rsid w:val="001A2774"/>
    <w:rsid w:val="002A755C"/>
    <w:rsid w:val="00315099"/>
    <w:rsid w:val="003E38FC"/>
    <w:rsid w:val="00455BAA"/>
    <w:rsid w:val="004C5EA5"/>
    <w:rsid w:val="004E2F3C"/>
    <w:rsid w:val="006547F0"/>
    <w:rsid w:val="00695F1D"/>
    <w:rsid w:val="00696143"/>
    <w:rsid w:val="006C140C"/>
    <w:rsid w:val="00785075"/>
    <w:rsid w:val="00881C1F"/>
    <w:rsid w:val="00913603"/>
    <w:rsid w:val="009278CE"/>
    <w:rsid w:val="009B498A"/>
    <w:rsid w:val="00A24F0C"/>
    <w:rsid w:val="00BA0A61"/>
    <w:rsid w:val="00BF1032"/>
    <w:rsid w:val="00CC08B4"/>
    <w:rsid w:val="00D5697A"/>
    <w:rsid w:val="00DD1433"/>
    <w:rsid w:val="00E16D4C"/>
    <w:rsid w:val="00E2656B"/>
    <w:rsid w:val="00EC11F7"/>
    <w:rsid w:val="00F0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D0351D"/>
  <w15:chartTrackingRefBased/>
  <w15:docId w15:val="{7473096B-40F1-46F5-8BC0-B71DD750B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List Paragraph"/>
    <w:basedOn w:val="a"/>
    <w:uiPriority w:val="34"/>
    <w:qFormat/>
    <w:rsid w:val="00EC11F7"/>
    <w:pPr>
      <w:ind w:left="708"/>
    </w:pPr>
  </w:style>
  <w:style w:type="character" w:styleId="a4">
    <w:name w:val="Placeholder Text"/>
    <w:basedOn w:val="a0"/>
    <w:uiPriority w:val="99"/>
    <w:semiHidden/>
    <w:rsid w:val="009136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1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РГПУ им</vt:lpstr>
    </vt:vector>
  </TitlesOfParts>
  <Company>Дом</Company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РГПУ им</dc:title>
  <dc:subject/>
  <dc:creator>Марченко Алла</dc:creator>
  <cp:keywords/>
  <dc:description/>
  <cp:lastModifiedBy>ПеЧеНьКа</cp:lastModifiedBy>
  <cp:revision>4</cp:revision>
  <dcterms:created xsi:type="dcterms:W3CDTF">2021-10-18T19:14:00Z</dcterms:created>
  <dcterms:modified xsi:type="dcterms:W3CDTF">2021-10-18T19:23:00Z</dcterms:modified>
</cp:coreProperties>
</file>