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 xml:space="preserve">A new Earthquake Makes the </w:t>
      </w:r>
      <w:proofErr w:type="spellStart"/>
      <w:r w:rsidR="00BF03E5" w:rsidRPr="00BF03E5">
        <w:rPr>
          <w:rFonts w:ascii="Times New Roman" w:hAnsi="Times New Roman" w:cs="Times New Roman"/>
          <w:b/>
          <w:color w:val="1C6194" w:themeColor="accent2" w:themeShade="BF"/>
          <w:sz w:val="36"/>
          <w:szCs w:val="36"/>
        </w:rPr>
        <w:t>Tous</w:t>
      </w:r>
      <w:proofErr w:type="spellEnd"/>
      <w:r w:rsidR="00BF03E5" w:rsidRPr="00BF03E5">
        <w:rPr>
          <w:rFonts w:ascii="Times New Roman" w:hAnsi="Times New Roman" w:cs="Times New Roman"/>
          <w:b/>
          <w:color w:val="1C6194" w:themeColor="accent2" w:themeShade="BF"/>
          <w:sz w:val="36"/>
          <w:szCs w:val="36"/>
        </w:rPr>
        <w:t xml:space="preserve"> </w:t>
      </w:r>
      <w:proofErr w:type="spellStart"/>
      <w:r w:rsidR="00BF03E5" w:rsidRPr="00BF03E5">
        <w:rPr>
          <w:rFonts w:ascii="Times New Roman" w:hAnsi="Times New Roman" w:cs="Times New Roman"/>
          <w:b/>
          <w:color w:val="1C6194" w:themeColor="accent2" w:themeShade="BF"/>
          <w:sz w:val="36"/>
          <w:szCs w:val="36"/>
        </w:rPr>
        <w:t>Sauvés</w:t>
      </w:r>
      <w:proofErr w:type="spellEnd"/>
      <w:r w:rsidR="00BF03E5" w:rsidRPr="00BF03E5">
        <w:rPr>
          <w:rFonts w:ascii="Times New Roman" w:hAnsi="Times New Roman" w:cs="Times New Roman"/>
          <w:b/>
          <w:color w:val="1C6194" w:themeColor="accent2" w:themeShade="BF"/>
          <w:sz w:val="36"/>
          <w:szCs w:val="36"/>
        </w:rPr>
        <w:t xml:space="preserve">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w:t>
      </w:r>
      <w:proofErr w:type="gramStart"/>
      <w:r w:rsidR="00D27805">
        <w:rPr>
          <w:rFonts w:ascii="Arial" w:hAnsi="Arial" w:cs="Arial"/>
          <w:b/>
          <w:bCs/>
          <w:sz w:val="24"/>
          <w:szCs w:val="24"/>
          <w:lang w:val="es-AR"/>
        </w:rPr>
        <w:t xml:space="preserve">académica </w:t>
      </w:r>
      <w:r w:rsidR="00246531">
        <w:rPr>
          <w:rFonts w:ascii="Arial" w:hAnsi="Arial" w:cs="Arial"/>
          <w:b/>
          <w:bCs/>
          <w:sz w:val="24"/>
          <w:szCs w:val="24"/>
          <w:lang w:val="es-AR"/>
        </w:rPr>
        <w:t xml:space="preserve"> C.F.G</w:t>
      </w:r>
      <w:r>
        <w:rPr>
          <w:rFonts w:ascii="Arial" w:hAnsi="Arial" w:cs="Arial"/>
          <w:b/>
          <w:bCs/>
          <w:sz w:val="24"/>
          <w:szCs w:val="24"/>
          <w:lang w:val="es-AR"/>
        </w:rPr>
        <w:t>.</w:t>
      </w:r>
      <w:proofErr w:type="gramEnd"/>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lastRenderedPageBreak/>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proofErr w:type="spellStart"/>
      <w:r w:rsidR="00443FB8">
        <w:rPr>
          <w:rFonts w:ascii="Times New Roman" w:hAnsi="Times New Roman" w:cs="Times New Roman"/>
          <w:b/>
          <w:color w:val="1C6194" w:themeColor="accent2" w:themeShade="BF"/>
          <w:sz w:val="36"/>
          <w:szCs w:val="36"/>
          <w:lang w:val="es-ES"/>
        </w:rPr>
        <w:t>The</w:t>
      </w:r>
      <w:proofErr w:type="spellEnd"/>
      <w:r w:rsidR="00443FB8">
        <w:rPr>
          <w:rFonts w:ascii="Times New Roman" w:hAnsi="Times New Roman" w:cs="Times New Roman"/>
          <w:b/>
          <w:color w:val="1C6194" w:themeColor="accent2" w:themeShade="BF"/>
          <w:sz w:val="36"/>
          <w:szCs w:val="36"/>
          <w:lang w:val="es-ES"/>
        </w:rPr>
        <w:t xml:space="preserve"> new </w:t>
      </w:r>
      <w:proofErr w:type="spellStart"/>
      <w:r w:rsidR="00443FB8">
        <w:rPr>
          <w:rFonts w:ascii="Times New Roman" w:hAnsi="Times New Roman" w:cs="Times New Roman"/>
          <w:b/>
          <w:color w:val="1C6194" w:themeColor="accent2" w:themeShade="BF"/>
          <w:sz w:val="36"/>
          <w:szCs w:val="36"/>
          <w:lang w:val="es-ES"/>
        </w:rPr>
        <w:t>Generation</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of</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Espers</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the</w:t>
      </w:r>
      <w:proofErr w:type="spellEnd"/>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proofErr w:type="spellStart"/>
      <w:r w:rsidR="004A14E6">
        <w:rPr>
          <w:rFonts w:ascii="Times New Roman" w:hAnsi="Times New Roman" w:cs="Times New Roman"/>
          <w:b/>
          <w:color w:val="1C6194" w:themeColor="accent2" w:themeShade="BF"/>
          <w:sz w:val="36"/>
          <w:szCs w:val="36"/>
          <w:lang w:val="es-ES"/>
        </w:rPr>
        <w:t>The</w:t>
      </w:r>
      <w:proofErr w:type="spellEnd"/>
      <w:r w:rsidR="004A14E6">
        <w:rPr>
          <w:rFonts w:ascii="Times New Roman" w:hAnsi="Times New Roman" w:cs="Times New Roman"/>
          <w:b/>
          <w:color w:val="1C6194" w:themeColor="accent2" w:themeShade="BF"/>
          <w:sz w:val="36"/>
          <w:szCs w:val="36"/>
          <w:lang w:val="es-ES"/>
        </w:rPr>
        <w:t xml:space="preserve"> </w:t>
      </w:r>
      <w:proofErr w:type="spellStart"/>
      <w:r w:rsidR="004A14E6">
        <w:rPr>
          <w:rFonts w:ascii="Times New Roman" w:hAnsi="Times New Roman" w:cs="Times New Roman"/>
          <w:b/>
          <w:color w:val="1C6194" w:themeColor="accent2" w:themeShade="BF"/>
          <w:sz w:val="36"/>
          <w:szCs w:val="36"/>
          <w:lang w:val="es-ES"/>
        </w:rPr>
        <w:t>Sisters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w:t>
      </w:r>
      <w:proofErr w:type="spellStart"/>
      <w:r w:rsidRPr="005572C2">
        <w:rPr>
          <w:rFonts w:ascii="Times New Roman" w:hAnsi="Times New Roman" w:cs="Times New Roman"/>
          <w:b/>
          <w:color w:val="1C6194" w:themeColor="accent2" w:themeShade="BF"/>
          <w:sz w:val="36"/>
          <w:szCs w:val="36"/>
        </w:rPr>
        <w:t>Unificación</w:t>
      </w:r>
      <w:proofErr w:type="spellEnd"/>
      <w:r w:rsidRPr="005572C2">
        <w:rPr>
          <w:rFonts w:ascii="Times New Roman" w:hAnsi="Times New Roman" w:cs="Times New Roman"/>
          <w:b/>
          <w:color w:val="1C6194" w:themeColor="accent2" w:themeShade="BF"/>
          <w:sz w:val="36"/>
          <w:szCs w:val="36"/>
        </w:rPr>
        <w:t xml:space="preserve">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proofErr w:type="spellStart"/>
      <w:r w:rsidR="00296A42">
        <w:rPr>
          <w:rFonts w:ascii="Times New Roman" w:hAnsi="Times New Roman" w:cs="Times New Roman"/>
          <w:b/>
          <w:color w:val="1C6194" w:themeColor="accent2" w:themeShade="BF"/>
          <w:sz w:val="36"/>
          <w:szCs w:val="36"/>
          <w:lang w:val="es-ES"/>
        </w:rPr>
        <w:t>Pride</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Beyond</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Defeat</w:t>
      </w:r>
      <w:proofErr w:type="spellEnd"/>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 xml:space="preserve">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3666A6DE"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 xml:space="preserve">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w:t>
      </w:r>
      <w:proofErr w:type="spellStart"/>
      <w:r>
        <w:rPr>
          <w:rFonts w:ascii="Times New Roman" w:hAnsi="Times New Roman" w:cs="Times New Roman"/>
          <w:b/>
          <w:color w:val="1C6194" w:themeColor="accent2" w:themeShade="BF"/>
          <w:sz w:val="36"/>
          <w:szCs w:val="36"/>
          <w:lang w:val="es-ES"/>
        </w:rPr>
        <w:t>Interlu</w:t>
      </w:r>
      <w:r w:rsidR="008E4086">
        <w:rPr>
          <w:rFonts w:ascii="Times New Roman" w:hAnsi="Times New Roman" w:cs="Times New Roman"/>
          <w:b/>
          <w:color w:val="1C6194" w:themeColor="accent2" w:themeShade="BF"/>
          <w:sz w:val="36"/>
          <w:szCs w:val="36"/>
          <w:lang w:val="es-ES"/>
        </w:rPr>
        <w:t>de</w:t>
      </w:r>
      <w:proofErr w:type="spellEnd"/>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 xml:space="preserve">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25CF031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4 de </w:t>
      </w:r>
      <w:r w:rsidR="005B22AD">
        <w:rPr>
          <w:rFonts w:ascii="Arial" w:hAnsi="Arial" w:cs="Arial"/>
          <w:b/>
          <w:bCs/>
          <w:sz w:val="24"/>
          <w:szCs w:val="24"/>
          <w:lang w:val="es-AR"/>
        </w:rPr>
        <w:t>El Cielo en la Tierra.</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009D1C78" w:rsidRPr="008E3C88">
        <w:rPr>
          <w:rFonts w:ascii="Bodoni MT" w:hAnsi="Bodoni MT" w:cs="Arial"/>
          <w:b/>
          <w:bCs/>
          <w:i/>
          <w:iCs/>
          <w:sz w:val="32"/>
          <w:szCs w:val="32"/>
          <w:lang w:val="es-AR"/>
        </w:rPr>
        <w:t>Kýrie</w:t>
      </w:r>
      <w:proofErr w:type="spellEnd"/>
      <w:r w:rsidR="009D1C78" w:rsidRPr="008E3C88">
        <w:rPr>
          <w:rFonts w:ascii="Bodoni MT" w:hAnsi="Bodoni MT" w:cs="Arial"/>
          <w:b/>
          <w:bCs/>
          <w:i/>
          <w:iCs/>
          <w:sz w:val="32"/>
          <w:szCs w:val="32"/>
          <w:lang w:val="es-AR"/>
        </w:rPr>
        <w:t xml:space="preserv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07ED7" w14:textId="77777777" w:rsidR="00FC6B90" w:rsidRDefault="00FC6B90">
      <w:pPr>
        <w:spacing w:after="0" w:line="240" w:lineRule="auto"/>
      </w:pPr>
      <w:r>
        <w:separator/>
      </w:r>
    </w:p>
  </w:endnote>
  <w:endnote w:type="continuationSeparator" w:id="0">
    <w:p w14:paraId="7F07EF67" w14:textId="77777777" w:rsidR="00FC6B90" w:rsidRDefault="00FC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sidR="004A152B">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991A6" w14:textId="77777777" w:rsidR="00FC6B90" w:rsidRDefault="00FC6B90">
      <w:pPr>
        <w:spacing w:after="0" w:line="240" w:lineRule="auto"/>
      </w:pPr>
      <w:r>
        <w:separator/>
      </w:r>
    </w:p>
  </w:footnote>
  <w:footnote w:type="continuationSeparator" w:id="0">
    <w:p w14:paraId="6710391C" w14:textId="77777777" w:rsidR="00FC6B90" w:rsidRDefault="00FC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5186</TotalTime>
  <Pages>1</Pages>
  <Words>71474</Words>
  <Characters>393108</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265</cp:revision>
  <cp:lastPrinted>2020-02-17T00:50:00Z</cp:lastPrinted>
  <dcterms:created xsi:type="dcterms:W3CDTF">2020-02-04T12:12:00Z</dcterms:created>
  <dcterms:modified xsi:type="dcterms:W3CDTF">2021-01-02T05:46:00Z</dcterms:modified>
</cp:coreProperties>
</file>