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bookmarkStart w:id="0" w:name="_GoBack"/>
      <w:bookmarkEnd w:id="0"/>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4586CA3A"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proofErr w:type="spellStart"/>
      <w:r w:rsidR="00B00298">
        <w:rPr>
          <w:rFonts w:ascii="Arial" w:hAnsi="Arial" w:cs="Arial"/>
          <w:b/>
          <w:bCs/>
          <w:sz w:val="24"/>
          <w:szCs w:val="24"/>
          <w:lang w:val="es-AR"/>
        </w:rPr>
        <w:t>mas</w:t>
      </w:r>
      <w:proofErr w:type="spellEnd"/>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156706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Jueves 13 de marzo,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70EF89B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Andorra, Córdoba,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5ED190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766C26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Jajajajajajajajajaja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EDDB67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6890344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proofErr w:type="gramStart"/>
      <w:r w:rsidR="007130EE">
        <w:rPr>
          <w:rFonts w:ascii="Arial" w:hAnsi="Arial" w:cs="Arial"/>
          <w:b/>
          <w:bCs/>
          <w:sz w:val="24"/>
          <w:szCs w:val="24"/>
          <w:lang w:val="es-AR"/>
        </w:rPr>
        <w:t>lugar</w:t>
      </w:r>
      <w:proofErr w:type="gramEnd"/>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D94B" w14:textId="77777777" w:rsidR="00DD3FE4" w:rsidRDefault="00DD3FE4">
      <w:pPr>
        <w:spacing w:after="0" w:line="240" w:lineRule="auto"/>
      </w:pPr>
      <w:r>
        <w:separator/>
      </w:r>
    </w:p>
  </w:endnote>
  <w:endnote w:type="continuationSeparator" w:id="0">
    <w:p w14:paraId="2911722B" w14:textId="77777777" w:rsidR="00DD3FE4" w:rsidRDefault="00DD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94D74" w14:textId="77777777" w:rsidR="00DD3FE4" w:rsidRDefault="00DD3FE4">
      <w:pPr>
        <w:spacing w:after="0" w:line="240" w:lineRule="auto"/>
      </w:pPr>
      <w:r>
        <w:separator/>
      </w:r>
    </w:p>
  </w:footnote>
  <w:footnote w:type="continuationSeparator" w:id="0">
    <w:p w14:paraId="298E807E" w14:textId="77777777" w:rsidR="00DD3FE4" w:rsidRDefault="00DD3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BD5B1-ABD5-4DD1-B78F-E90F6C8A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27679</TotalTime>
  <Pages>261</Pages>
  <Words>60639</Words>
  <Characters>333516</Characters>
  <Application>Microsoft Office Word</Application>
  <DocSecurity>0</DocSecurity>
  <Lines>2779</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402</cp:revision>
  <cp:lastPrinted>2019-10-30T23:36:00Z</cp:lastPrinted>
  <dcterms:created xsi:type="dcterms:W3CDTF">2018-10-09T23:35:00Z</dcterms:created>
  <dcterms:modified xsi:type="dcterms:W3CDTF">2020-02-13T19:11:00Z</dcterms:modified>
</cp:coreProperties>
</file>