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administrador deverá realizar o login no Dashboard da administração, então deverá clicar na opção “Navigation” do menu lateral. Nessa página o administrador poderá: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e editar uma página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Ocultar/Revelar uma página para os clientes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uma página ficar dentro de outra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Para criar o usuário deverá preencher: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Class Name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Além de poder marcar as opções: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URL is Relative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in a new tab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