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44" w:rsidRDefault="00D90671">
      <w:pPr>
        <w:widowControl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Введение</w:t>
      </w:r>
    </w:p>
    <w:p w:rsidR="004C0344" w:rsidRDefault="00D90671">
      <w:pPr>
        <w:widowControl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1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Информационно-сервисная служба для обслуживания удаленных пользователей включает следующие модули: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bookmarkStart w:id="0" w:name="__DdeLink__359_3712781731"/>
      <w:r>
        <w:rPr>
          <w:rFonts w:ascii="sans-serif" w:hAnsi="sans-serif"/>
          <w:sz w:val="17"/>
        </w:rPr>
        <w:t>-</w:t>
      </w:r>
      <w:bookmarkEnd w:id="0"/>
      <w:r>
        <w:rPr>
          <w:rFonts w:ascii="sans-serif" w:hAnsi="sans-serif"/>
          <w:sz w:val="17"/>
        </w:rPr>
        <w:t xml:space="preserve"> удаленный заказ,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виртуальная справочная служба,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виртуальный читальный зал.</w:t>
      </w:r>
    </w:p>
    <w:p w:rsidR="004C0344" w:rsidRDefault="004C0344">
      <w:pPr>
        <w:rPr>
          <w:rFonts w:ascii="sans-serif" w:hAnsi="sans-serif"/>
          <w:sz w:val="17"/>
        </w:rPr>
      </w:pP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2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Работа по оцифровке включала следующие </w:t>
      </w:r>
      <w:r>
        <w:rPr>
          <w:rFonts w:ascii="sans-serif" w:hAnsi="sans-serif"/>
          <w:sz w:val="17"/>
        </w:rPr>
        <w:t>технологические этапы: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в) обработка и проверка полученных образов,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</w:t>
      </w:r>
      <w:r>
        <w:rPr>
          <w:rFonts w:ascii="sans-serif" w:hAnsi="sans-serif"/>
          <w:sz w:val="17"/>
        </w:rPr>
        <w:t>разов.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е) первичный осмотр и структурирование исходных материалов,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ё) сканирование документов.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ж) обработка и проверка полученных образов,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з) структурирование оцифрованного массива.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и) выходной контроль качества массивов графических образов.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й) перви</w:t>
      </w:r>
      <w:r>
        <w:rPr>
          <w:rFonts w:ascii="sans-serif" w:hAnsi="sans-serif"/>
          <w:sz w:val="17"/>
        </w:rPr>
        <w:t>чный осмотр и структурирование исходных материалов.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к) сканирование документов.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л) обработка и проверка полученных образов,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м) структурирование оцифрованного массива.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н) выходной контроль качества массивов графических образов.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о) первичный осмотр и ст</w:t>
      </w:r>
      <w:r>
        <w:rPr>
          <w:rFonts w:ascii="sans-serif" w:hAnsi="sans-serif"/>
          <w:sz w:val="17"/>
        </w:rPr>
        <w:t>руктурирование исходных материалов.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п) сканирование документов.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р) обработка и проверка полученных образов,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с) структурирование оцифрованного массива.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т) выходной контроль качества массивов графических образов.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у) первичный осмотр и структурирование </w:t>
      </w:r>
      <w:r>
        <w:rPr>
          <w:rFonts w:ascii="sans-serif" w:hAnsi="sans-serif"/>
          <w:sz w:val="17"/>
        </w:rPr>
        <w:t>исходных материалов.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ф) сканирование документов.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х) обработка и проверка полученных образов,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ц) структурирование оцифрованного массива.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ч) выходной контроль качества массивов графических образов.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ш) первичный осмотр и структурирование исходных материа</w:t>
      </w:r>
      <w:r>
        <w:rPr>
          <w:rFonts w:ascii="sans-serif" w:hAnsi="sans-serif"/>
          <w:sz w:val="17"/>
        </w:rPr>
        <w:t>лов.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щ) сканирование документов.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ъ) обработка и проверка полученных образов,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ы) структурирование оцифрованного массива.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ь) выходной контроль качества массивов графических образов.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э) первичный осмотр и структурирование исходных материалов.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ю) сканиро</w:t>
      </w:r>
      <w:r>
        <w:rPr>
          <w:rFonts w:ascii="sans-serif" w:hAnsi="sans-serif"/>
          <w:sz w:val="17"/>
        </w:rPr>
        <w:t>вание документов.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я) обработка и проверка полученных образов,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 xml:space="preserve">Пример 2 </w:t>
      </w:r>
      <w:proofErr w:type="spellStart"/>
      <w:r>
        <w:rPr>
          <w:rFonts w:ascii="sans-serif" w:hAnsi="sans-serif"/>
          <w:sz w:val="17"/>
        </w:rPr>
        <w:t>fixed</w:t>
      </w:r>
      <w:proofErr w:type="spellEnd"/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Работа по оцифровке включала следующие технологические этапы: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в) обработка и проверка </w:t>
      </w:r>
      <w:r>
        <w:rPr>
          <w:rFonts w:ascii="sans-serif" w:hAnsi="sans-serif"/>
          <w:sz w:val="17"/>
        </w:rPr>
        <w:t>полученных образов,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образов.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е) первичный осмотр и структурирование исходных материалов.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ж) обработка и проверка полученных образов,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и) выходной контроль </w:t>
      </w:r>
      <w:r>
        <w:rPr>
          <w:rFonts w:ascii="sans-serif" w:hAnsi="sans-serif"/>
          <w:sz w:val="17"/>
        </w:rPr>
        <w:t>качества массивов графических образов.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к) сканирование документов.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л) обработка и проверка полученных образов,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м) структурирование оцифрованного массива.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н) выходной контроль качества массивов графических образов.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п) сканирование документов.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р) обраб</w:t>
      </w:r>
      <w:r>
        <w:rPr>
          <w:rFonts w:ascii="sans-serif" w:hAnsi="sans-serif"/>
          <w:sz w:val="17"/>
        </w:rPr>
        <w:t>отка и проверка полученных образов,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с) структурирование оцифрованного массива.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т) выходной контроль качества массивов графических образов.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у) первичный осмотр и структурирование исходных материалов.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ф) сканирование документов.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х) обработка и проверка </w:t>
      </w:r>
      <w:r>
        <w:rPr>
          <w:rFonts w:ascii="sans-serif" w:hAnsi="sans-serif"/>
          <w:sz w:val="17"/>
        </w:rPr>
        <w:t>полученных образов,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ц) структурирование оцифрованного массива.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ш) первичный осмотр и структурирование исходных материалов.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щ) сканирование документов.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э) первичный осмотр и структурирование исходных материалов.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ю) сканирование документов.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я) обработк</w:t>
      </w:r>
      <w:r>
        <w:rPr>
          <w:rFonts w:ascii="sans-serif" w:hAnsi="sans-serif"/>
          <w:sz w:val="17"/>
        </w:rPr>
        <w:t>а и проверка полученных образов,</w:t>
      </w:r>
    </w:p>
    <w:p w:rsidR="004C0344" w:rsidRDefault="004C0344">
      <w:pPr>
        <w:rPr>
          <w:rFonts w:ascii="sans-serif" w:hAnsi="sans-serif"/>
          <w:sz w:val="17"/>
        </w:rPr>
      </w:pP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3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8.2.3 Камеральные и лабораторные исследования включали разделение всего выявленного видового состава растений на четыре группы по степени использования их копытными: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случайный корм.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второстепенный корм,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3) дополнительный корм.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4) основной корм.</w:t>
      </w:r>
    </w:p>
    <w:p w:rsidR="004C0344" w:rsidRDefault="004C0344">
      <w:pPr>
        <w:rPr>
          <w:rFonts w:ascii="sans-serif" w:hAnsi="sans-serif"/>
          <w:sz w:val="17"/>
        </w:rPr>
      </w:pPr>
      <w:bookmarkStart w:id="1" w:name="_GoBack"/>
      <w:bookmarkEnd w:id="1"/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lastRenderedPageBreak/>
        <w:t>Пример 4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7.6.4 Разрабатываемое сверхмощное устройство можно будет применять в различных отраслях реального сектора экономики: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машиностроении: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для очистки ло</w:t>
      </w:r>
      <w:r>
        <w:rPr>
          <w:rFonts w:ascii="sans-serif" w:hAnsi="sans-serif"/>
          <w:sz w:val="17"/>
        </w:rPr>
        <w:t>паток турбин авиационных двигателей: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для холодной штамповки из листа;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ремонте техники: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4) устранение наслоений на внутренних стенках труб;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5) очистка каналов и отверстий небольшого диаметра от грязи.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ещё где-нибудь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1) </w:t>
      </w:r>
      <w:proofErr w:type="spellStart"/>
      <w:r>
        <w:rPr>
          <w:rFonts w:ascii="sans-serif" w:hAnsi="sans-serif"/>
          <w:sz w:val="17"/>
        </w:rPr>
        <w:t>дадая</w:t>
      </w:r>
      <w:proofErr w:type="spellEnd"/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а тут двоечка</w:t>
      </w:r>
    </w:p>
    <w:p w:rsidR="004C0344" w:rsidRDefault="004C0344">
      <w:pPr>
        <w:rPr>
          <w:rFonts w:ascii="sans-serif" w:hAnsi="sans-serif"/>
          <w:sz w:val="17"/>
        </w:rPr>
      </w:pP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7.6.5 Разрабатываемое сверхмощное устройство можно будет применять в различных отраслях реального сектора экономики: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 w:rsidR="004C0344" w:rsidRDefault="00D90671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ещё для чего-то</w:t>
      </w:r>
    </w:p>
    <w:p w:rsidR="004C0344" w:rsidRDefault="004C0344">
      <w:pPr>
        <w:rPr>
          <w:rFonts w:ascii="sans-serif" w:hAnsi="sans-serif"/>
          <w:sz w:val="17"/>
        </w:rPr>
      </w:pPr>
    </w:p>
    <w:p w:rsidR="00E454B7" w:rsidRPr="00E454B7" w:rsidRDefault="00E454B7">
      <w:pPr>
        <w:rPr>
          <w:rFonts w:ascii="sans-serif" w:hAnsi="sans-serif"/>
          <w:sz w:val="28"/>
          <w:szCs w:val="28"/>
        </w:rPr>
      </w:pPr>
      <w:r>
        <w:rPr>
          <w:rFonts w:ascii="sans-serif" w:hAnsi="sans-serif"/>
          <w:sz w:val="28"/>
          <w:szCs w:val="28"/>
        </w:rPr>
        <w:t>Это нормальный текст, его не должно отобразить</w:t>
      </w:r>
    </w:p>
    <w:sectPr w:rsidR="00E454B7" w:rsidRPr="00E454B7">
      <w:headerReference w:type="default" r:id="rId6"/>
      <w:pgSz w:w="11906" w:h="16838"/>
      <w:pgMar w:top="850" w:right="850" w:bottom="567" w:left="1134" w:header="397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671" w:rsidRDefault="00D90671">
      <w:r>
        <w:separator/>
      </w:r>
    </w:p>
  </w:endnote>
  <w:endnote w:type="continuationSeparator" w:id="0">
    <w:p w:rsidR="00D90671" w:rsidRDefault="00D9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enQuanYi Micro He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Arial"/>
    <w:panose1 w:val="020B0604020202020204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671" w:rsidRDefault="00D90671">
      <w:r>
        <w:separator/>
      </w:r>
    </w:p>
  </w:footnote>
  <w:footnote w:type="continuationSeparator" w:id="0">
    <w:p w:rsidR="00D90671" w:rsidRDefault="00D90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344" w:rsidRDefault="004C0344">
    <w:pPr>
      <w:widowControl/>
      <w:tabs>
        <w:tab w:val="center" w:pos="4153"/>
        <w:tab w:val="right" w:pos="8306"/>
      </w:tabs>
      <w:rPr>
        <w:rFonts w:ascii="Times New Roman" w:eastAsia="Times New Roman" w:hAnsi="Times New Roman" w:cs="Times New Roman"/>
        <w:color w:val="000000"/>
      </w:rPr>
    </w:pPr>
  </w:p>
  <w:p w:rsidR="004C0344" w:rsidRDefault="004C0344">
    <w:pPr>
      <w:widowControl/>
      <w:tabs>
        <w:tab w:val="center" w:pos="4153"/>
        <w:tab w:val="right" w:pos="8306"/>
      </w:tabs>
      <w:jc w:val="right"/>
      <w:rPr>
        <w:rFonts w:ascii="Times New Roman" w:eastAsia="Times New Roman" w:hAnsi="Times New Roman" w:cs="Times New Roman"/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344"/>
    <w:rsid w:val="004C0344"/>
    <w:rsid w:val="00D90671"/>
    <w:rsid w:val="00E4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DF484"/>
  <w15:docId w15:val="{B7821ADF-953B-784E-BE6A-A75EF46E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WenQuanYi Micro Hei" w:hAnsi="Calibri" w:cs="FreeSans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Alexey Menshutin</cp:lastModifiedBy>
  <cp:revision>8</cp:revision>
  <dcterms:created xsi:type="dcterms:W3CDTF">2018-10-28T01:48:00Z</dcterms:created>
  <dcterms:modified xsi:type="dcterms:W3CDTF">2018-10-28T01:49:00Z</dcterms:modified>
  <dc:language>en-US</dc:language>
</cp:coreProperties>
</file>