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pl-PL"/>
        </w:rPr>
        <w:id w:val="-144290327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A94F951" w14:textId="08D45652" w:rsidR="00B52F66" w:rsidRDefault="00B52F6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B2AB326" wp14:editId="70279484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82E0516477D4657836406AA0972D01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02D477B" w14:textId="00A099E8" w:rsidR="00B52F66" w:rsidRDefault="00B52F6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proofErr w:type="gramStart"/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Mock up</w:t>
              </w:r>
              <w:proofErr w:type="gramEnd"/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</w:t>
              </w:r>
              <w:r w:rsidR="00F83DF3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2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A22A06B79CD44EC962BA7A9E4FACEC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41C1638" w14:textId="2BED9DCC" w:rsidR="00B52F66" w:rsidRDefault="00F83DF3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JavaScript/No JS</w:t>
              </w:r>
            </w:p>
          </w:sdtContent>
        </w:sdt>
        <w:p w14:paraId="048D48B3" w14:textId="77777777" w:rsidR="00B52F66" w:rsidRDefault="00B52F66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797261" wp14:editId="0325D8C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759C57" w14:textId="76A63EBA" w:rsidR="00B52F66" w:rsidRDefault="00B52F66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Michal Krawczyk 2</w:t>
                                </w:r>
                                <w:r w:rsidR="00F83DF3">
                                  <w:rPr>
                                    <w:color w:val="4472C4" w:themeColor="accent1"/>
                                  </w:rPr>
                                  <w:t>0</w:t>
                                </w:r>
                                <w:r>
                                  <w:rPr>
                                    <w:color w:val="4472C4" w:themeColor="accent1"/>
                                  </w:rPr>
                                  <w:t>/10/2023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79726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14:paraId="78759C57" w14:textId="76A63EBA" w:rsidR="00B52F66" w:rsidRDefault="00B52F66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Michal Krawczyk 2</w:t>
                          </w:r>
                          <w:r w:rsidR="00F83DF3">
                            <w:rPr>
                              <w:color w:val="4472C4" w:themeColor="accent1"/>
                            </w:rPr>
                            <w:t>0</w:t>
                          </w:r>
                          <w:r>
                            <w:rPr>
                              <w:color w:val="4472C4" w:themeColor="accent1"/>
                            </w:rPr>
                            <w:t>/10/2023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DF9B5C3" wp14:editId="4FBEDC86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A592B4" w14:textId="586EF87D" w:rsidR="00B52F66" w:rsidRDefault="00B52F66">
          <w:r>
            <w:br w:type="page"/>
          </w:r>
        </w:p>
      </w:sdtContent>
    </w:sdt>
    <w:p w14:paraId="053B1882" w14:textId="60642144" w:rsidR="007317BE" w:rsidRDefault="00B52F66" w:rsidP="00B52F66">
      <w:pPr>
        <w:pStyle w:val="Heading1"/>
        <w:rPr>
          <w:sz w:val="40"/>
          <w:szCs w:val="40"/>
        </w:rPr>
      </w:pPr>
      <w:r w:rsidRPr="00B52F66">
        <w:rPr>
          <w:sz w:val="40"/>
          <w:szCs w:val="40"/>
        </w:rPr>
        <w:lastRenderedPageBreak/>
        <w:t>Screenshots</w:t>
      </w:r>
    </w:p>
    <w:p w14:paraId="7C5D1E78" w14:textId="1B66C999" w:rsidR="00B52F66" w:rsidRDefault="00B52F66" w:rsidP="00B52F66"/>
    <w:p w14:paraId="5150AA8E" w14:textId="0A2371BD" w:rsidR="00B52F66" w:rsidRDefault="00F83DF3" w:rsidP="00B52F66">
      <w:pPr>
        <w:jc w:val="center"/>
        <w:rPr>
          <w:sz w:val="28"/>
          <w:szCs w:val="28"/>
        </w:rPr>
      </w:pPr>
      <w:r>
        <w:rPr>
          <w:sz w:val="28"/>
          <w:szCs w:val="28"/>
        </w:rPr>
        <w:t>Up to 400px</w:t>
      </w:r>
    </w:p>
    <w:p w14:paraId="2E89BE90" w14:textId="058AF7AC" w:rsidR="00B52F66" w:rsidRDefault="00F83DF3" w:rsidP="00B52F6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4C46CB" wp14:editId="0230BBFD">
            <wp:extent cx="412750" cy="747078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24347" cy="76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B1A3" w14:textId="77777777" w:rsidR="00B52F66" w:rsidRDefault="00B52F6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821709" w14:textId="1668E873" w:rsidR="00B52F66" w:rsidRDefault="00F83DF3" w:rsidP="00B52F66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Up to 550px</w:t>
      </w:r>
    </w:p>
    <w:p w14:paraId="67B84C3B" w14:textId="4FAC4989" w:rsidR="00B52F66" w:rsidRPr="00B52F66" w:rsidRDefault="00F83DF3" w:rsidP="00B52F6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8DF3B9" wp14:editId="43705C12">
            <wp:extent cx="598011" cy="7225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4057" cy="729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603A" w14:textId="3C51A314" w:rsidR="00B52F66" w:rsidRDefault="00B52F66">
      <w:r>
        <w:br w:type="page"/>
      </w:r>
    </w:p>
    <w:p w14:paraId="22EA017F" w14:textId="5A4F2BEE" w:rsidR="00B52F66" w:rsidRDefault="00F83DF3" w:rsidP="00B52F66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Up to 768px</w:t>
      </w:r>
    </w:p>
    <w:p w14:paraId="648A4507" w14:textId="11BA2379" w:rsidR="00B52F66" w:rsidRDefault="00F83DF3" w:rsidP="00B52F6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CEFA2D6" wp14:editId="1F33F974">
            <wp:extent cx="622449" cy="752094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28236" cy="75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3E1" w14:textId="729A9CD2" w:rsidR="00A256AF" w:rsidRDefault="00A256A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904AD11" w14:textId="2063F70F" w:rsidR="003E5AE4" w:rsidRDefault="00F83DF3" w:rsidP="00F83DF3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From 990px</w:t>
      </w:r>
    </w:p>
    <w:p w14:paraId="33B9C690" w14:textId="0B55B755" w:rsidR="00F83DF3" w:rsidRPr="003E5AE4" w:rsidRDefault="00F83DF3" w:rsidP="00F83DF3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US"/>
        </w:rPr>
        <w:drawing>
          <wp:inline distT="0" distB="0" distL="0" distR="0" wp14:anchorId="7266EEF3" wp14:editId="78832CB3">
            <wp:extent cx="2427946" cy="8208826"/>
            <wp:effectExtent l="0" t="0" r="0" b="1905"/>
            <wp:docPr id="10" name="Picture 10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352" cy="821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A2FB" w14:textId="3609ABFA" w:rsidR="00F83DF3" w:rsidRDefault="00F83DF3" w:rsidP="00F83DF3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From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1200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px</w:t>
      </w:r>
    </w:p>
    <w:p w14:paraId="2C177222" w14:textId="14D5A3F6" w:rsidR="00F83DF3" w:rsidRDefault="00F83DF3" w:rsidP="00F83DF3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US"/>
        </w:rPr>
        <w:drawing>
          <wp:inline distT="0" distB="0" distL="0" distR="0" wp14:anchorId="62FFC897" wp14:editId="2DA02DA1">
            <wp:extent cx="2980911" cy="8482965"/>
            <wp:effectExtent l="0" t="0" r="0" b="0"/>
            <wp:docPr id="11" name="Picture 1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576" cy="848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A4DC" w14:textId="42EBA706" w:rsidR="00F83DF3" w:rsidRDefault="00F83DF3" w:rsidP="00F83DF3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Mobile Menu</w:t>
      </w:r>
      <w:r w:rsidR="00F60C22">
        <w:rPr>
          <w:rFonts w:ascii="Calibri" w:hAnsi="Calibri" w:cs="Calibri"/>
          <w:b/>
          <w:bCs/>
          <w:sz w:val="28"/>
          <w:szCs w:val="28"/>
          <w:lang w:val="en-US"/>
        </w:rPr>
        <w:t>/Random quote in banner</w:t>
      </w:r>
    </w:p>
    <w:p w14:paraId="51D8DCDB" w14:textId="437E18F6" w:rsidR="00F83DF3" w:rsidRDefault="00F83DF3" w:rsidP="00F83DF3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US"/>
        </w:rPr>
        <w:drawing>
          <wp:inline distT="0" distB="0" distL="0" distR="0" wp14:anchorId="579062B1" wp14:editId="18C858ED">
            <wp:extent cx="5021356" cy="7568565"/>
            <wp:effectExtent l="0" t="0" r="8255" b="0"/>
            <wp:docPr id="12" name="Picture 12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menu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568" cy="757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62D4" w14:textId="18282D21" w:rsidR="003E5AE4" w:rsidRDefault="003E5AE4" w:rsidP="003E5AE4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-US"/>
        </w:rPr>
      </w:pPr>
    </w:p>
    <w:p w14:paraId="70C10FBF" w14:textId="39860FD1" w:rsidR="00F60C22" w:rsidRDefault="00F60C22" w:rsidP="003E5AE4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-US"/>
        </w:rPr>
      </w:pPr>
    </w:p>
    <w:p w14:paraId="5D541238" w14:textId="6C525686" w:rsidR="00F60C22" w:rsidRDefault="00F60C22" w:rsidP="00F60C22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 xml:space="preserve">Closed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Mobile Menu/Random quote in banner</w:t>
      </w:r>
    </w:p>
    <w:p w14:paraId="2DCE4745" w14:textId="1C005D45" w:rsidR="004F194A" w:rsidRDefault="004F194A" w:rsidP="00F60C22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US"/>
        </w:rPr>
        <w:drawing>
          <wp:inline distT="0" distB="0" distL="0" distR="0" wp14:anchorId="5506DA96" wp14:editId="4DAEDBB8">
            <wp:extent cx="5106035" cy="7696200"/>
            <wp:effectExtent l="0" t="0" r="0" b="0"/>
            <wp:docPr id="13" name="Picture 13" descr="A screenshot of a restaur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restauran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496" cy="770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A176" w14:textId="482FF8E9" w:rsidR="00F60C22" w:rsidRDefault="00F60C22" w:rsidP="003E5AE4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-US"/>
        </w:rPr>
      </w:pPr>
    </w:p>
    <w:p w14:paraId="736CDF07" w14:textId="32B50E53" w:rsidR="004F194A" w:rsidRDefault="004F194A" w:rsidP="003E5AE4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-US"/>
        </w:rPr>
      </w:pPr>
    </w:p>
    <w:p w14:paraId="77C6CE7A" w14:textId="5BEA25B6" w:rsidR="004F194A" w:rsidRDefault="004F194A" w:rsidP="004F194A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Modal for blog section</w:t>
      </w:r>
    </w:p>
    <w:p w14:paraId="40B5A4BD" w14:textId="58D0715F" w:rsidR="004F194A" w:rsidRDefault="004F194A" w:rsidP="004F194A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US"/>
        </w:rPr>
        <w:drawing>
          <wp:inline distT="0" distB="0" distL="0" distR="0" wp14:anchorId="4F9A2DEA" wp14:editId="10841DE6">
            <wp:extent cx="5760720" cy="6208395"/>
            <wp:effectExtent l="0" t="0" r="0" b="1905"/>
            <wp:docPr id="14" name="Picture 14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vide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4684" w14:textId="377BCB1D" w:rsidR="004F194A" w:rsidRDefault="004F194A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2933FCAB" w14:textId="3DCFC6A9" w:rsidR="004F194A" w:rsidRDefault="004A4E41" w:rsidP="004F194A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t>JavaScript used in page</w:t>
      </w:r>
    </w:p>
    <w:p w14:paraId="75E69ECC" w14:textId="77777777" w:rsidR="004F194A" w:rsidRDefault="004F194A" w:rsidP="004F194A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0515627C" w14:textId="77777777" w:rsid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l"/>
        </w:rPr>
      </w:pPr>
    </w:p>
    <w:p w14:paraId="206FEF56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-US"/>
        </w:rPr>
      </w:pPr>
      <w:r w:rsidRPr="004A4E41">
        <w:rPr>
          <w:rFonts w:cstheme="minorHAnsi"/>
          <w:b/>
          <w:bCs/>
          <w:sz w:val="28"/>
          <w:szCs w:val="28"/>
          <w:lang w:val="en-US"/>
        </w:rPr>
        <w:t xml:space="preserve"> `app.js`</w:t>
      </w:r>
    </w:p>
    <w:p w14:paraId="013D8A3E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</w:p>
    <w:p w14:paraId="30ED1164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Main Responsibility: Orchestrate and initialize all the imported modules when the document is fully loaded.</w:t>
      </w:r>
    </w:p>
    <w:p w14:paraId="11C0EAE5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</w:p>
    <w:p w14:paraId="6A670035" w14:textId="48C091B8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Features:</w:t>
      </w:r>
    </w:p>
    <w:p w14:paraId="0C7FDFF7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1. Event Listener: A `</w:t>
      </w:r>
      <w:proofErr w:type="spellStart"/>
      <w:r w:rsidRPr="004A4E41">
        <w:rPr>
          <w:rFonts w:cstheme="minorHAnsi"/>
          <w:sz w:val="28"/>
          <w:szCs w:val="28"/>
          <w:lang w:val="en-US"/>
        </w:rPr>
        <w:t>DOMContentLoaded</w:t>
      </w:r>
      <w:proofErr w:type="spellEnd"/>
      <w:r w:rsidRPr="004A4E41">
        <w:rPr>
          <w:rFonts w:cstheme="minorHAnsi"/>
          <w:sz w:val="28"/>
          <w:szCs w:val="28"/>
          <w:lang w:val="en-US"/>
        </w:rPr>
        <w:t>` event listener ensures the code executes only after the complete page is loaded.</w:t>
      </w:r>
    </w:p>
    <w:p w14:paraId="20BFB557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2. Function Calls:</w:t>
      </w:r>
    </w:p>
    <w:p w14:paraId="759C7D54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 xml:space="preserve">   - `</w:t>
      </w:r>
      <w:proofErr w:type="spellStart"/>
      <w:proofErr w:type="gramStart"/>
      <w:r w:rsidRPr="004A4E41">
        <w:rPr>
          <w:rFonts w:cstheme="minorHAnsi"/>
          <w:sz w:val="28"/>
          <w:szCs w:val="28"/>
          <w:lang w:val="en-US"/>
        </w:rPr>
        <w:t>hamMenu</w:t>
      </w:r>
      <w:proofErr w:type="spellEnd"/>
      <w:r w:rsidRPr="004A4E41">
        <w:rPr>
          <w:rFonts w:cstheme="minorHAnsi"/>
          <w:sz w:val="28"/>
          <w:szCs w:val="28"/>
          <w:lang w:val="en-US"/>
        </w:rPr>
        <w:t>(</w:t>
      </w:r>
      <w:proofErr w:type="gramEnd"/>
      <w:r w:rsidRPr="004A4E41">
        <w:rPr>
          <w:rFonts w:cstheme="minorHAnsi"/>
          <w:sz w:val="28"/>
          <w:szCs w:val="28"/>
          <w:lang w:val="en-US"/>
        </w:rPr>
        <w:t>)`: Initializes the hamburger menu functionality.</w:t>
      </w:r>
    </w:p>
    <w:p w14:paraId="0F80FE99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 xml:space="preserve">   - `</w:t>
      </w:r>
      <w:proofErr w:type="spellStart"/>
      <w:proofErr w:type="gramStart"/>
      <w:r w:rsidRPr="004A4E41">
        <w:rPr>
          <w:rFonts w:cstheme="minorHAnsi"/>
          <w:sz w:val="28"/>
          <w:szCs w:val="28"/>
          <w:lang w:val="en-US"/>
        </w:rPr>
        <w:t>setInterval</w:t>
      </w:r>
      <w:proofErr w:type="spellEnd"/>
      <w:r w:rsidRPr="004A4E41">
        <w:rPr>
          <w:rFonts w:cstheme="minorHAnsi"/>
          <w:sz w:val="28"/>
          <w:szCs w:val="28"/>
          <w:lang w:val="en-US"/>
        </w:rPr>
        <w:t>(</w:t>
      </w:r>
      <w:proofErr w:type="spellStart"/>
      <w:proofErr w:type="gramEnd"/>
      <w:r w:rsidRPr="004A4E41">
        <w:rPr>
          <w:rFonts w:cstheme="minorHAnsi"/>
          <w:sz w:val="28"/>
          <w:szCs w:val="28"/>
          <w:lang w:val="en-US"/>
        </w:rPr>
        <w:t>quoteHandle</w:t>
      </w:r>
      <w:proofErr w:type="spellEnd"/>
      <w:r w:rsidRPr="004A4E41">
        <w:rPr>
          <w:rFonts w:cstheme="minorHAnsi"/>
          <w:sz w:val="28"/>
          <w:szCs w:val="28"/>
          <w:lang w:val="en-US"/>
        </w:rPr>
        <w:t>, 10000)`: Executes the `</w:t>
      </w:r>
      <w:proofErr w:type="spellStart"/>
      <w:r w:rsidRPr="004A4E41">
        <w:rPr>
          <w:rFonts w:cstheme="minorHAnsi"/>
          <w:sz w:val="28"/>
          <w:szCs w:val="28"/>
          <w:lang w:val="en-US"/>
        </w:rPr>
        <w:t>quoteHandle</w:t>
      </w:r>
      <w:proofErr w:type="spellEnd"/>
      <w:r w:rsidRPr="004A4E41">
        <w:rPr>
          <w:rFonts w:cstheme="minorHAnsi"/>
          <w:sz w:val="28"/>
          <w:szCs w:val="28"/>
          <w:lang w:val="en-US"/>
        </w:rPr>
        <w:t>` function every 10 seconds to update the promotional quote.</w:t>
      </w:r>
    </w:p>
    <w:p w14:paraId="62B3E974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 xml:space="preserve">   - `</w:t>
      </w:r>
      <w:proofErr w:type="spellStart"/>
      <w:proofErr w:type="gramStart"/>
      <w:r w:rsidRPr="004A4E41">
        <w:rPr>
          <w:rFonts w:cstheme="minorHAnsi"/>
          <w:sz w:val="28"/>
          <w:szCs w:val="28"/>
          <w:lang w:val="en-US"/>
        </w:rPr>
        <w:t>scrollTop</w:t>
      </w:r>
      <w:proofErr w:type="spellEnd"/>
      <w:r w:rsidRPr="004A4E41">
        <w:rPr>
          <w:rFonts w:cstheme="minorHAnsi"/>
          <w:sz w:val="28"/>
          <w:szCs w:val="28"/>
          <w:lang w:val="en-US"/>
        </w:rPr>
        <w:t>(</w:t>
      </w:r>
      <w:proofErr w:type="gramEnd"/>
      <w:r w:rsidRPr="004A4E41">
        <w:rPr>
          <w:rFonts w:cstheme="minorHAnsi"/>
          <w:sz w:val="28"/>
          <w:szCs w:val="28"/>
          <w:lang w:val="en-US"/>
        </w:rPr>
        <w:t>)`: Enables the scroll-to-top feature.</w:t>
      </w:r>
    </w:p>
    <w:p w14:paraId="2B0FF7FC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 xml:space="preserve">   - `</w:t>
      </w:r>
      <w:proofErr w:type="spellStart"/>
      <w:proofErr w:type="gramStart"/>
      <w:r w:rsidRPr="004A4E41">
        <w:rPr>
          <w:rFonts w:cstheme="minorHAnsi"/>
          <w:sz w:val="28"/>
          <w:szCs w:val="28"/>
          <w:lang w:val="en-US"/>
        </w:rPr>
        <w:t>handleModal</w:t>
      </w:r>
      <w:proofErr w:type="spellEnd"/>
      <w:r w:rsidRPr="004A4E41">
        <w:rPr>
          <w:rFonts w:cstheme="minorHAnsi"/>
          <w:sz w:val="28"/>
          <w:szCs w:val="28"/>
          <w:lang w:val="en-US"/>
        </w:rPr>
        <w:t>(</w:t>
      </w:r>
      <w:proofErr w:type="gramEnd"/>
      <w:r w:rsidRPr="004A4E41">
        <w:rPr>
          <w:rFonts w:cstheme="minorHAnsi"/>
          <w:sz w:val="28"/>
          <w:szCs w:val="28"/>
          <w:lang w:val="en-US"/>
        </w:rPr>
        <w:t>)`: Handles modal display functionalities.</w:t>
      </w:r>
    </w:p>
    <w:p w14:paraId="1EA94728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 xml:space="preserve">   - The current year is dynamically fetched and updated in an HTML element with the ID `</w:t>
      </w:r>
      <w:proofErr w:type="spellStart"/>
      <w:r w:rsidRPr="004A4E41">
        <w:rPr>
          <w:rFonts w:cstheme="minorHAnsi"/>
          <w:sz w:val="28"/>
          <w:szCs w:val="28"/>
          <w:lang w:val="en-US"/>
        </w:rPr>
        <w:t>currentYear</w:t>
      </w:r>
      <w:proofErr w:type="spellEnd"/>
      <w:r w:rsidRPr="004A4E41">
        <w:rPr>
          <w:rFonts w:cstheme="minorHAnsi"/>
          <w:sz w:val="28"/>
          <w:szCs w:val="28"/>
          <w:lang w:val="en-US"/>
        </w:rPr>
        <w:t>`.</w:t>
      </w:r>
    </w:p>
    <w:p w14:paraId="5F1B7D61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</w:p>
    <w:p w14:paraId="3CA5E6C1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 xml:space="preserve"> </w:t>
      </w:r>
      <w:r w:rsidRPr="004A4E41">
        <w:rPr>
          <w:rFonts w:cstheme="minorHAnsi"/>
          <w:b/>
          <w:bCs/>
          <w:sz w:val="28"/>
          <w:szCs w:val="28"/>
          <w:lang w:val="en-US"/>
        </w:rPr>
        <w:t>`scroll-top.js`</w:t>
      </w:r>
    </w:p>
    <w:p w14:paraId="43923EE6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</w:p>
    <w:p w14:paraId="5C83CDA7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Responsibility: Provide a scroll-to-top button functionality.</w:t>
      </w:r>
    </w:p>
    <w:p w14:paraId="4775602D" w14:textId="6FB31C0C" w:rsid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</w:p>
    <w:p w14:paraId="4547FBC9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</w:p>
    <w:p w14:paraId="3C859E37" w14:textId="631F7461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lastRenderedPageBreak/>
        <w:t>Features:</w:t>
      </w:r>
    </w:p>
    <w:p w14:paraId="6D136D55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1. Visibility Control: The scroll-top button becomes visible when the vertical scroll position exceeds 200 pixels.</w:t>
      </w:r>
    </w:p>
    <w:p w14:paraId="1D564F6A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2. Smooth Scrolling: On clicking the scroll-top button, the window smoothly scrolls back to the top.</w:t>
      </w:r>
    </w:p>
    <w:p w14:paraId="133160F7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</w:p>
    <w:p w14:paraId="686193D5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 xml:space="preserve"> </w:t>
      </w:r>
      <w:r w:rsidRPr="004A4E41">
        <w:rPr>
          <w:rFonts w:cstheme="minorHAnsi"/>
          <w:b/>
          <w:bCs/>
          <w:sz w:val="28"/>
          <w:szCs w:val="28"/>
          <w:lang w:val="en-US"/>
        </w:rPr>
        <w:t>`quote.js`</w:t>
      </w:r>
    </w:p>
    <w:p w14:paraId="027143C0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</w:p>
    <w:p w14:paraId="267B7E84" w14:textId="14A04262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Responsibility: Randomly select and display promotional food discount quotes.</w:t>
      </w:r>
    </w:p>
    <w:p w14:paraId="2F3E9294" w14:textId="675A7751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Features:</w:t>
      </w:r>
    </w:p>
    <w:p w14:paraId="0E8A11E8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1. Quote Repository: An array of quotes related to food promotions.</w:t>
      </w:r>
    </w:p>
    <w:p w14:paraId="61DDB876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2. Random Selection: A random quote is picked and displayed in an HTML element with the class `quote-text`.</w:t>
      </w:r>
    </w:p>
    <w:p w14:paraId="5092EC70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</w:p>
    <w:p w14:paraId="2F8568B8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-US"/>
        </w:rPr>
      </w:pPr>
      <w:r w:rsidRPr="004A4E41">
        <w:rPr>
          <w:rFonts w:cstheme="minorHAnsi"/>
          <w:b/>
          <w:bCs/>
          <w:sz w:val="28"/>
          <w:szCs w:val="28"/>
          <w:lang w:val="en-US"/>
        </w:rPr>
        <w:t xml:space="preserve"> `modal.js`</w:t>
      </w:r>
    </w:p>
    <w:p w14:paraId="2C0F2121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</w:p>
    <w:p w14:paraId="5B76B100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Responsibility: Handle the display and interactivity of modals.</w:t>
      </w:r>
    </w:p>
    <w:p w14:paraId="737127CF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</w:p>
    <w:p w14:paraId="57113618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Features:</w:t>
      </w:r>
    </w:p>
    <w:p w14:paraId="4A552756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</w:p>
    <w:p w14:paraId="3FD2E84E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1. Modal Triggering: Multiple links (with the class `blog-link`) can trigger the modal when clicked.</w:t>
      </w:r>
    </w:p>
    <w:p w14:paraId="1926DEEA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2. Content Extraction: The modal fetches the image and text content from the clicked card and displays them inside itself.</w:t>
      </w:r>
    </w:p>
    <w:p w14:paraId="0342840A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3. Closing Mechanisms:</w:t>
      </w:r>
    </w:p>
    <w:p w14:paraId="29D01C9F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lastRenderedPageBreak/>
        <w:t xml:space="preserve">   - A close button (`X`) inside the modal.</w:t>
      </w:r>
    </w:p>
    <w:p w14:paraId="2FE6C0F4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 xml:space="preserve">   - Clicking outside the modal also closes it.</w:t>
      </w:r>
    </w:p>
    <w:p w14:paraId="42851C2B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</w:p>
    <w:p w14:paraId="07967B0F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 xml:space="preserve"> </w:t>
      </w:r>
      <w:r w:rsidRPr="004A4E41">
        <w:rPr>
          <w:rFonts w:cstheme="minorHAnsi"/>
          <w:b/>
          <w:bCs/>
          <w:sz w:val="28"/>
          <w:szCs w:val="28"/>
          <w:lang w:val="en-US"/>
        </w:rPr>
        <w:t>`hamburger-menu.js`</w:t>
      </w:r>
    </w:p>
    <w:p w14:paraId="32FBB555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</w:p>
    <w:p w14:paraId="7D685145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Responsibility: Manage the behavior and display of the hamburger menu, especially for responsive designs.</w:t>
      </w:r>
    </w:p>
    <w:p w14:paraId="2602CAA4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</w:p>
    <w:p w14:paraId="1EC3C0C2" w14:textId="1EA30993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Features:</w:t>
      </w:r>
    </w:p>
    <w:p w14:paraId="56C69A2F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1. Toggle Behavior: Clicking the hamburger icon toggles the visibility of the navigation menu.</w:t>
      </w:r>
    </w:p>
    <w:p w14:paraId="1C15D066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>2. Responsive Design:</w:t>
      </w:r>
    </w:p>
    <w:p w14:paraId="0BE88BEF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 xml:space="preserve">   - On screen widths greater than 768 pixels, the navigation menu is always displayed.</w:t>
      </w:r>
    </w:p>
    <w:p w14:paraId="734D101C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 xml:space="preserve">   - On smaller screens, the menu can be toggled via the hamburger icon.</w:t>
      </w:r>
    </w:p>
    <w:p w14:paraId="6E6FFC87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-US"/>
        </w:rPr>
      </w:pPr>
      <w:r w:rsidRPr="004A4E41">
        <w:rPr>
          <w:rFonts w:cstheme="minorHAnsi"/>
          <w:sz w:val="28"/>
          <w:szCs w:val="28"/>
          <w:lang w:val="en-US"/>
        </w:rPr>
        <w:t xml:space="preserve">   - An initial check ensures the menu's display state is correct based on the screen width when the function first loads.</w:t>
      </w:r>
    </w:p>
    <w:p w14:paraId="5937B8B5" w14:textId="77777777" w:rsidR="004A4E41" w:rsidRPr="004A4E41" w:rsidRDefault="004A4E41" w:rsidP="004A4E41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14:paraId="29224319" w14:textId="77777777" w:rsidR="004F194A" w:rsidRDefault="004F194A" w:rsidP="004A4E41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232BD7C0" w14:textId="77777777" w:rsidR="004F194A" w:rsidRPr="003E5AE4" w:rsidRDefault="004F194A" w:rsidP="003E5AE4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-US"/>
        </w:rPr>
      </w:pPr>
    </w:p>
    <w:p w14:paraId="28F28D36" w14:textId="77777777" w:rsidR="00A256AF" w:rsidRPr="00C519FD" w:rsidRDefault="00A256AF" w:rsidP="00A256AF">
      <w:pPr>
        <w:rPr>
          <w:sz w:val="28"/>
          <w:szCs w:val="28"/>
          <w:lang w:val="en-US"/>
        </w:rPr>
      </w:pPr>
    </w:p>
    <w:sectPr w:rsidR="00A256AF" w:rsidRPr="00C519FD" w:rsidSect="00B52F66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C2C8B"/>
    <w:multiLevelType w:val="hybridMultilevel"/>
    <w:tmpl w:val="1E9CA1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6F7094"/>
    <w:multiLevelType w:val="hybridMultilevel"/>
    <w:tmpl w:val="65D86C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F66"/>
    <w:rsid w:val="003E5AE4"/>
    <w:rsid w:val="004A4E41"/>
    <w:rsid w:val="004F194A"/>
    <w:rsid w:val="00725B8C"/>
    <w:rsid w:val="007317BE"/>
    <w:rsid w:val="00A256AF"/>
    <w:rsid w:val="00A7139D"/>
    <w:rsid w:val="00B52F66"/>
    <w:rsid w:val="00C40530"/>
    <w:rsid w:val="00C519FD"/>
    <w:rsid w:val="00F60C22"/>
    <w:rsid w:val="00F8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895558B"/>
  <w15:chartTrackingRefBased/>
  <w15:docId w15:val="{24EF86B1-0353-4376-A5A6-BCAC7B460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2F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52F6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52F6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52F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256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82E0516477D4657836406AA0972D0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8AF08E-A021-4F9F-88A6-331E891C0097}"/>
      </w:docPartPr>
      <w:docPartBody>
        <w:p w:rsidR="00AD104F" w:rsidRDefault="00C3181B" w:rsidP="00C3181B">
          <w:pPr>
            <w:pStyle w:val="382E0516477D4657836406AA0972D01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A22A06B79CD44EC962BA7A9E4FACE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6473AA-CE8B-44D9-A723-AD00BB250FE2}"/>
      </w:docPartPr>
      <w:docPartBody>
        <w:p w:rsidR="00AD104F" w:rsidRDefault="00C3181B" w:rsidP="00C3181B">
          <w:pPr>
            <w:pStyle w:val="5A22A06B79CD44EC962BA7A9E4FACECE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81B"/>
    <w:rsid w:val="00944E6A"/>
    <w:rsid w:val="00AD104F"/>
    <w:rsid w:val="00BA7061"/>
    <w:rsid w:val="00C3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82E0516477D4657836406AA0972D014">
    <w:name w:val="382E0516477D4657836406AA0972D014"/>
    <w:rsid w:val="00C3181B"/>
  </w:style>
  <w:style w:type="paragraph" w:customStyle="1" w:styleId="5A22A06B79CD44EC962BA7A9E4FACECE">
    <w:name w:val="5A22A06B79CD44EC962BA7A9E4FACECE"/>
    <w:rsid w:val="00C3181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358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Mock up 1</vt:lpstr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Mock up 2</dc:title>
  <dc:subject>JavaScript/No JS</dc:subject>
  <dc:creator>Michal Krawczyk</dc:creator>
  <cp:keywords/>
  <dc:description/>
  <cp:lastModifiedBy>Michal Krawczyk</cp:lastModifiedBy>
  <cp:revision>2</cp:revision>
  <dcterms:created xsi:type="dcterms:W3CDTF">2023-10-20T11:58:00Z</dcterms:created>
  <dcterms:modified xsi:type="dcterms:W3CDTF">2023-10-20T11:58:00Z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d8083c67-273b-4ab3-a350-c4f7dbc5d914</vt:lpwstr>
  </property>
</Properties>
</file>