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8AAD5E" w:rsidP="079FB6DD" w:rsidRDefault="268AAD5E" w14:paraId="55B73AB6" w14:textId="36A771DD">
      <w:pPr>
        <w:rPr>
          <w:b w:val="1"/>
          <w:bCs w:val="1"/>
          <w:sz w:val="32"/>
          <w:szCs w:val="32"/>
        </w:rPr>
      </w:pPr>
      <w:r w:rsidRPr="079FB6DD" w:rsidR="268AAD5E">
        <w:rPr>
          <w:b w:val="1"/>
          <w:bCs w:val="1"/>
          <w:sz w:val="32"/>
          <w:szCs w:val="32"/>
        </w:rPr>
        <w:t>Устав проекта</w:t>
      </w: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109"/>
      </w:tblGrid>
      <w:tr w:rsidR="079FB6DD" w:rsidTr="079FB6DD" w14:paraId="540D890A">
        <w:trPr>
          <w:trHeight w:val="825"/>
        </w:trPr>
        <w:tc>
          <w:tcPr>
            <w:tcW w:w="9109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AB783B1" w:rsidP="079FB6DD" w:rsidRDefault="7AB783B1" w14:paraId="3CCFD725" w14:textId="327C481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79FB6DD" w:rsidR="7AB783B1">
              <w:rPr>
                <w:b w:val="1"/>
                <w:bCs w:val="1"/>
                <w:sz w:val="32"/>
                <w:szCs w:val="32"/>
              </w:rPr>
              <w:t>Цели</w:t>
            </w:r>
          </w:p>
        </w:tc>
      </w:tr>
      <w:tr w:rsidR="079FB6DD" w:rsidTr="079FB6DD" w14:paraId="0AD6C107">
        <w:trPr>
          <w:trHeight w:val="1860"/>
        </w:trPr>
        <w:tc>
          <w:tcPr>
            <w:tcW w:w="9109" w:type="dxa"/>
            <w:tcBorders>
              <w:top w:val="single" w:color="000000" w:themeColor="text1" w:sz="18"/>
              <w:bottom w:val="single" w:color="000000" w:themeColor="text1" w:sz="18"/>
            </w:tcBorders>
            <w:tcMar/>
          </w:tcPr>
          <w:p w:rsidR="7AB783B1" w:rsidP="079FB6DD" w:rsidRDefault="7AB783B1" w14:paraId="361B25DD" w14:textId="12C175E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7AB78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Понять, что из себя представляет программирование в команде;</w:t>
            </w:r>
          </w:p>
          <w:p w:rsidR="7AB783B1" w:rsidP="079FB6DD" w:rsidRDefault="7AB783B1" w14:paraId="1073FB22" w14:textId="12FBA56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7AB783B1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Создать запланированное приложение, которое сможет </w:t>
            </w:r>
          </w:p>
          <w:p w:rsidR="7AB783B1" w:rsidP="079FB6DD" w:rsidRDefault="7AB783B1" w14:paraId="392EE6BA" w14:textId="320F3CB8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91"/>
                <w:szCs w:val="91"/>
                <w:u w:val="none"/>
                <w:lang w:val="ru-RU"/>
              </w:rPr>
            </w:pPr>
            <w:r w:rsidRPr="079FB6DD" w:rsidR="7AB783B1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привлечь более 30% учебных заведений Донецкой области спустя 4 месяца после релиза проекта</w:t>
            </w:r>
            <w:r w:rsidRPr="079FB6DD" w:rsidR="07538E2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.</w:t>
            </w:r>
          </w:p>
        </w:tc>
      </w:tr>
      <w:tr w:rsidR="079FB6DD" w:rsidTr="079FB6DD" w14:paraId="03B878BB">
        <w:trPr>
          <w:trHeight w:val="765"/>
        </w:trPr>
        <w:tc>
          <w:tcPr>
            <w:tcW w:w="9109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AB783B1" w:rsidP="079FB6DD" w:rsidRDefault="7AB783B1" w14:paraId="0DB5D208" w14:textId="4782E26C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79FB6DD" w:rsidR="7AB783B1">
              <w:rPr>
                <w:b w:val="1"/>
                <w:bCs w:val="1"/>
                <w:sz w:val="32"/>
                <w:szCs w:val="32"/>
              </w:rPr>
              <w:t>Ограничение по времени</w:t>
            </w:r>
          </w:p>
        </w:tc>
      </w:tr>
      <w:tr w:rsidR="079FB6DD" w:rsidTr="079FB6DD" w14:paraId="1D421629">
        <w:trPr>
          <w:trHeight w:val="810"/>
        </w:trPr>
        <w:tc>
          <w:tcPr>
            <w:tcW w:w="9109" w:type="dxa"/>
            <w:tcBorders>
              <w:top w:val="single" w:color="000000" w:themeColor="text1" w:sz="18"/>
              <w:bottom w:val="single" w:color="000000" w:themeColor="text1" w:sz="18"/>
            </w:tcBorders>
            <w:tcMar/>
          </w:tcPr>
          <w:p w:rsidR="7AB783B1" w:rsidP="079FB6DD" w:rsidRDefault="7AB783B1" w14:paraId="375CE3EF" w14:textId="620335E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79FB6DD" w:rsidR="7AB783B1">
              <w:rPr>
                <w:b w:val="0"/>
                <w:bCs w:val="0"/>
                <w:sz w:val="24"/>
                <w:szCs w:val="24"/>
              </w:rPr>
              <w:t>19 дней</w:t>
            </w:r>
            <w:r w:rsidRPr="079FB6DD" w:rsidR="43E6C428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79FB6DD" w:rsidTr="079FB6DD" w14:paraId="6B710DEB">
        <w:trPr>
          <w:trHeight w:val="780"/>
        </w:trPr>
        <w:tc>
          <w:tcPr>
            <w:tcW w:w="9109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AB783B1" w:rsidP="079FB6DD" w:rsidRDefault="7AB783B1" w14:paraId="51BC7AD7" w14:textId="08A6356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79FB6DD" w:rsidR="7AB783B1">
              <w:rPr>
                <w:b w:val="1"/>
                <w:bCs w:val="1"/>
                <w:sz w:val="32"/>
                <w:szCs w:val="32"/>
              </w:rPr>
              <w:t>Ограничение по бюджету</w:t>
            </w:r>
          </w:p>
        </w:tc>
      </w:tr>
      <w:tr w:rsidR="079FB6DD" w:rsidTr="079FB6DD" w14:paraId="5880B65D">
        <w:trPr>
          <w:trHeight w:val="780"/>
        </w:trPr>
        <w:tc>
          <w:tcPr>
            <w:tcW w:w="9109" w:type="dxa"/>
            <w:tcBorders>
              <w:top w:val="single" w:color="000000" w:themeColor="text1" w:sz="18"/>
              <w:bottom w:val="single" w:color="000000" w:themeColor="text1" w:sz="18"/>
            </w:tcBorders>
            <w:tcMar/>
          </w:tcPr>
          <w:p w:rsidR="7AB783B1" w:rsidP="079FB6DD" w:rsidRDefault="7AB783B1" w14:paraId="01AB2FCF" w14:textId="4195E88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79FB6DD" w:rsidR="7AB783B1">
              <w:rPr>
                <w:b w:val="0"/>
                <w:bCs w:val="0"/>
                <w:sz w:val="24"/>
                <w:szCs w:val="24"/>
              </w:rPr>
              <w:t>Бюджет отсутствует</w:t>
            </w:r>
            <w:r w:rsidRPr="079FB6DD" w:rsidR="43E6C428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79FB6DD" w:rsidTr="079FB6DD" w14:paraId="253F982E">
        <w:trPr>
          <w:trHeight w:val="750"/>
        </w:trPr>
        <w:tc>
          <w:tcPr>
            <w:tcW w:w="9109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6551BD0A" w:rsidP="079FB6DD" w:rsidRDefault="6551BD0A" w14:paraId="322BCFC5" w14:textId="66124C9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79FB6DD" w:rsidR="6551BD0A">
              <w:rPr>
                <w:b w:val="1"/>
                <w:bCs w:val="1"/>
                <w:sz w:val="32"/>
                <w:szCs w:val="32"/>
              </w:rPr>
              <w:t>Критерии успеха</w:t>
            </w:r>
          </w:p>
        </w:tc>
      </w:tr>
      <w:tr w:rsidR="079FB6DD" w:rsidTr="079FB6DD" w14:paraId="1FD926C5">
        <w:trPr>
          <w:trHeight w:val="1230"/>
        </w:trPr>
        <w:tc>
          <w:tcPr>
            <w:tcW w:w="9109" w:type="dxa"/>
            <w:tcBorders>
              <w:top w:val="single" w:color="000000" w:themeColor="text1" w:sz="18"/>
              <w:bottom w:val="single" w:color="000000" w:themeColor="text1" w:sz="18"/>
            </w:tcBorders>
            <w:tcMar/>
          </w:tcPr>
          <w:p w:rsidR="01BD8818" w:rsidP="079FB6DD" w:rsidRDefault="01BD8818" w14:paraId="0BD10B16" w14:textId="1BBB92BD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Полная готовность приложения к </w:t>
            </w: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работе.</w:t>
            </w:r>
          </w:p>
          <w:p w:rsidR="01BD8818" w:rsidP="079FB6DD" w:rsidRDefault="01BD8818" w14:paraId="0C9438E6" w14:textId="36522E9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Успешное тестирование;</w:t>
            </w:r>
          </w:p>
          <w:p w:rsidR="2BB17C52" w:rsidP="079FB6DD" w:rsidRDefault="2BB17C52" w14:paraId="4D7EE6FE" w14:textId="71159CC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2BB17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Достижение поставлен</w:t>
            </w:r>
            <w:r w:rsidRPr="079FB6DD" w:rsidR="36F943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н</w:t>
            </w:r>
            <w:r w:rsidRPr="079FB6DD" w:rsidR="2BB17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ых целей</w:t>
            </w:r>
            <w:r w:rsidRPr="079FB6DD" w:rsidR="7D627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.</w:t>
            </w:r>
          </w:p>
        </w:tc>
      </w:tr>
      <w:tr w:rsidR="079FB6DD" w:rsidTr="079FB6DD" w14:paraId="2D544C30">
        <w:trPr>
          <w:trHeight w:val="915"/>
        </w:trPr>
        <w:tc>
          <w:tcPr>
            <w:tcW w:w="9109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D627244" w:rsidP="079FB6DD" w:rsidRDefault="7D627244" w14:paraId="2CAC27A8" w14:textId="6F674F2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79FB6DD" w:rsidR="7D627244">
              <w:rPr>
                <w:b w:val="1"/>
                <w:bCs w:val="1"/>
                <w:sz w:val="32"/>
                <w:szCs w:val="32"/>
              </w:rPr>
              <w:t xml:space="preserve">Риски </w:t>
            </w:r>
          </w:p>
        </w:tc>
      </w:tr>
      <w:tr w:rsidR="079FB6DD" w:rsidTr="079FB6DD" w14:paraId="03C68A63">
        <w:trPr>
          <w:trHeight w:val="1365"/>
        </w:trPr>
        <w:tc>
          <w:tcPr>
            <w:tcW w:w="9109" w:type="dxa"/>
            <w:tcBorders>
              <w:top w:val="single" w:color="000000" w:themeColor="text1" w:sz="18"/>
            </w:tcBorders>
            <w:tcMar/>
          </w:tcPr>
          <w:p w:rsidR="01BD8818" w:rsidP="079FB6DD" w:rsidRDefault="01BD8818" w14:paraId="4505D8A0" w14:textId="11B1F8A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Риск о нарушении сроков проекта из-за технических проблем;</w:t>
            </w:r>
          </w:p>
          <w:p w:rsidR="01BD8818" w:rsidP="079FB6DD" w:rsidRDefault="01BD8818" w14:paraId="7693F3E2" w14:textId="58766D1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Риск о несогласии всех членов команды с единым решением;</w:t>
            </w:r>
          </w:p>
          <w:p w:rsidR="01BD8818" w:rsidP="079FB6DD" w:rsidRDefault="01BD8818" w14:paraId="60C25263" w14:textId="66C7F69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Нехватка коммуникации;</w:t>
            </w:r>
          </w:p>
          <w:p w:rsidR="01BD8818" w:rsidP="079FB6DD" w:rsidRDefault="01BD8818" w14:paraId="4211F548" w14:textId="2D44C77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079FB6DD" w:rsidR="01BD8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Плохая документация.</w:t>
            </w:r>
          </w:p>
        </w:tc>
      </w:tr>
    </w:tbl>
    <w:p w:rsidR="079FB6DD" w:rsidP="079FB6DD" w:rsidRDefault="079FB6DD" w14:paraId="0D26F253" w14:textId="5DCED5C2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aa6476621df4895"/>
      <w:footerReference w:type="default" r:id="Rbcbb2ca4f3194c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9FB6DD" w:rsidTr="079FB6DD" w14:paraId="20EC43D3">
      <w:tc>
        <w:tcPr>
          <w:tcW w:w="3005" w:type="dxa"/>
          <w:tcMar/>
        </w:tcPr>
        <w:p w:rsidR="079FB6DD" w:rsidP="079FB6DD" w:rsidRDefault="079FB6DD" w14:paraId="1B049629" w14:textId="1F9D5E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9FB6DD" w:rsidP="079FB6DD" w:rsidRDefault="079FB6DD" w14:paraId="32D76C3A" w14:textId="0B98481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9FB6DD" w:rsidP="079FB6DD" w:rsidRDefault="079FB6DD" w14:paraId="1300C26D" w14:textId="587DF2CB">
          <w:pPr>
            <w:pStyle w:val="Header"/>
            <w:bidi w:val="0"/>
            <w:ind w:right="-115"/>
            <w:jc w:val="right"/>
          </w:pPr>
        </w:p>
      </w:tc>
    </w:tr>
  </w:tbl>
  <w:p w:rsidR="079FB6DD" w:rsidP="079FB6DD" w:rsidRDefault="079FB6DD" w14:paraId="7257BCDA" w14:textId="3E2282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9FB6DD" w:rsidTr="079FB6DD" w14:paraId="7A1446F4">
      <w:tc>
        <w:tcPr>
          <w:tcW w:w="3005" w:type="dxa"/>
          <w:tcMar/>
        </w:tcPr>
        <w:p w:rsidR="079FB6DD" w:rsidP="079FB6DD" w:rsidRDefault="079FB6DD" w14:paraId="5B8DC7A7" w14:textId="3120CA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9FB6DD" w:rsidP="079FB6DD" w:rsidRDefault="079FB6DD" w14:paraId="153B3FB5" w14:textId="52EB4B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9FB6DD" w:rsidP="079FB6DD" w:rsidRDefault="079FB6DD" w14:paraId="11BC72F4" w14:textId="76F20FBB">
          <w:pPr>
            <w:pStyle w:val="Header"/>
            <w:bidi w:val="0"/>
            <w:ind w:right="-115"/>
            <w:jc w:val="right"/>
          </w:pPr>
        </w:p>
      </w:tc>
    </w:tr>
  </w:tbl>
  <w:p w:rsidR="079FB6DD" w:rsidP="079FB6DD" w:rsidRDefault="079FB6DD" w14:paraId="68A36DD2" w14:textId="660A33F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69DFA"/>
    <w:rsid w:val="00AD8CF2"/>
    <w:rsid w:val="01BD8818"/>
    <w:rsid w:val="02495D53"/>
    <w:rsid w:val="02CBCB12"/>
    <w:rsid w:val="04529936"/>
    <w:rsid w:val="05EE6997"/>
    <w:rsid w:val="062EFA9E"/>
    <w:rsid w:val="07538E24"/>
    <w:rsid w:val="079FB6DD"/>
    <w:rsid w:val="07F033AD"/>
    <w:rsid w:val="0826C46E"/>
    <w:rsid w:val="1246C80B"/>
    <w:rsid w:val="163E3CBA"/>
    <w:rsid w:val="18E4F0EF"/>
    <w:rsid w:val="1D18C71D"/>
    <w:rsid w:val="1DB46330"/>
    <w:rsid w:val="1F503391"/>
    <w:rsid w:val="2285EF12"/>
    <w:rsid w:val="2287D453"/>
    <w:rsid w:val="229C3334"/>
    <w:rsid w:val="2423A4B4"/>
    <w:rsid w:val="25BF7515"/>
    <w:rsid w:val="268AAD5E"/>
    <w:rsid w:val="28011EFB"/>
    <w:rsid w:val="282AA10C"/>
    <w:rsid w:val="29BA963A"/>
    <w:rsid w:val="2A57BB35"/>
    <w:rsid w:val="2A92E638"/>
    <w:rsid w:val="2BB17C52"/>
    <w:rsid w:val="2CE81932"/>
    <w:rsid w:val="2CF6AD99"/>
    <w:rsid w:val="2DCA86FA"/>
    <w:rsid w:val="311DE78C"/>
    <w:rsid w:val="336D53B3"/>
    <w:rsid w:val="35092414"/>
    <w:rsid w:val="36F94312"/>
    <w:rsid w:val="37D6DA14"/>
    <w:rsid w:val="385A8F43"/>
    <w:rsid w:val="39DC9537"/>
    <w:rsid w:val="3C65AE4C"/>
    <w:rsid w:val="3C9BBEE1"/>
    <w:rsid w:val="3D2C2E2F"/>
    <w:rsid w:val="3DE3CECE"/>
    <w:rsid w:val="3EB7F3E0"/>
    <w:rsid w:val="3F7F9F2F"/>
    <w:rsid w:val="4053C441"/>
    <w:rsid w:val="41EF94A2"/>
    <w:rsid w:val="43B70684"/>
    <w:rsid w:val="43E6C428"/>
    <w:rsid w:val="44433641"/>
    <w:rsid w:val="45273564"/>
    <w:rsid w:val="468011AC"/>
    <w:rsid w:val="46C305C5"/>
    <w:rsid w:val="4CA1577A"/>
    <w:rsid w:val="4D324749"/>
    <w:rsid w:val="4F889977"/>
    <w:rsid w:val="4FF1E1F9"/>
    <w:rsid w:val="5069E80B"/>
    <w:rsid w:val="51564668"/>
    <w:rsid w:val="5205B86C"/>
    <w:rsid w:val="52F216C9"/>
    <w:rsid w:val="536C9417"/>
    <w:rsid w:val="548DE72A"/>
    <w:rsid w:val="55660092"/>
    <w:rsid w:val="56E4688F"/>
    <w:rsid w:val="5701D0F3"/>
    <w:rsid w:val="5A862359"/>
    <w:rsid w:val="5BD54216"/>
    <w:rsid w:val="5C630B2A"/>
    <w:rsid w:val="5C873548"/>
    <w:rsid w:val="5E265723"/>
    <w:rsid w:val="63B69DFA"/>
    <w:rsid w:val="6492472D"/>
    <w:rsid w:val="64AC119A"/>
    <w:rsid w:val="6551BD0A"/>
    <w:rsid w:val="66BC54A3"/>
    <w:rsid w:val="66E8995B"/>
    <w:rsid w:val="69AB4AE1"/>
    <w:rsid w:val="6E2B4016"/>
    <w:rsid w:val="6F08C248"/>
    <w:rsid w:val="6F08C248"/>
    <w:rsid w:val="7135C3A2"/>
    <w:rsid w:val="71997199"/>
    <w:rsid w:val="72D19403"/>
    <w:rsid w:val="764F7A58"/>
    <w:rsid w:val="78376387"/>
    <w:rsid w:val="784E7833"/>
    <w:rsid w:val="794AE3DD"/>
    <w:rsid w:val="796DF2BD"/>
    <w:rsid w:val="7AB783B1"/>
    <w:rsid w:val="7B7DE791"/>
    <w:rsid w:val="7D627244"/>
    <w:rsid w:val="7EFB0495"/>
    <w:rsid w:val="7F11B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1B87"/>
  <w15:chartTrackingRefBased/>
  <w15:docId w15:val="{BB456D51-D54E-4BA1-9606-1777F6AA5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aa6476621df4895" /><Relationship Type="http://schemas.openxmlformats.org/officeDocument/2006/relationships/footer" Target="footer.xml" Id="Rbcbb2ca4f3194c06" /><Relationship Type="http://schemas.openxmlformats.org/officeDocument/2006/relationships/numbering" Target="numbering.xml" Id="R9c2b0c2e38d9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2021-12-04T21:01:30.8664787Z</dcterms:created>
  <dcterms:modified xsi:type="dcterms:W3CDTF">2021-12-05T21:20:27.5871132Z</dcterms:modified>
  <dc:creator>Дрозд Артём Павлович</dc:creator>
  <lastModifiedBy>Дрозд Артём Павлович</lastModifiedBy>
</coreProperties>
</file>