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F2" w:rsidRPr="002F3170" w:rsidRDefault="002F3170" w:rsidP="002F3170">
      <w:pPr>
        <w:jc w:val="center"/>
        <w:rPr>
          <w:sz w:val="44"/>
          <w:szCs w:val="44"/>
        </w:rPr>
      </w:pPr>
      <w:r w:rsidRPr="002F3170">
        <w:rPr>
          <w:rFonts w:hint="eastAsia"/>
          <w:sz w:val="44"/>
          <w:szCs w:val="44"/>
        </w:rPr>
        <w:t>现</w:t>
      </w:r>
      <w:bookmarkStart w:id="0" w:name="_GoBack"/>
      <w:bookmarkEnd w:id="0"/>
      <w:r w:rsidR="00CD4432" w:rsidRPr="002F3170">
        <w:rPr>
          <w:rFonts w:hint="eastAsia"/>
          <w:sz w:val="44"/>
          <w:szCs w:val="44"/>
        </w:rPr>
        <w:t>代控制</w:t>
      </w:r>
      <w:r w:rsidR="00B23EC1" w:rsidRPr="002F3170">
        <w:rPr>
          <w:rFonts w:hint="eastAsia"/>
          <w:sz w:val="44"/>
          <w:szCs w:val="44"/>
        </w:rPr>
        <w:t>理论</w:t>
      </w:r>
    </w:p>
    <w:p w:rsidR="00B23EC1" w:rsidRDefault="008722F2" w:rsidP="0018630E">
      <w:pPr>
        <w:pStyle w:val="3"/>
      </w:pPr>
      <w:r>
        <w:rPr>
          <w:rFonts w:hint="eastAsia"/>
        </w:rPr>
        <w:t>一、</w:t>
      </w:r>
      <w:r w:rsidR="00B23EC1">
        <w:rPr>
          <w:rFonts w:hint="eastAsia"/>
        </w:rPr>
        <w:t>状态空间方程</w:t>
      </w:r>
    </w:p>
    <w:p w:rsidR="00CD4432" w:rsidRPr="0018630E" w:rsidRDefault="00B23EC1">
      <w:pPr>
        <w:rPr>
          <w:sz w:val="22"/>
        </w:rPr>
      </w:pPr>
      <w:r w:rsidRPr="0018630E">
        <w:rPr>
          <w:position w:val="-28"/>
          <w:sz w:val="22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2pt;height:34.2pt" o:ole="">
            <v:imagedata r:id="rId5" o:title=""/>
          </v:shape>
          <o:OLEObject Type="Embed" ProgID="Equation.DSMT4" ShapeID="_x0000_i1027" DrawAspect="Content" ObjectID="_1597432176" r:id="rId6"/>
        </w:object>
      </w:r>
      <w:r w:rsidRPr="0018630E">
        <w:rPr>
          <w:sz w:val="22"/>
        </w:rPr>
        <w:t xml:space="preserve"> </w:t>
      </w:r>
    </w:p>
    <w:p w:rsidR="00B23EC1" w:rsidRPr="0018630E" w:rsidRDefault="00B23EC1">
      <w:pPr>
        <w:rPr>
          <w:sz w:val="22"/>
        </w:rPr>
      </w:pPr>
      <w:r w:rsidRPr="0018630E">
        <w:rPr>
          <w:rFonts w:hint="eastAsia"/>
          <w:sz w:val="22"/>
        </w:rPr>
        <w:t>矩阵A表示系统矩阵，是系统固有的，反映系统的特性；</w:t>
      </w:r>
    </w:p>
    <w:p w:rsidR="00B23EC1" w:rsidRPr="0018630E" w:rsidRDefault="00B23EC1">
      <w:pPr>
        <w:rPr>
          <w:sz w:val="22"/>
        </w:rPr>
      </w:pPr>
      <w:r w:rsidRPr="0018630E">
        <w:rPr>
          <w:rFonts w:hint="eastAsia"/>
          <w:sz w:val="22"/>
        </w:rPr>
        <w:t>矩阵B表示控制矩阵，表示输入对状态的影响程度，对应实际就是执行器。</w:t>
      </w:r>
    </w:p>
    <w:p w:rsidR="00B23EC1" w:rsidRPr="0018630E" w:rsidRDefault="00B23EC1">
      <w:pPr>
        <w:rPr>
          <w:sz w:val="22"/>
        </w:rPr>
      </w:pPr>
      <w:r w:rsidRPr="0018630E">
        <w:rPr>
          <w:rFonts w:hint="eastAsia"/>
          <w:sz w:val="22"/>
        </w:rPr>
        <w:t>矩阵C表示</w:t>
      </w:r>
      <w:r w:rsidR="003F3590" w:rsidRPr="0018630E">
        <w:rPr>
          <w:rFonts w:hint="eastAsia"/>
          <w:sz w:val="22"/>
        </w:rPr>
        <w:t>观测矩阵，表示传感器对输出影响。</w:t>
      </w:r>
    </w:p>
    <w:p w:rsidR="00B01BCF" w:rsidRPr="0018630E" w:rsidRDefault="00B01BCF">
      <w:pPr>
        <w:rPr>
          <w:sz w:val="22"/>
        </w:rPr>
      </w:pPr>
    </w:p>
    <w:p w:rsidR="00B01BCF" w:rsidRPr="0018630E" w:rsidRDefault="00B01BCF" w:rsidP="0018630E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 w:rsidRPr="0018630E">
        <w:rPr>
          <w:rFonts w:hint="eastAsia"/>
          <w:sz w:val="22"/>
        </w:rPr>
        <w:t>判断系统的稳定--系统矩阵A的特征值</w:t>
      </w:r>
    </w:p>
    <w:p w:rsidR="00B23EC1" w:rsidRPr="0018630E" w:rsidRDefault="00B01BCF" w:rsidP="00B01BCF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18630E">
        <w:rPr>
          <w:rFonts w:hint="eastAsia"/>
          <w:sz w:val="22"/>
        </w:rPr>
        <w:t>特征值全为左半平面：渐近稳定</w:t>
      </w:r>
    </w:p>
    <w:p w:rsidR="00B01BCF" w:rsidRPr="0018630E" w:rsidRDefault="00B01BCF" w:rsidP="00B01BCF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18630E">
        <w:rPr>
          <w:rFonts w:hint="eastAsia"/>
          <w:sz w:val="22"/>
        </w:rPr>
        <w:t>特征值</w:t>
      </w:r>
      <w:r w:rsidR="0076601A" w:rsidRPr="0018630E">
        <w:rPr>
          <w:rFonts w:hint="eastAsia"/>
          <w:sz w:val="22"/>
        </w:rPr>
        <w:t>有虚轴上的点，其他均在左半平面：临界稳定</w:t>
      </w:r>
    </w:p>
    <w:p w:rsidR="0076601A" w:rsidRPr="0018630E" w:rsidRDefault="00B01BCF" w:rsidP="0018630E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18630E">
        <w:rPr>
          <w:rFonts w:hint="eastAsia"/>
          <w:sz w:val="22"/>
        </w:rPr>
        <w:t>特征值存在大于0：不稳定</w:t>
      </w:r>
    </w:p>
    <w:p w:rsidR="008A5354" w:rsidRDefault="008722F2" w:rsidP="0018630E">
      <w:pPr>
        <w:pStyle w:val="3"/>
        <w:rPr>
          <w:rFonts w:hint="eastAsia"/>
        </w:rPr>
      </w:pPr>
      <w:r>
        <w:rPr>
          <w:rFonts w:hint="eastAsia"/>
        </w:rPr>
        <w:t>二、</w:t>
      </w:r>
      <w:r w:rsidR="008A5354">
        <w:rPr>
          <w:rFonts w:hint="eastAsia"/>
        </w:rPr>
        <w:t>控制器设计</w:t>
      </w:r>
    </w:p>
    <w:p w:rsidR="0076601A" w:rsidRPr="0018630E" w:rsidRDefault="0076601A" w:rsidP="0076601A">
      <w:pPr>
        <w:rPr>
          <w:rFonts w:hint="eastAsia"/>
          <w:sz w:val="22"/>
        </w:rPr>
      </w:pPr>
      <w:r w:rsidRPr="0018630E">
        <w:rPr>
          <w:rFonts w:hint="eastAsia"/>
          <w:sz w:val="22"/>
        </w:rPr>
        <w:t>当一个系统不稳定时，通过设计控制器来使其稳定。通常采用的方法就是利用状态反馈来控制系统的输入，使得系统稳定。</w:t>
      </w:r>
    </w:p>
    <w:p w:rsidR="0076601A" w:rsidRPr="0018630E" w:rsidRDefault="0076601A" w:rsidP="0076601A">
      <w:pPr>
        <w:rPr>
          <w:sz w:val="22"/>
        </w:rPr>
      </w:pPr>
      <w:r w:rsidRPr="0018630E">
        <w:rPr>
          <w:position w:val="-6"/>
          <w:sz w:val="22"/>
        </w:rPr>
        <w:object w:dxaOrig="859" w:dyaOrig="279">
          <v:shape id="_x0000_i1035" type="#_x0000_t75" style="width:43.2pt;height:13.8pt" o:ole="">
            <v:imagedata r:id="rId7" o:title=""/>
          </v:shape>
          <o:OLEObject Type="Embed" ProgID="Equation.DSMT4" ShapeID="_x0000_i1035" DrawAspect="Content" ObjectID="_1597432177" r:id="rId8"/>
        </w:object>
      </w:r>
    </w:p>
    <w:p w:rsidR="00342B7A" w:rsidRPr="0018630E" w:rsidRDefault="00342B7A" w:rsidP="0076601A">
      <w:pPr>
        <w:rPr>
          <w:sz w:val="22"/>
        </w:rPr>
      </w:pPr>
      <w:r w:rsidRPr="0018630E">
        <w:rPr>
          <w:position w:val="-10"/>
          <w:sz w:val="22"/>
        </w:rPr>
        <w:object w:dxaOrig="3940" w:dyaOrig="320">
          <v:shape id="_x0000_i1046" type="#_x0000_t75" style="width:196.8pt;height:16.2pt" o:ole="">
            <v:imagedata r:id="rId9" o:title=""/>
          </v:shape>
          <o:OLEObject Type="Embed" ProgID="Equation.DSMT4" ShapeID="_x0000_i1046" DrawAspect="Content" ObjectID="_1597432178" r:id="rId10"/>
        </w:object>
      </w:r>
      <w:r w:rsidR="0076601A" w:rsidRPr="0018630E">
        <w:rPr>
          <w:sz w:val="22"/>
        </w:rPr>
        <w:t xml:space="preserve"> </w:t>
      </w:r>
    </w:p>
    <w:p w:rsidR="00342B7A" w:rsidRPr="0018630E" w:rsidRDefault="00342B7A" w:rsidP="0076601A">
      <w:pPr>
        <w:rPr>
          <w:rFonts w:hint="eastAsia"/>
          <w:sz w:val="22"/>
        </w:rPr>
      </w:pPr>
      <w:r w:rsidRPr="0018630E">
        <w:rPr>
          <w:rFonts w:hint="eastAsia"/>
          <w:sz w:val="22"/>
        </w:rPr>
        <w:t>此时</w:t>
      </w:r>
      <w:r w:rsidRPr="0018630E">
        <w:rPr>
          <w:position w:val="-4"/>
          <w:sz w:val="22"/>
        </w:rPr>
        <w:object w:dxaOrig="1320" w:dyaOrig="320">
          <v:shape id="_x0000_i1049" type="#_x0000_t75" style="width:66pt;height:16.2pt" o:ole="">
            <v:imagedata r:id="rId11" o:title=""/>
          </v:shape>
          <o:OLEObject Type="Embed" ProgID="Equation.DSMT4" ShapeID="_x0000_i1049" DrawAspect="Content" ObjectID="_1597432179" r:id="rId12"/>
        </w:object>
      </w:r>
      <w:r w:rsidRPr="0018630E">
        <w:rPr>
          <w:sz w:val="22"/>
        </w:rPr>
        <w:t xml:space="preserve"> </w:t>
      </w:r>
      <w:r w:rsidRPr="0018630E">
        <w:rPr>
          <w:rFonts w:hint="eastAsia"/>
          <w:sz w:val="22"/>
        </w:rPr>
        <w:t>，</w:t>
      </w:r>
      <w:r w:rsidRPr="0018630E">
        <w:rPr>
          <w:position w:val="-6"/>
          <w:sz w:val="22"/>
        </w:rPr>
        <w:object w:dxaOrig="720" w:dyaOrig="340">
          <v:shape id="_x0000_i1052" type="#_x0000_t75" style="width:36pt;height:16.8pt" o:ole="">
            <v:imagedata r:id="rId13" o:title=""/>
          </v:shape>
          <o:OLEObject Type="Embed" ProgID="Equation.DSMT4" ShapeID="_x0000_i1052" DrawAspect="Content" ObjectID="_1597432180" r:id="rId14"/>
        </w:object>
      </w:r>
      <w:r w:rsidRPr="0018630E">
        <w:rPr>
          <w:rFonts w:hint="eastAsia"/>
          <w:sz w:val="22"/>
        </w:rPr>
        <w:t>。要使该系统稳定，及矩阵</w:t>
      </w:r>
      <w:r w:rsidRPr="0018630E">
        <w:rPr>
          <w:position w:val="-4"/>
          <w:sz w:val="22"/>
        </w:rPr>
        <w:object w:dxaOrig="240" w:dyaOrig="320">
          <v:shape id="_x0000_i1055" type="#_x0000_t75" style="width:12pt;height:16.2pt" o:ole="">
            <v:imagedata r:id="rId15" o:title=""/>
          </v:shape>
          <o:OLEObject Type="Embed" ProgID="Equation.DSMT4" ShapeID="_x0000_i1055" DrawAspect="Content" ObjectID="_1597432181" r:id="rId16"/>
        </w:object>
      </w:r>
      <w:r w:rsidRPr="0018630E">
        <w:rPr>
          <w:rFonts w:hint="eastAsia"/>
          <w:sz w:val="22"/>
        </w:rPr>
        <w:t>的特征值应该全在左半平面。</w:t>
      </w:r>
      <w:r w:rsidRPr="0018630E">
        <w:rPr>
          <w:sz w:val="22"/>
        </w:rPr>
        <w:t xml:space="preserve"> </w:t>
      </w:r>
    </w:p>
    <w:p w:rsidR="0076601A" w:rsidRPr="0018630E" w:rsidRDefault="00342B7A" w:rsidP="0076601A">
      <w:pPr>
        <w:rPr>
          <w:sz w:val="22"/>
        </w:rPr>
      </w:pPr>
      <w:r w:rsidRPr="0018630E">
        <w:rPr>
          <w:rFonts w:hint="eastAsia"/>
          <w:sz w:val="22"/>
        </w:rPr>
        <w:t>1）</w:t>
      </w:r>
      <w:proofErr w:type="gramStart"/>
      <w:r w:rsidR="0018630E" w:rsidRPr="0018630E">
        <w:rPr>
          <w:rFonts w:hint="eastAsia"/>
          <w:b/>
          <w:sz w:val="22"/>
        </w:rPr>
        <w:t>能控性判断</w:t>
      </w:r>
      <w:proofErr w:type="gramEnd"/>
      <w:r w:rsidR="0018630E" w:rsidRPr="0018630E">
        <w:rPr>
          <w:rFonts w:hint="eastAsia"/>
          <w:sz w:val="22"/>
        </w:rPr>
        <w:t>：</w:t>
      </w:r>
      <w:r w:rsidR="0076601A" w:rsidRPr="0018630E">
        <w:rPr>
          <w:rFonts w:hint="eastAsia"/>
          <w:sz w:val="22"/>
        </w:rPr>
        <w:t>设计控制器前需判定系统是否能控</w:t>
      </w:r>
      <w:r w:rsidRPr="0018630E">
        <w:rPr>
          <w:rFonts w:hint="eastAsia"/>
          <w:sz w:val="22"/>
        </w:rPr>
        <w:t>，所谓的完全能控指的时系统能从任意起点到达任意终点。</w:t>
      </w:r>
    </w:p>
    <w:p w:rsidR="0076601A" w:rsidRPr="0018630E" w:rsidRDefault="0076601A" w:rsidP="0076601A">
      <w:pPr>
        <w:pStyle w:val="a3"/>
        <w:ind w:left="360" w:firstLineChars="0" w:firstLine="0"/>
        <w:rPr>
          <w:sz w:val="22"/>
        </w:rPr>
      </w:pPr>
      <w:r w:rsidRPr="0018630E">
        <w:rPr>
          <w:position w:val="-16"/>
          <w:sz w:val="22"/>
        </w:rPr>
        <w:object w:dxaOrig="2659" w:dyaOrig="440">
          <v:shape id="_x0000_i1041" type="#_x0000_t75" style="width:133.2pt;height:22.2pt" o:ole="">
            <v:imagedata r:id="rId17" o:title=""/>
          </v:shape>
          <o:OLEObject Type="Embed" ProgID="Equation.DSMT4" ShapeID="_x0000_i1041" DrawAspect="Content" ObjectID="_1597432182" r:id="rId18"/>
        </w:object>
      </w:r>
      <w:r w:rsidRPr="0018630E">
        <w:rPr>
          <w:rFonts w:hint="eastAsia"/>
          <w:sz w:val="22"/>
        </w:rPr>
        <w:t>，其中n表示状态向量的个数。</w:t>
      </w:r>
    </w:p>
    <w:p w:rsidR="0076601A" w:rsidRPr="0018630E" w:rsidRDefault="00342B7A" w:rsidP="0076601A">
      <w:pPr>
        <w:rPr>
          <w:sz w:val="22"/>
        </w:rPr>
      </w:pPr>
      <w:r w:rsidRPr="0018630E">
        <w:rPr>
          <w:rFonts w:hint="eastAsia"/>
          <w:sz w:val="22"/>
        </w:rPr>
        <w:t>2）确定可控后设计控制器（利用极点配置的方法）</w:t>
      </w:r>
    </w:p>
    <w:p w:rsidR="00342B7A" w:rsidRPr="0018630E" w:rsidRDefault="00342B7A" w:rsidP="0076601A">
      <w:pPr>
        <w:rPr>
          <w:sz w:val="22"/>
        </w:rPr>
      </w:pPr>
      <w:r w:rsidRPr="0018630E">
        <w:rPr>
          <w:sz w:val="22"/>
        </w:rPr>
        <w:t xml:space="preserve">   </w:t>
      </w:r>
      <w:r w:rsidRPr="0018630E">
        <w:rPr>
          <w:rFonts w:hint="eastAsia"/>
          <w:sz w:val="22"/>
        </w:rPr>
        <w:t>求取</w:t>
      </w:r>
      <w:r w:rsidRPr="0018630E">
        <w:rPr>
          <w:position w:val="-4"/>
          <w:sz w:val="22"/>
        </w:rPr>
        <w:object w:dxaOrig="240" w:dyaOrig="320">
          <v:shape id="_x0000_i1058" type="#_x0000_t75" style="width:12pt;height:16.2pt" o:ole="">
            <v:imagedata r:id="rId15" o:title=""/>
          </v:shape>
          <o:OLEObject Type="Embed" ProgID="Equation.DSMT4" ShapeID="_x0000_i1058" DrawAspect="Content" ObjectID="_1597432183" r:id="rId19"/>
        </w:object>
      </w:r>
      <w:r w:rsidRPr="0018630E">
        <w:rPr>
          <w:rFonts w:hint="eastAsia"/>
          <w:sz w:val="22"/>
        </w:rPr>
        <w:t>的特征方程</w:t>
      </w:r>
      <w:r w:rsidRPr="0018630E">
        <w:rPr>
          <w:position w:val="-14"/>
          <w:sz w:val="22"/>
        </w:rPr>
        <w:object w:dxaOrig="4480" w:dyaOrig="400">
          <v:shape id="_x0000_i1065" type="#_x0000_t75" style="width:223.8pt;height:19.8pt" o:ole="">
            <v:imagedata r:id="rId20" o:title=""/>
          </v:shape>
          <o:OLEObject Type="Embed" ProgID="Equation.DSMT4" ShapeID="_x0000_i1065" DrawAspect="Content" ObjectID="_1597432184" r:id="rId21"/>
        </w:object>
      </w:r>
      <w:r w:rsidRPr="0018630E">
        <w:rPr>
          <w:sz w:val="22"/>
        </w:rPr>
        <w:t xml:space="preserve"> </w:t>
      </w:r>
    </w:p>
    <w:p w:rsidR="00342B7A" w:rsidRPr="0018630E" w:rsidRDefault="00342B7A" w:rsidP="0076601A">
      <w:pPr>
        <w:rPr>
          <w:sz w:val="22"/>
        </w:rPr>
      </w:pPr>
      <w:r w:rsidRPr="0018630E">
        <w:rPr>
          <w:rFonts w:hint="eastAsia"/>
          <w:sz w:val="22"/>
        </w:rPr>
        <w:t>假定</w:t>
      </w:r>
      <w:r w:rsidRPr="0018630E">
        <w:rPr>
          <w:position w:val="-14"/>
          <w:sz w:val="22"/>
        </w:rPr>
        <w:object w:dxaOrig="1200" w:dyaOrig="400">
          <v:shape id="_x0000_i1063" type="#_x0000_t75" style="width:60pt;height:19.8pt" o:ole="">
            <v:imagedata r:id="rId22" o:title=""/>
          </v:shape>
          <o:OLEObject Type="Embed" ProgID="Equation.DSMT4" ShapeID="_x0000_i1063" DrawAspect="Content" ObjectID="_1597432185" r:id="rId23"/>
        </w:object>
      </w:r>
      <w:r w:rsidRPr="0018630E">
        <w:rPr>
          <w:rFonts w:hint="eastAsia"/>
          <w:sz w:val="22"/>
        </w:rPr>
        <w:t>，</w:t>
      </w:r>
      <w:proofErr w:type="gramStart"/>
      <w:r w:rsidRPr="0018630E">
        <w:rPr>
          <w:rFonts w:hint="eastAsia"/>
          <w:sz w:val="22"/>
        </w:rPr>
        <w:t>则特征</w:t>
      </w:r>
      <w:proofErr w:type="gramEnd"/>
      <w:r w:rsidRPr="0018630E">
        <w:rPr>
          <w:rFonts w:hint="eastAsia"/>
          <w:sz w:val="22"/>
        </w:rPr>
        <w:t>方程可写为</w:t>
      </w:r>
      <w:r w:rsidRPr="0018630E">
        <w:rPr>
          <w:position w:val="-12"/>
          <w:sz w:val="22"/>
        </w:rPr>
        <w:object w:dxaOrig="1640" w:dyaOrig="380">
          <v:shape id="_x0000_i1068" type="#_x0000_t75" style="width:82.2pt;height:19.2pt" o:ole="">
            <v:imagedata r:id="rId24" o:title=""/>
          </v:shape>
          <o:OLEObject Type="Embed" ProgID="Equation.DSMT4" ShapeID="_x0000_i1068" DrawAspect="Content" ObjectID="_1597432186" r:id="rId25"/>
        </w:object>
      </w:r>
      <w:r w:rsidRPr="0018630E">
        <w:rPr>
          <w:rFonts w:hint="eastAsia"/>
          <w:sz w:val="22"/>
        </w:rPr>
        <w:t>；此时配置极点均为-1，</w:t>
      </w:r>
    </w:p>
    <w:p w:rsidR="008A5354" w:rsidRPr="0018630E" w:rsidRDefault="00342B7A" w:rsidP="0076601A">
      <w:pPr>
        <w:rPr>
          <w:sz w:val="22"/>
        </w:rPr>
      </w:pPr>
      <w:r w:rsidRPr="0018630E">
        <w:rPr>
          <w:rFonts w:hint="eastAsia"/>
          <w:sz w:val="22"/>
        </w:rPr>
        <w:t>则</w:t>
      </w:r>
      <w:r w:rsidR="008A5354" w:rsidRPr="0018630E">
        <w:rPr>
          <w:rFonts w:hint="eastAsia"/>
          <w:sz w:val="22"/>
        </w:rPr>
        <w:t>对应a</w:t>
      </w:r>
      <w:r w:rsidR="008A5354" w:rsidRPr="0018630E">
        <w:rPr>
          <w:sz w:val="22"/>
        </w:rPr>
        <w:t>1,a0</w:t>
      </w:r>
      <w:r w:rsidR="008A5354" w:rsidRPr="0018630E">
        <w:rPr>
          <w:rFonts w:hint="eastAsia"/>
          <w:sz w:val="22"/>
        </w:rPr>
        <w:t>可求出。而a</w:t>
      </w:r>
      <w:r w:rsidR="008A5354" w:rsidRPr="0018630E">
        <w:rPr>
          <w:sz w:val="22"/>
        </w:rPr>
        <w:t>1,a0</w:t>
      </w:r>
      <w:r w:rsidR="008A5354" w:rsidRPr="0018630E">
        <w:rPr>
          <w:rFonts w:hint="eastAsia"/>
          <w:sz w:val="22"/>
        </w:rPr>
        <w:t>与k1，k</w:t>
      </w:r>
      <w:r w:rsidR="008A5354" w:rsidRPr="0018630E">
        <w:rPr>
          <w:sz w:val="22"/>
        </w:rPr>
        <w:t>2</w:t>
      </w:r>
      <w:r w:rsidR="008A5354" w:rsidRPr="0018630E">
        <w:rPr>
          <w:rFonts w:hint="eastAsia"/>
          <w:sz w:val="22"/>
        </w:rPr>
        <w:t>有关。</w:t>
      </w:r>
    </w:p>
    <w:p w:rsidR="008A5354" w:rsidRDefault="008A5354" w:rsidP="0076601A"/>
    <w:p w:rsidR="00342B7A" w:rsidRDefault="008722F2" w:rsidP="0018630E">
      <w:pPr>
        <w:pStyle w:val="3"/>
      </w:pPr>
      <w:r>
        <w:rPr>
          <w:rFonts w:hint="eastAsia"/>
        </w:rPr>
        <w:t>三、</w:t>
      </w:r>
      <w:r w:rsidR="008A5354">
        <w:rPr>
          <w:rFonts w:hint="eastAsia"/>
        </w:rPr>
        <w:t>观测器设计</w:t>
      </w:r>
    </w:p>
    <w:p w:rsidR="008A5354" w:rsidRPr="0018630E" w:rsidRDefault="008A5354" w:rsidP="0076601A">
      <w:pPr>
        <w:rPr>
          <w:rFonts w:hint="eastAsia"/>
          <w:sz w:val="22"/>
        </w:rPr>
      </w:pPr>
      <w:r w:rsidRPr="0018630E">
        <w:rPr>
          <w:rFonts w:hint="eastAsia"/>
          <w:sz w:val="22"/>
        </w:rPr>
        <w:t>上面讨论如何设计控制器使得系统稳定，实际情况中状态X无法获得，则</w:t>
      </w:r>
      <w:r w:rsidRPr="0018630E">
        <w:rPr>
          <w:position w:val="-6"/>
          <w:sz w:val="22"/>
        </w:rPr>
        <w:object w:dxaOrig="859" w:dyaOrig="279">
          <v:shape id="_x0000_i1069" type="#_x0000_t75" style="width:43.2pt;height:13.8pt" o:ole="">
            <v:imagedata r:id="rId7" o:title=""/>
          </v:shape>
          <o:OLEObject Type="Embed" ProgID="Equation.DSMT4" ShapeID="_x0000_i1069" DrawAspect="Content" ObjectID="_1597432187" r:id="rId26"/>
        </w:object>
      </w:r>
      <w:r w:rsidRPr="0018630E">
        <w:rPr>
          <w:rFonts w:hint="eastAsia"/>
          <w:sz w:val="22"/>
        </w:rPr>
        <w:t>亦无法计算。而一般通过传感器可以得到观测y，如何通过观测</w:t>
      </w:r>
      <w:r w:rsidRPr="0018630E">
        <w:rPr>
          <w:sz w:val="22"/>
        </w:rPr>
        <w:t>y</w:t>
      </w:r>
      <w:r w:rsidRPr="0018630E">
        <w:rPr>
          <w:rFonts w:hint="eastAsia"/>
          <w:sz w:val="22"/>
        </w:rPr>
        <w:t>来得到状态x</w:t>
      </w:r>
      <w:r w:rsidR="002A2801">
        <w:rPr>
          <w:sz w:val="22"/>
        </w:rPr>
        <w:t xml:space="preserve"> ?</w:t>
      </w:r>
    </w:p>
    <w:p w:rsidR="008A5354" w:rsidRPr="0018630E" w:rsidRDefault="008A5354" w:rsidP="008A5354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18630E">
        <w:rPr>
          <w:rFonts w:hint="eastAsia"/>
          <w:sz w:val="22"/>
        </w:rPr>
        <w:lastRenderedPageBreak/>
        <w:t>预测:</w:t>
      </w:r>
      <w:r w:rsidRPr="0018630E">
        <w:rPr>
          <w:sz w:val="22"/>
        </w:rPr>
        <w:t xml:space="preserve"> </w:t>
      </w:r>
      <w:r w:rsidRPr="0018630E">
        <w:rPr>
          <w:position w:val="-6"/>
          <w:sz w:val="22"/>
        </w:rPr>
        <w:object w:dxaOrig="1219" w:dyaOrig="340">
          <v:shape id="_x0000_i1072" type="#_x0000_t75" style="width:61.2pt;height:16.8pt" o:ole="">
            <v:imagedata r:id="rId27" o:title=""/>
          </v:shape>
          <o:OLEObject Type="Embed" ProgID="Equation.DSMT4" ShapeID="_x0000_i1072" DrawAspect="Content" ObjectID="_1597432188" r:id="rId28"/>
        </w:object>
      </w:r>
      <w:r w:rsidRPr="0018630E">
        <w:rPr>
          <w:rFonts w:hint="eastAsia"/>
          <w:sz w:val="22"/>
        </w:rPr>
        <w:t>，</w:t>
      </w:r>
      <w:r w:rsidRPr="0018630E">
        <w:rPr>
          <w:position w:val="-6"/>
          <w:sz w:val="22"/>
        </w:rPr>
        <w:object w:dxaOrig="200" w:dyaOrig="279">
          <v:shape id="_x0000_i1075" type="#_x0000_t75" style="width:10.2pt;height:13.8pt" o:ole="">
            <v:imagedata r:id="rId29" o:title=""/>
          </v:shape>
          <o:OLEObject Type="Embed" ProgID="Equation.DSMT4" ShapeID="_x0000_i1075" DrawAspect="Content" ObjectID="_1597432189" r:id="rId30"/>
        </w:object>
      </w:r>
      <w:r w:rsidRPr="0018630E">
        <w:rPr>
          <w:rFonts w:hint="eastAsia"/>
          <w:sz w:val="22"/>
        </w:rPr>
        <w:t>为状态x的估计，通过状态方程预测状态</w:t>
      </w:r>
    </w:p>
    <w:p w:rsidR="008A5354" w:rsidRPr="0018630E" w:rsidRDefault="008A5354" w:rsidP="008A5354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18630E">
        <w:rPr>
          <w:rFonts w:hint="eastAsia"/>
          <w:sz w:val="22"/>
        </w:rPr>
        <w:t>修正：</w:t>
      </w:r>
      <w:r w:rsidRPr="0018630E">
        <w:rPr>
          <w:position w:val="-10"/>
          <w:sz w:val="22"/>
        </w:rPr>
        <w:object w:dxaOrig="2360" w:dyaOrig="380">
          <v:shape id="_x0000_i1080" type="#_x0000_t75" style="width:118.2pt;height:19.2pt" o:ole="">
            <v:imagedata r:id="rId31" o:title=""/>
          </v:shape>
          <o:OLEObject Type="Embed" ProgID="Equation.DSMT4" ShapeID="_x0000_i1080" DrawAspect="Content" ObjectID="_1597432190" r:id="rId32"/>
        </w:object>
      </w:r>
      <w:r w:rsidRPr="0018630E">
        <w:rPr>
          <w:sz w:val="22"/>
        </w:rPr>
        <w:t xml:space="preserve"> ,</w:t>
      </w:r>
      <w:r w:rsidRPr="0018630E">
        <w:rPr>
          <w:rFonts w:hint="eastAsia"/>
          <w:sz w:val="22"/>
        </w:rPr>
        <w:t>利用观测来修正预测</w:t>
      </w:r>
    </w:p>
    <w:p w:rsidR="008A5354" w:rsidRPr="0018630E" w:rsidRDefault="008A5354" w:rsidP="008A5354">
      <w:pPr>
        <w:rPr>
          <w:sz w:val="22"/>
        </w:rPr>
      </w:pPr>
      <w:r w:rsidRPr="0018630E">
        <w:rPr>
          <w:rFonts w:hint="eastAsia"/>
          <w:sz w:val="22"/>
        </w:rPr>
        <w:t>要使得估计尽可能的准确，我们要做的就是使误差</w:t>
      </w:r>
      <w:r w:rsidRPr="0018630E">
        <w:rPr>
          <w:position w:val="-6"/>
          <w:sz w:val="22"/>
        </w:rPr>
        <w:object w:dxaOrig="880" w:dyaOrig="279">
          <v:shape id="_x0000_i1083" type="#_x0000_t75" style="width:43.8pt;height:13.8pt" o:ole="">
            <v:imagedata r:id="rId33" o:title=""/>
          </v:shape>
          <o:OLEObject Type="Embed" ProgID="Equation.DSMT4" ShapeID="_x0000_i1083" DrawAspect="Content" ObjectID="_1597432191" r:id="rId34"/>
        </w:object>
      </w:r>
      <w:r w:rsidRPr="0018630E">
        <w:rPr>
          <w:rFonts w:hint="eastAsia"/>
          <w:sz w:val="22"/>
        </w:rPr>
        <w:t>趋向于0，即</w:t>
      </w:r>
    </w:p>
    <w:p w:rsidR="008A5354" w:rsidRPr="0018630E" w:rsidRDefault="008A5354" w:rsidP="008A5354">
      <w:pPr>
        <w:rPr>
          <w:sz w:val="22"/>
        </w:rPr>
      </w:pPr>
      <w:r w:rsidRPr="0018630E">
        <w:rPr>
          <w:position w:val="-6"/>
          <w:sz w:val="22"/>
        </w:rPr>
        <w:object w:dxaOrig="880" w:dyaOrig="340">
          <v:shape id="_x0000_i1086" type="#_x0000_t75" style="width:43.8pt;height:16.8pt" o:ole="">
            <v:imagedata r:id="rId35" o:title=""/>
          </v:shape>
          <o:OLEObject Type="Embed" ProgID="Equation.DSMT4" ShapeID="_x0000_i1086" DrawAspect="Content" ObjectID="_1597432192" r:id="rId36"/>
        </w:object>
      </w:r>
      <w:r w:rsidRPr="0018630E">
        <w:rPr>
          <w:rFonts w:hint="eastAsia"/>
          <w:sz w:val="22"/>
        </w:rPr>
        <w:t>要稳定。</w:t>
      </w:r>
    </w:p>
    <w:p w:rsidR="008A5354" w:rsidRPr="0018630E" w:rsidRDefault="008A5354" w:rsidP="008A5354">
      <w:pPr>
        <w:rPr>
          <w:rFonts w:hint="eastAsia"/>
          <w:sz w:val="22"/>
        </w:rPr>
      </w:pPr>
      <w:r w:rsidRPr="0018630E">
        <w:rPr>
          <w:position w:val="-46"/>
          <w:sz w:val="22"/>
        </w:rPr>
        <w:object w:dxaOrig="2900" w:dyaOrig="1100">
          <v:shape id="_x0000_i1091" type="#_x0000_t75" style="width:145.2pt;height:55.2pt" o:ole="">
            <v:imagedata r:id="rId37" o:title=""/>
          </v:shape>
          <o:OLEObject Type="Embed" ProgID="Equation.DSMT4" ShapeID="_x0000_i1091" DrawAspect="Content" ObjectID="_1597432193" r:id="rId38"/>
        </w:object>
      </w:r>
    </w:p>
    <w:p w:rsidR="008722F2" w:rsidRPr="0018630E" w:rsidRDefault="008722F2" w:rsidP="008A5354">
      <w:pPr>
        <w:rPr>
          <w:sz w:val="22"/>
        </w:rPr>
      </w:pPr>
      <w:r w:rsidRPr="0018630E">
        <w:rPr>
          <w:rFonts w:hint="eastAsia"/>
          <w:sz w:val="22"/>
        </w:rPr>
        <w:t>则设计A-LC，方法同样可以采取极点配置，此时就需要系统能观</w:t>
      </w:r>
    </w:p>
    <w:p w:rsidR="008722F2" w:rsidRDefault="008722F2" w:rsidP="008A5354"/>
    <w:p w:rsidR="008722F2" w:rsidRDefault="008722F2" w:rsidP="0018630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能观性判断</w:t>
      </w:r>
      <w:proofErr w:type="gramEnd"/>
      <w:r>
        <w:rPr>
          <w:rFonts w:hint="eastAsia"/>
        </w:rPr>
        <w:t>：</w:t>
      </w:r>
    </w:p>
    <w:p w:rsidR="008722F2" w:rsidRDefault="008722F2" w:rsidP="008A5354">
      <w:pPr>
        <w:rPr>
          <w:rFonts w:hint="eastAsia"/>
        </w:rPr>
      </w:pPr>
      <w:r w:rsidRPr="008722F2">
        <w:rPr>
          <w:position w:val="-68"/>
        </w:rPr>
        <w:object w:dxaOrig="1820" w:dyaOrig="1480">
          <v:shape id="_x0000_i1096" type="#_x0000_t75" style="width:91.2pt;height:73.8pt" o:ole="">
            <v:imagedata r:id="rId39" o:title=""/>
          </v:shape>
          <o:OLEObject Type="Embed" ProgID="Equation.DSMT4" ShapeID="_x0000_i1096" DrawAspect="Content" ObjectID="_1597432194" r:id="rId40"/>
        </w:object>
      </w:r>
      <w:r>
        <w:t xml:space="preserve"> </w:t>
      </w:r>
    </w:p>
    <w:p w:rsidR="008722F2" w:rsidRDefault="008722F2" w:rsidP="0018630E">
      <w:pPr>
        <w:pStyle w:val="3"/>
      </w:pPr>
      <w:r>
        <w:rPr>
          <w:rFonts w:hint="eastAsia"/>
        </w:rPr>
        <w:t>四、完整的控制器设计</w:t>
      </w:r>
    </w:p>
    <w:p w:rsidR="00614E9B" w:rsidRDefault="00614E9B" w:rsidP="0018630E">
      <w:pPr>
        <w:pStyle w:val="5"/>
      </w:pPr>
      <w:r>
        <w:rPr>
          <w:rFonts w:hint="eastAsia"/>
        </w:rPr>
        <w:t>0设计过程</w:t>
      </w:r>
    </w:p>
    <w:p w:rsidR="00614E9B" w:rsidRDefault="00614E9B" w:rsidP="00614E9B">
      <w:r w:rsidRPr="00614E9B">
        <w:rPr>
          <w:position w:val="-46"/>
        </w:rPr>
        <w:object w:dxaOrig="3140" w:dyaOrig="1040">
          <v:shape id="_x0000_i1125" type="#_x0000_t75" style="width:157.2pt;height:52.2pt" o:ole="">
            <v:imagedata r:id="rId41" o:title=""/>
          </v:shape>
          <o:OLEObject Type="Embed" ProgID="Equation.DSMT4" ShapeID="_x0000_i1125" DrawAspect="Content" ObjectID="_1597432195" r:id="rId42"/>
        </w:object>
      </w:r>
      <w:r w:rsidR="003A7C35">
        <w:t xml:space="preserve">  </w:t>
      </w:r>
      <w:r>
        <w:t xml:space="preserve"> </w:t>
      </w:r>
      <w:r w:rsidRPr="003A7C35">
        <w:rPr>
          <w:rFonts w:hint="eastAsia"/>
          <w:color w:val="FF0000"/>
        </w:rPr>
        <w:t>=</w:t>
      </w:r>
      <w:r w:rsidR="003A7C35" w:rsidRPr="003A7C35">
        <w:rPr>
          <w:rFonts w:hint="eastAsia"/>
          <w:color w:val="FF0000"/>
        </w:rPr>
        <w:t>&gt;</w:t>
      </w:r>
      <w:r w:rsidR="003A7C35">
        <w:t xml:space="preserve">   </w:t>
      </w:r>
      <w:r w:rsidR="003A7C35" w:rsidRPr="003A7C35">
        <w:rPr>
          <w:position w:val="-30"/>
        </w:rPr>
        <w:object w:dxaOrig="2740" w:dyaOrig="720">
          <v:shape id="_x0000_i1128" type="#_x0000_t75" style="width:136.8pt;height:36pt" o:ole="">
            <v:imagedata r:id="rId43" o:title=""/>
          </v:shape>
          <o:OLEObject Type="Embed" ProgID="Equation.DSMT4" ShapeID="_x0000_i1128" DrawAspect="Content" ObjectID="_1597432196" r:id="rId44"/>
        </w:object>
      </w:r>
      <w:r w:rsidR="003A7C35">
        <w:t xml:space="preserve"> </w:t>
      </w:r>
    </w:p>
    <w:p w:rsidR="003A7C35" w:rsidRPr="00614E9B" w:rsidRDefault="003A7C35" w:rsidP="00614E9B">
      <w:pPr>
        <w:rPr>
          <w:rFonts w:hint="eastAsia"/>
        </w:rPr>
      </w:pPr>
      <w:r>
        <w:rPr>
          <w:rFonts w:hint="eastAsia"/>
        </w:rPr>
        <w:t>由于新的状态矩阵为上三角，所以</w:t>
      </w:r>
      <w:r w:rsidR="002A2801">
        <w:rPr>
          <w:rFonts w:hint="eastAsia"/>
        </w:rPr>
        <w:t>行列式就是对角分块行列式相乘，可以单独设计。</w:t>
      </w:r>
    </w:p>
    <w:p w:rsidR="008722F2" w:rsidRDefault="008722F2" w:rsidP="0018630E">
      <w:pPr>
        <w:pStyle w:val="5"/>
      </w:pPr>
      <w:r>
        <w:rPr>
          <w:rFonts w:hint="eastAsia"/>
        </w:rPr>
        <w:lastRenderedPageBreak/>
        <w:t>1.系统框图：</w:t>
      </w:r>
    </w:p>
    <w:p w:rsidR="0018630E" w:rsidRPr="0018630E" w:rsidRDefault="0018630E" w:rsidP="001863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4467" cy="5288495"/>
            <wp:effectExtent l="0" t="7302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902_215551.jpg"/>
                    <pic:cNvPicPr/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3" b="17650"/>
                    <a:stretch/>
                  </pic:blipFill>
                  <pic:spPr bwMode="auto">
                    <a:xfrm rot="16200000">
                      <a:off x="0" y="0"/>
                      <a:ext cx="3076094" cy="530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2F2" w:rsidRDefault="008722F2" w:rsidP="0018630E">
      <w:pPr>
        <w:pStyle w:val="5"/>
      </w:pPr>
      <w:r>
        <w:rPr>
          <w:rFonts w:hint="eastAsia"/>
        </w:rPr>
        <w:t>2.设计注意点：</w:t>
      </w:r>
    </w:p>
    <w:p w:rsidR="008722F2" w:rsidRPr="0018630E" w:rsidRDefault="008722F2" w:rsidP="008A5354">
      <w:pPr>
        <w:rPr>
          <w:sz w:val="22"/>
        </w:rPr>
      </w:pPr>
      <w:r w:rsidRPr="0018630E">
        <w:rPr>
          <w:rFonts w:hint="eastAsia"/>
          <w:sz w:val="22"/>
        </w:rPr>
        <w:t>1）观测器必须比控制器收敛更快，极点越</w:t>
      </w:r>
      <w:r w:rsidR="0018630E" w:rsidRPr="0018630E">
        <w:rPr>
          <w:rFonts w:hint="eastAsia"/>
          <w:sz w:val="22"/>
        </w:rPr>
        <w:t>远离原点</w:t>
      </w:r>
      <w:r w:rsidRPr="0018630E">
        <w:rPr>
          <w:rFonts w:hint="eastAsia"/>
          <w:sz w:val="22"/>
        </w:rPr>
        <w:t>收敛越快。</w:t>
      </w:r>
      <w:r w:rsidR="0018630E" w:rsidRPr="0018630E">
        <w:rPr>
          <w:rFonts w:hint="eastAsia"/>
          <w:sz w:val="22"/>
        </w:rPr>
        <w:t>如图红色为控制器极点，蓝色为控制器极点。</w:t>
      </w:r>
    </w:p>
    <w:p w:rsidR="008722F2" w:rsidRPr="0018630E" w:rsidRDefault="008722F2" w:rsidP="008A5354">
      <w:pPr>
        <w:rPr>
          <w:sz w:val="22"/>
        </w:rPr>
      </w:pPr>
      <w:r w:rsidRPr="0018630E">
        <w:rPr>
          <w:rFonts w:hint="eastAsia"/>
          <w:sz w:val="22"/>
        </w:rPr>
        <w:t>2）K可以通过LQ计算得到，L可以通过卡尔曼滤波得到。</w:t>
      </w:r>
    </w:p>
    <w:p w:rsidR="008722F2" w:rsidRDefault="0018630E" w:rsidP="008A5354">
      <w:r>
        <w:rPr>
          <w:noProof/>
        </w:rPr>
        <w:drawing>
          <wp:inline distT="0" distB="0" distL="0" distR="0" wp14:anchorId="4DE8C1D3" wp14:editId="281A5229">
            <wp:extent cx="4133333" cy="3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F2" w:rsidRPr="008722F2" w:rsidRDefault="008722F2" w:rsidP="008A5354">
      <w:pPr>
        <w:rPr>
          <w:rFonts w:hint="eastAsia"/>
        </w:rPr>
      </w:pPr>
    </w:p>
    <w:sectPr w:rsidR="008722F2" w:rsidRPr="00872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451"/>
    <w:multiLevelType w:val="hybridMultilevel"/>
    <w:tmpl w:val="84B8F366"/>
    <w:lvl w:ilvl="0" w:tplc="4AE6CC8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F34E7"/>
    <w:multiLevelType w:val="hybridMultilevel"/>
    <w:tmpl w:val="58D0B9D8"/>
    <w:lvl w:ilvl="0" w:tplc="90C43F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F6852"/>
    <w:multiLevelType w:val="hybridMultilevel"/>
    <w:tmpl w:val="81F4F4E8"/>
    <w:lvl w:ilvl="0" w:tplc="63AE95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51519"/>
    <w:multiLevelType w:val="hybridMultilevel"/>
    <w:tmpl w:val="1D70CA34"/>
    <w:lvl w:ilvl="0" w:tplc="E0ACEA4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F547A6"/>
    <w:multiLevelType w:val="hybridMultilevel"/>
    <w:tmpl w:val="FDC652D8"/>
    <w:lvl w:ilvl="0" w:tplc="BD3AEC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7A"/>
    <w:rsid w:val="001535B7"/>
    <w:rsid w:val="0018630E"/>
    <w:rsid w:val="002A2801"/>
    <w:rsid w:val="002F3170"/>
    <w:rsid w:val="00342B7A"/>
    <w:rsid w:val="003A7C35"/>
    <w:rsid w:val="003B767A"/>
    <w:rsid w:val="003F3590"/>
    <w:rsid w:val="00614E9B"/>
    <w:rsid w:val="006E5BDA"/>
    <w:rsid w:val="0076601A"/>
    <w:rsid w:val="008722F2"/>
    <w:rsid w:val="008A5354"/>
    <w:rsid w:val="00A02EB1"/>
    <w:rsid w:val="00A44540"/>
    <w:rsid w:val="00B01BCF"/>
    <w:rsid w:val="00B23EC1"/>
    <w:rsid w:val="00B86AB6"/>
    <w:rsid w:val="00C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3312"/>
  <w15:chartTrackingRefBased/>
  <w15:docId w15:val="{45FE3B32-763E-40D2-8F28-67816FD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63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863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B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722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2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63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8630E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F31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jpe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jiaquan</dc:creator>
  <cp:keywords/>
  <dc:description/>
  <cp:lastModifiedBy>yuan jiaquan</cp:lastModifiedBy>
  <cp:revision>2</cp:revision>
  <dcterms:created xsi:type="dcterms:W3CDTF">2018-08-31T08:32:00Z</dcterms:created>
  <dcterms:modified xsi:type="dcterms:W3CDTF">2018-09-02T14:22:00Z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