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>
          <w:b/>
          <w:bCs/>
        </w:rPr>
        <w:t>Nesselande: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Stedelijke Zorg en Participatie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WWvGZ = Wet Verplichte Geestelijke Gezondheidszorg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 xml:space="preserve">U laat zich opnieuw inschrijven in de BRP als u </w:t>
      </w:r>
      <w:r>
        <w:rPr>
          <w:b/>
          <w:bCs/>
          <w:sz w:val="26"/>
          <w:szCs w:val="26"/>
        </w:rPr>
        <w:t xml:space="preserve">ná 1 oktober 1994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sz w:val="26"/>
          <w:szCs w:val="26"/>
        </w:rPr>
        <w:t xml:space="preserve">Bent u </w:t>
      </w:r>
      <w:r>
        <w:rPr>
          <w:b/>
          <w:bCs/>
          <w:sz w:val="26"/>
          <w:szCs w:val="26"/>
        </w:rPr>
        <w:t>vóór 1 oktober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1994</w:t>
      </w:r>
      <w:r>
        <w:rPr>
          <w:sz w:val="26"/>
          <w:szCs w:val="26"/>
        </w:rPr>
        <w:t xml:space="preserve">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Tozo</w:t>
      </w:r>
    </w:p>
    <w:p>
      <w:pPr>
        <w:pStyle w:val="Normal"/>
        <w:rPr/>
      </w:pPr>
      <w:r>
        <w:rPr>
          <w:sz w:val="26"/>
          <w:szCs w:val="26"/>
        </w:rPr>
        <w:t>2. Afspraak Stadswinkel</w:t>
      </w:r>
    </w:p>
    <w:p>
      <w:pPr>
        <w:pStyle w:val="Normal"/>
        <w:rPr/>
      </w:pPr>
      <w:r>
        <w:rPr>
          <w:sz w:val="26"/>
          <w:szCs w:val="26"/>
        </w:rPr>
        <w:t>3. W&amp;I</w:t>
      </w:r>
    </w:p>
    <w:p>
      <w:pPr>
        <w:pStyle w:val="Normal"/>
        <w:rPr/>
      </w:pPr>
      <w:r>
        <w:rPr>
          <w:sz w:val="26"/>
          <w:szCs w:val="26"/>
        </w:rPr>
        <w:t>4. Parkeren</w:t>
      </w:r>
    </w:p>
    <w:p>
      <w:pPr>
        <w:pStyle w:val="Normal"/>
        <w:rPr/>
      </w:pPr>
      <w:r>
        <w:rPr>
          <w:sz w:val="26"/>
          <w:szCs w:val="26"/>
        </w:rPr>
        <w:t>5. MSB (grofvuil, melding buitenruimte)</w:t>
      </w:r>
    </w:p>
    <w:p>
      <w:pPr>
        <w:pStyle w:val="Normal"/>
        <w:rPr/>
      </w:pPr>
      <w:r>
        <w:rPr>
          <w:sz w:val="26"/>
          <w:szCs w:val="26"/>
        </w:rPr>
        <w:t>6. Belastingen</w:t>
      </w:r>
    </w:p>
    <w:p>
      <w:pPr>
        <w:pStyle w:val="Normal"/>
        <w:rPr/>
      </w:pPr>
      <w:r>
        <w:rPr>
          <w:sz w:val="26"/>
          <w:szCs w:val="26"/>
        </w:rPr>
        <w:t>7. Corona/Sociale Hulpdienst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- 51 huizen van de wijk (te vinden op rotterdam.nl)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/>
      </w:pPr>
      <w:r>
        <w:rPr>
          <w:sz w:val="24"/>
          <w:szCs w:val="24"/>
        </w:rPr>
        <w:t>- Inkoop en Aanbesteden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/>
      </w:pPr>
      <w:r>
        <w:rPr>
          <w:b/>
          <w:bCs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Bestuurlijke informatie &lt;=&gt; Onderzoek en Business Intelligence</w:t>
      </w:r>
    </w:p>
    <w:p>
      <w:pPr>
        <w:pStyle w:val="Normal"/>
        <w:rPr/>
      </w:pPr>
      <w:r>
        <w:rPr>
          <w:sz w:val="24"/>
          <w:szCs w:val="24"/>
        </w:rPr>
        <w:t>- Bouwinspecteur</w:t>
      </w:r>
      <w:r>
        <w:rPr>
          <w:sz w:val="26"/>
          <w:szCs w:val="26"/>
        </w:rPr>
        <w:t xml:space="preserve"> &lt;=&gt; </w:t>
      </w:r>
      <w:r>
        <w:rPr>
          <w:sz w:val="24"/>
          <w:szCs w:val="24"/>
        </w:rPr>
        <w:t>Burenakkoord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/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>- IND-loket in Rotterdam (Conradstraat)</w:t>
      </w:r>
    </w:p>
    <w:p>
      <w:pPr>
        <w:pStyle w:val="Normal"/>
        <w:rPr/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 xml:space="preserve">- Meld Isolement/verwarde personen/huiselijk geweld/Schadelijke traditionele praktijken (rot.nl) </w:t>
      </w:r>
      <w:r>
        <w:rPr>
          <w:b/>
          <w:bCs/>
          <w:sz w:val="24"/>
          <w:szCs w:val="24"/>
        </w:rPr>
        <w:t>(Veilig Thuis)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/>
      </w:pPr>
      <w:r>
        <w:rPr>
          <w:sz w:val="24"/>
          <w:szCs w:val="24"/>
        </w:rPr>
        <w:t>- Rijbewijs is identiteitskaart</w:t>
      </w:r>
    </w:p>
    <w:p>
      <w:pPr>
        <w:pStyle w:val="Normal"/>
        <w:rPr/>
      </w:pPr>
      <w:r>
        <w:rPr>
          <w:sz w:val="26"/>
          <w:szCs w:val="26"/>
        </w:rPr>
        <w:t>- Rotterdambericht (met kaart) =&gt; omgevingsvergunningen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/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/>
      </w:pPr>
      <w:r>
        <w:rPr>
          <w:sz w:val="24"/>
          <w:szCs w:val="24"/>
        </w:rPr>
        <w:t>- Inlichtingen Nalatenschapsonderzoek</w:t>
      </w:r>
    </w:p>
    <w:p>
      <w:pPr>
        <w:pStyle w:val="Normal"/>
        <w:rPr/>
      </w:pPr>
      <w:r>
        <w:rPr>
          <w:sz w:val="24"/>
          <w:szCs w:val="24"/>
        </w:rPr>
        <w:t>- Gebruikers van de basisregistratie (Rijksoverheid)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Eerste Vestiging met HVV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(groepen, inschrijven vanuit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Loketten: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Ondernemersloket &lt;=&gt; Bestuurlijke informatie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Subsidieloket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Waterloket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</w:t>
      </w:r>
    </w:p>
    <w:p>
      <w:pPr>
        <w:pStyle w:val="Normal"/>
        <w:rPr/>
      </w:pPr>
      <w:r>
        <w:rPr>
          <w:sz w:val="26"/>
          <w:szCs w:val="26"/>
        </w:rPr>
        <w:t>9. Omgevingsvergunning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Uittreksel BRP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Verklaring van toestemming reisdocument minderjarige (voor aanvragen reisdocument)</w:t>
      </w:r>
    </w:p>
    <w:p>
      <w:pPr>
        <w:pStyle w:val="Normal"/>
        <w:rPr/>
      </w:pPr>
      <w:r>
        <w:rPr>
          <w:sz w:val="26"/>
          <w:szCs w:val="26"/>
        </w:rPr>
        <w:t>- FAQ Paspoort (tweede gedeelte van de FAQ)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Verklaring huwelijksbevoegdheid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(H)echt verbonden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Huwelijk buitenland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Trouwen</w:t>
      </w:r>
    </w:p>
    <w:p>
      <w:pPr>
        <w:pStyle w:val="Normal"/>
        <w:rPr/>
      </w:pPr>
      <w:r>
        <w:rPr>
          <w:sz w:val="26"/>
          <w:szCs w:val="26"/>
        </w:rPr>
        <w:t>- Schadelijke traditionele praktijken (rotterdam.nl)</w:t>
      </w:r>
    </w:p>
    <w:p>
      <w:pPr>
        <w:pStyle w:val="Normal"/>
        <w:rPr/>
      </w:pPr>
      <w:r>
        <w:rPr>
          <w:sz w:val="26"/>
          <w:szCs w:val="26"/>
        </w:rPr>
        <w:t>- De trouwambtenaar (rotterdam.nl)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FAQ Trouwen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Verkeersmaatregelen</w:t>
      </w:r>
    </w:p>
    <w:p>
      <w:pPr>
        <w:pStyle w:val="Normal"/>
        <w:numPr>
          <w:ilvl w:val="0"/>
          <w:numId w:val="3"/>
        </w:numPr>
        <w:rPr/>
      </w:pPr>
      <w:r>
        <w:rPr/>
        <w:t>Vergunning inname openbare grond</w:t>
      </w:r>
    </w:p>
    <w:p>
      <w:pPr>
        <w:pStyle w:val="Normal"/>
        <w:numPr>
          <w:ilvl w:val="0"/>
          <w:numId w:val="3"/>
        </w:numPr>
        <w:rPr/>
      </w:pPr>
      <w:r>
        <w:rPr/>
        <w:t>Ontheffing parkeerverbod</w:t>
      </w:r>
    </w:p>
    <w:p>
      <w:pPr>
        <w:pStyle w:val="Normal"/>
        <w:numPr>
          <w:ilvl w:val="0"/>
          <w:numId w:val="3"/>
        </w:numPr>
        <w:rPr/>
      </w:pPr>
      <w:r>
        <w:rPr/>
        <w:t>Tijdelijke verkeersmaatregel</w:t>
      </w:r>
    </w:p>
    <w:p>
      <w:pPr>
        <w:pStyle w:val="Normal"/>
        <w:numPr>
          <w:ilvl w:val="0"/>
          <w:numId w:val="3"/>
        </w:numPr>
        <w:rPr/>
      </w:pPr>
      <w:r>
        <w:rPr/>
        <w:t>Vergunning gebruik van de weg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LibreOffice/6.1.5.2$Linux_X86_64 LibreOffice_project/10$Build-2</Application>
  <Pages>7</Pages>
  <Words>1177</Words>
  <Characters>7877</Characters>
  <CharactersWithSpaces>8772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2020-09-20T13:26:47Z</cp:lastPrinted>
  <dcterms:modified xsi:type="dcterms:W3CDTF">2020-11-03T21:15:07Z</dcterms:modified>
  <cp:revision>156</cp:revision>
  <dc:subject/>
  <dc:title/>
</cp:coreProperties>
</file>