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4"/>
        </w:numPr>
        <w:rPr/>
      </w:pPr>
      <w:r>
        <w:rPr>
          <w:rFonts w:ascii="FreeSans" w:hAnsi="FreeSans"/>
          <w:sz w:val="24"/>
          <w:szCs w:val="24"/>
        </w:rPr>
        <w:t>Door 14010-medewerker: via parksaver: reset pincode-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06-parkeren (rotterdam.nl) voor de aanbieders.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aanmelden parkeren bezoek en mantelzorgers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</w:rPr>
        <w:t xml:space="preserve">abonnement elektrische fietsklem </w:t>
      </w:r>
      <w:r>
        <w:rPr>
          <w:rFonts w:ascii="FreeSans" w:hAnsi="FreeSans"/>
        </w:rPr>
        <w:t>&lt;=&gt; toegangstag fietsenstalling Hoogvliet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</w:rPr>
        <w:t>correctie adresgegevens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DRIP –&gt; Dynamische Route Informatie Paneel</w:t>
      </w:r>
    </w:p>
    <w:p>
      <w:pPr>
        <w:pStyle w:val="Normal"/>
        <w:numPr>
          <w:ilvl w:val="0"/>
          <w:numId w:val="8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</w:rPr>
        <w:t>Ik wil het aanvraagformulier van mijn parkeerprodukt per post ontvangen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i w:val="false"/>
          <w:iCs w:val="false"/>
        </w:rPr>
        <w:t>ik woon in het buitenland en krijg een naheffingsaanslag (</w:t>
      </w:r>
      <w:r>
        <w:rPr>
          <w:rFonts w:ascii="FreeSans" w:hAnsi="FreeSans"/>
          <w:b/>
          <w:bCs/>
          <w:i w:val="false"/>
          <w:iCs w:val="false"/>
        </w:rPr>
        <w:t>Parktrade Europe BV</w:t>
      </w:r>
      <w:r>
        <w:rPr>
          <w:rFonts w:ascii="FreeSans" w:hAnsi="FreeSans"/>
          <w:i w:val="false"/>
          <w:iCs w:val="false"/>
        </w:rPr>
        <w:t>)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</w:rPr>
        <w:t>ontheffing parkeerverbod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/>
          <w:bCs/>
        </w:rPr>
        <w:t>Parkeren in garages</w:t>
      </w:r>
      <w:r>
        <w:rPr>
          <w:rFonts w:ascii="FreeSans" w:hAnsi="FreeSans"/>
        </w:rPr>
        <w:t xml:space="preserve"> (gemeentelijke en niet-gemeentelijke garages)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</w:rPr>
        <w:t>Parkeren op straat (ook voor locaties laadpalen)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</w:rPr>
        <w:t>Zakelijk parkeren (ook voor Binnenvaartschippers, Taxiplus, trucks en trailers, vrachtauto’s, bussen en aanhangwagens binnen de bebouwde kom.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</w:rPr>
        <w:t>p + r parkeren (parkeren en reizen-terreinen op rottterdam.nl)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</w:rPr>
        <w:t>parkeercontrole (naheffingsaanslagen parkeerbelasting) (</w:t>
      </w:r>
      <w:r>
        <w:rPr>
          <w:rFonts w:ascii="FreeSans" w:hAnsi="FreeSans"/>
          <w:b/>
          <w:bCs/>
          <w:i w:val="false"/>
          <w:iCs w:val="false"/>
        </w:rPr>
        <w:t>voor foto)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2"/>
          <w:szCs w:val="22"/>
        </w:rPr>
        <w:t>parkeervergunning voor mensen die geen eigenaar van de auto zijn (notariele akte)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Parkeervergunning deelauto’s &lt;=&gt; vergunning deelmobiliteit (ondernemers)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</w:rPr>
        <w:t>parkeervoorziening voor spoedeisende hulpverleners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</w:rPr>
        <w:t xml:space="preserve">parkeren grote voertuigen &lt;=&gt; Ontheffing Algemene Plaatselijke Verordening Parkeren 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</w:rPr>
        <w:t>storing parkeren / storing melding parkeergarage (en andere storingen)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</w:rPr>
        <w:t>teruggave parkeergeld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Uitrijkaart en waardekaart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before="0" w:after="160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– </w:t>
      </w:r>
      <w:r>
        <w:rPr>
          <w:rFonts w:ascii="FreeSans" w:hAnsi="FreeSans"/>
          <w:sz w:val="24"/>
          <w:szCs w:val="24"/>
        </w:rPr>
        <w:t>Kentekenwijziging parkeervergunning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Toegangspas Sportdorp en Zomerland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Betaald parkeren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Rekeningnummer doorgeven producten parkeren</w:t>
      </w:r>
      <w:r>
        <w:rPr>
          <w:rFonts w:ascii="FreeSans" w:hAnsi="FreeSans"/>
          <w:sz w:val="28"/>
          <w:szCs w:val="28"/>
        </w:rPr>
        <w:t xml:space="preserve"> &lt;=&gt; </w:t>
      </w:r>
      <w:r>
        <w:rPr>
          <w:rFonts w:ascii="FreeSans" w:hAnsi="FreeSans"/>
          <w:sz w:val="24"/>
          <w:szCs w:val="24"/>
        </w:rPr>
        <w:t>Rekeningnummer doorgeven/wijzigen belastingen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sz w:val="22"/>
          <w:szCs w:val="22"/>
        </w:rPr>
        <w:t>Parkeren voor bedrijven: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1. Tijdelijke parkeervergunning bedrijven (max 5x per jaar)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2, Ontheffing parkeerverbod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5. Parkeerkaarten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6. Ontheffing venstertijden emissievrij goederenvervoer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7. Ontheffing milieuzone/ontheffing 's-Gravendijkwal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8. </w:t>
      </w:r>
      <w:bookmarkStart w:id="0" w:name="__DdeLink__229_520109527"/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Ontheffing Algemene Plaatselijke Verordening Parkeren </w:t>
      </w:r>
      <w:bookmarkEnd w:id="0"/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9. Registratie ontheffingen vrachtwagens Maasvlakte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10. Vergunning deelmobiliteit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Burgers kunnen zelf de informatie vinden over parkeren: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>
          <w:rFonts w:ascii="FreeSans" w:hAnsi="FreeSans"/>
          <w:b/>
          <w:bCs/>
        </w:rPr>
        <w:t>Engels: Car or motorcycle permit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Kenteken wijzigen van de Europese gehandicaptenparkeerkaart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Op een Europese gehandicaptenparkeerkaart staat geen kenteken. De kaart is namelijk gebonden aan een persoon, niet aan een kenteken. Een kentekenwijziging doorgeven is dus niet nodig.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Wel voor gehandicaptenparkeerplaats op kenteken en voor stadsbrede parkeervergunning.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118,20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472,80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81,20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14,60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197,00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87,30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ascii="FreeSans" w:hAnsi="FreeSans" w:cs="OpenSymbol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sz w:val="32"/>
      <w:szCs w:val="32"/>
    </w:rPr>
  </w:style>
  <w:style w:type="character" w:styleId="ListLabel558">
    <w:name w:val="ListLabel 558"/>
    <w:qFormat/>
    <w:rPr>
      <w:sz w:val="32"/>
      <w:szCs w:val="32"/>
    </w:rPr>
  </w:style>
  <w:style w:type="character" w:styleId="ListLabel559">
    <w:name w:val="ListLabel 559"/>
    <w:qFormat/>
    <w:rPr>
      <w:sz w:val="32"/>
      <w:szCs w:val="32"/>
    </w:rPr>
  </w:style>
  <w:style w:type="character" w:styleId="ListLabel560">
    <w:name w:val="ListLabel 560"/>
    <w:qFormat/>
    <w:rPr>
      <w:sz w:val="32"/>
      <w:szCs w:val="32"/>
    </w:rPr>
  </w:style>
  <w:style w:type="character" w:styleId="ListLabel561">
    <w:name w:val="ListLabel 561"/>
    <w:qFormat/>
    <w:rPr>
      <w:sz w:val="32"/>
      <w:szCs w:val="32"/>
    </w:rPr>
  </w:style>
  <w:style w:type="character" w:styleId="ListLabel562">
    <w:name w:val="ListLabel 562"/>
    <w:qFormat/>
    <w:rPr>
      <w:sz w:val="32"/>
      <w:szCs w:val="32"/>
    </w:rPr>
  </w:style>
  <w:style w:type="character" w:styleId="ListLabel563">
    <w:name w:val="ListLabel 563"/>
    <w:qFormat/>
    <w:rPr>
      <w:sz w:val="32"/>
      <w:szCs w:val="32"/>
    </w:rPr>
  </w:style>
  <w:style w:type="character" w:styleId="ListLabel564">
    <w:name w:val="ListLabel 564"/>
    <w:qFormat/>
    <w:rPr>
      <w:sz w:val="32"/>
      <w:szCs w:val="32"/>
    </w:rPr>
  </w:style>
  <w:style w:type="character" w:styleId="ListLabel565">
    <w:name w:val="ListLabel 565"/>
    <w:qFormat/>
    <w:rPr>
      <w:rFonts w:ascii="FreeSans" w:hAnsi="FreeSans" w:cs="OpenSymbol"/>
      <w:b w:val="false"/>
      <w:sz w:val="22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FreeSans" w:hAnsi="FreeSans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FreeSans" w:hAnsi="FreeSans" w:cs="OpenSymbol"/>
      <w:b w:val="false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ascii="FreeSans" w:hAnsi="FreeSans" w:cs="OpenSymbol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sz w:val="32"/>
      <w:szCs w:val="32"/>
    </w:rPr>
  </w:style>
  <w:style w:type="character" w:styleId="ListLabel602">
    <w:name w:val="ListLabel 602"/>
    <w:qFormat/>
    <w:rPr>
      <w:sz w:val="32"/>
      <w:szCs w:val="32"/>
    </w:rPr>
  </w:style>
  <w:style w:type="character" w:styleId="ListLabel603">
    <w:name w:val="ListLabel 603"/>
    <w:qFormat/>
    <w:rPr>
      <w:sz w:val="32"/>
      <w:szCs w:val="32"/>
    </w:rPr>
  </w:style>
  <w:style w:type="character" w:styleId="ListLabel604">
    <w:name w:val="ListLabel 604"/>
    <w:qFormat/>
    <w:rPr>
      <w:sz w:val="32"/>
      <w:szCs w:val="32"/>
    </w:rPr>
  </w:style>
  <w:style w:type="character" w:styleId="ListLabel605">
    <w:name w:val="ListLabel 605"/>
    <w:qFormat/>
    <w:rPr>
      <w:sz w:val="32"/>
      <w:szCs w:val="32"/>
    </w:rPr>
  </w:style>
  <w:style w:type="character" w:styleId="ListLabel606">
    <w:name w:val="ListLabel 606"/>
    <w:qFormat/>
    <w:rPr>
      <w:sz w:val="32"/>
      <w:szCs w:val="32"/>
    </w:rPr>
  </w:style>
  <w:style w:type="character" w:styleId="ListLabel607">
    <w:name w:val="ListLabel 607"/>
    <w:qFormat/>
    <w:rPr>
      <w:sz w:val="32"/>
      <w:szCs w:val="32"/>
    </w:rPr>
  </w:style>
  <w:style w:type="character" w:styleId="ListLabel608">
    <w:name w:val="ListLabel 608"/>
    <w:qFormat/>
    <w:rPr>
      <w:sz w:val="32"/>
      <w:szCs w:val="32"/>
    </w:rPr>
  </w:style>
  <w:style w:type="character" w:styleId="ListLabel609">
    <w:name w:val="ListLabel 609"/>
    <w:qFormat/>
    <w:rPr>
      <w:rFonts w:ascii="FreeSans" w:hAnsi="FreeSans" w:cs="OpenSymbol"/>
      <w:b w:val="false"/>
      <w:sz w:val="2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FreeSans" w:hAnsi="FreeSans" w:cs="OpenSymbol"/>
      <w:sz w:val="24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ascii="FreeSans" w:hAnsi="FreeSans" w:cs="OpenSymbol"/>
      <w:b w:val="false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ascii="FreeSans" w:hAnsi="FreeSans" w:cs="OpenSymbol"/>
      <w:sz w:val="24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sz w:val="32"/>
      <w:szCs w:val="32"/>
    </w:rPr>
  </w:style>
  <w:style w:type="character" w:styleId="ListLabel646">
    <w:name w:val="ListLabel 646"/>
    <w:qFormat/>
    <w:rPr>
      <w:sz w:val="32"/>
      <w:szCs w:val="32"/>
    </w:rPr>
  </w:style>
  <w:style w:type="character" w:styleId="ListLabel647">
    <w:name w:val="ListLabel 647"/>
    <w:qFormat/>
    <w:rPr>
      <w:sz w:val="32"/>
      <w:szCs w:val="32"/>
    </w:rPr>
  </w:style>
  <w:style w:type="character" w:styleId="ListLabel648">
    <w:name w:val="ListLabel 648"/>
    <w:qFormat/>
    <w:rPr>
      <w:sz w:val="32"/>
      <w:szCs w:val="32"/>
    </w:rPr>
  </w:style>
  <w:style w:type="character" w:styleId="ListLabel649">
    <w:name w:val="ListLabel 649"/>
    <w:qFormat/>
    <w:rPr>
      <w:sz w:val="32"/>
      <w:szCs w:val="32"/>
    </w:rPr>
  </w:style>
  <w:style w:type="character" w:styleId="ListLabel650">
    <w:name w:val="ListLabel 650"/>
    <w:qFormat/>
    <w:rPr>
      <w:sz w:val="32"/>
      <w:szCs w:val="32"/>
    </w:rPr>
  </w:style>
  <w:style w:type="character" w:styleId="ListLabel651">
    <w:name w:val="ListLabel 651"/>
    <w:qFormat/>
    <w:rPr>
      <w:sz w:val="32"/>
      <w:szCs w:val="32"/>
    </w:rPr>
  </w:style>
  <w:style w:type="character" w:styleId="ListLabel652">
    <w:name w:val="ListLabel 652"/>
    <w:qFormat/>
    <w:rPr>
      <w:sz w:val="32"/>
      <w:szCs w:val="32"/>
    </w:rPr>
  </w:style>
  <w:style w:type="character" w:styleId="ListLabel653">
    <w:name w:val="ListLabel 653"/>
    <w:qFormat/>
    <w:rPr>
      <w:rFonts w:ascii="FreeSans" w:hAnsi="FreeSans" w:cs="OpenSymbol"/>
      <w:b w:val="false"/>
      <w:sz w:val="22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ascii="FreeSans" w:hAnsi="FreeSans" w:cs="OpenSymbol"/>
      <w:sz w:val="24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ascii="FreeSans" w:hAnsi="FreeSans" w:cs="OpenSymbol"/>
      <w:b w:val="false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ascii="FreeSans" w:hAnsi="FreeSans" w:cs="OpenSymbol"/>
      <w:sz w:val="24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sz w:val="32"/>
      <w:szCs w:val="32"/>
    </w:rPr>
  </w:style>
  <w:style w:type="character" w:styleId="ListLabel690">
    <w:name w:val="ListLabel 690"/>
    <w:qFormat/>
    <w:rPr>
      <w:sz w:val="32"/>
      <w:szCs w:val="32"/>
    </w:rPr>
  </w:style>
  <w:style w:type="character" w:styleId="ListLabel691">
    <w:name w:val="ListLabel 691"/>
    <w:qFormat/>
    <w:rPr>
      <w:sz w:val="32"/>
      <w:szCs w:val="32"/>
    </w:rPr>
  </w:style>
  <w:style w:type="character" w:styleId="ListLabel692">
    <w:name w:val="ListLabel 692"/>
    <w:qFormat/>
    <w:rPr>
      <w:sz w:val="32"/>
      <w:szCs w:val="32"/>
    </w:rPr>
  </w:style>
  <w:style w:type="character" w:styleId="ListLabel693">
    <w:name w:val="ListLabel 693"/>
    <w:qFormat/>
    <w:rPr>
      <w:sz w:val="32"/>
      <w:szCs w:val="32"/>
    </w:rPr>
  </w:style>
  <w:style w:type="character" w:styleId="ListLabel694">
    <w:name w:val="ListLabel 694"/>
    <w:qFormat/>
    <w:rPr>
      <w:sz w:val="32"/>
      <w:szCs w:val="32"/>
    </w:rPr>
  </w:style>
  <w:style w:type="character" w:styleId="ListLabel695">
    <w:name w:val="ListLabel 695"/>
    <w:qFormat/>
    <w:rPr>
      <w:sz w:val="32"/>
      <w:szCs w:val="32"/>
    </w:rPr>
  </w:style>
  <w:style w:type="character" w:styleId="ListLabel696">
    <w:name w:val="ListLabel 696"/>
    <w:qFormat/>
    <w:rPr>
      <w:sz w:val="32"/>
      <w:szCs w:val="32"/>
    </w:rPr>
  </w:style>
  <w:style w:type="character" w:styleId="ListLabel697">
    <w:name w:val="ListLabel 697"/>
    <w:qFormat/>
    <w:rPr>
      <w:rFonts w:ascii="FreeSans" w:hAnsi="FreeSans" w:cs="OpenSymbol"/>
      <w:b w:val="false"/>
      <w:sz w:val="22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ascii="FreeSans" w:hAnsi="FreeSans" w:cs="OpenSymbol"/>
      <w:sz w:val="24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ascii="FreeSans" w:hAnsi="FreeSans" w:cs="OpenSymbol"/>
      <w:b w:val="false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ascii="FreeSans" w:hAnsi="FreeSans" w:cs="OpenSymbol"/>
      <w:sz w:val="24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sz w:val="32"/>
      <w:szCs w:val="32"/>
    </w:rPr>
  </w:style>
  <w:style w:type="character" w:styleId="ListLabel734">
    <w:name w:val="ListLabel 734"/>
    <w:qFormat/>
    <w:rPr>
      <w:sz w:val="32"/>
      <w:szCs w:val="32"/>
    </w:rPr>
  </w:style>
  <w:style w:type="character" w:styleId="ListLabel735">
    <w:name w:val="ListLabel 735"/>
    <w:qFormat/>
    <w:rPr>
      <w:sz w:val="32"/>
      <w:szCs w:val="32"/>
    </w:rPr>
  </w:style>
  <w:style w:type="character" w:styleId="ListLabel736">
    <w:name w:val="ListLabel 736"/>
    <w:qFormat/>
    <w:rPr>
      <w:sz w:val="32"/>
      <w:szCs w:val="32"/>
    </w:rPr>
  </w:style>
  <w:style w:type="character" w:styleId="ListLabel737">
    <w:name w:val="ListLabel 737"/>
    <w:qFormat/>
    <w:rPr>
      <w:sz w:val="32"/>
      <w:szCs w:val="32"/>
    </w:rPr>
  </w:style>
  <w:style w:type="character" w:styleId="ListLabel738">
    <w:name w:val="ListLabel 738"/>
    <w:qFormat/>
    <w:rPr>
      <w:sz w:val="32"/>
      <w:szCs w:val="32"/>
    </w:rPr>
  </w:style>
  <w:style w:type="character" w:styleId="ListLabel739">
    <w:name w:val="ListLabel 739"/>
    <w:qFormat/>
    <w:rPr>
      <w:sz w:val="32"/>
      <w:szCs w:val="32"/>
    </w:rPr>
  </w:style>
  <w:style w:type="character" w:styleId="ListLabel740">
    <w:name w:val="ListLabel 740"/>
    <w:qFormat/>
    <w:rPr>
      <w:sz w:val="32"/>
      <w:szCs w:val="32"/>
    </w:rPr>
  </w:style>
  <w:style w:type="character" w:styleId="ListLabel741">
    <w:name w:val="ListLabel 741"/>
    <w:qFormat/>
    <w:rPr>
      <w:rFonts w:ascii="FreeSans" w:hAnsi="FreeSans" w:cs="OpenSymbol"/>
      <w:b w:val="false"/>
      <w:sz w:val="22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ascii="FreeSans" w:hAnsi="FreeSans" w:cs="OpenSymbol"/>
      <w:sz w:val="24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ascii="FreeSans" w:hAnsi="FreeSans" w:cs="OpenSymbol"/>
      <w:b w:val="false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ascii="FreeSans" w:hAnsi="FreeSans" w:cs="OpenSymbol"/>
      <w:sz w:val="24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sz w:val="32"/>
      <w:szCs w:val="32"/>
    </w:rPr>
  </w:style>
  <w:style w:type="character" w:styleId="ListLabel778">
    <w:name w:val="ListLabel 778"/>
    <w:qFormat/>
    <w:rPr>
      <w:sz w:val="32"/>
      <w:szCs w:val="32"/>
    </w:rPr>
  </w:style>
  <w:style w:type="character" w:styleId="ListLabel779">
    <w:name w:val="ListLabel 779"/>
    <w:qFormat/>
    <w:rPr>
      <w:sz w:val="32"/>
      <w:szCs w:val="32"/>
    </w:rPr>
  </w:style>
  <w:style w:type="character" w:styleId="ListLabel780">
    <w:name w:val="ListLabel 780"/>
    <w:qFormat/>
    <w:rPr>
      <w:sz w:val="32"/>
      <w:szCs w:val="32"/>
    </w:rPr>
  </w:style>
  <w:style w:type="character" w:styleId="ListLabel781">
    <w:name w:val="ListLabel 781"/>
    <w:qFormat/>
    <w:rPr>
      <w:sz w:val="32"/>
      <w:szCs w:val="32"/>
    </w:rPr>
  </w:style>
  <w:style w:type="character" w:styleId="ListLabel782">
    <w:name w:val="ListLabel 782"/>
    <w:qFormat/>
    <w:rPr>
      <w:sz w:val="32"/>
      <w:szCs w:val="32"/>
    </w:rPr>
  </w:style>
  <w:style w:type="character" w:styleId="ListLabel783">
    <w:name w:val="ListLabel 783"/>
    <w:qFormat/>
    <w:rPr>
      <w:sz w:val="32"/>
      <w:szCs w:val="32"/>
    </w:rPr>
  </w:style>
  <w:style w:type="character" w:styleId="ListLabel784">
    <w:name w:val="ListLabel 784"/>
    <w:qFormat/>
    <w:rPr>
      <w:sz w:val="32"/>
      <w:szCs w:val="32"/>
    </w:rPr>
  </w:style>
  <w:style w:type="character" w:styleId="ListLabel785">
    <w:name w:val="ListLabel 785"/>
    <w:qFormat/>
    <w:rPr>
      <w:rFonts w:ascii="FreeSans" w:hAnsi="FreeSans" w:cs="OpenSymbol"/>
      <w:b w:val="false"/>
      <w:sz w:val="22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ascii="FreeSans" w:hAnsi="FreeSans" w:cs="OpenSymbol"/>
      <w:sz w:val="24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ascii="FreeSans" w:hAnsi="FreeSans" w:cs="OpenSymbol"/>
      <w:b w:val="false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ascii="FreeSans" w:hAnsi="FreeSans" w:cs="OpenSymbol"/>
      <w:sz w:val="24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sz w:val="32"/>
      <w:szCs w:val="32"/>
    </w:rPr>
  </w:style>
  <w:style w:type="character" w:styleId="ListLabel822">
    <w:name w:val="ListLabel 822"/>
    <w:qFormat/>
    <w:rPr>
      <w:sz w:val="32"/>
      <w:szCs w:val="32"/>
    </w:rPr>
  </w:style>
  <w:style w:type="character" w:styleId="ListLabel823">
    <w:name w:val="ListLabel 823"/>
    <w:qFormat/>
    <w:rPr>
      <w:sz w:val="32"/>
      <w:szCs w:val="32"/>
    </w:rPr>
  </w:style>
  <w:style w:type="character" w:styleId="ListLabel824">
    <w:name w:val="ListLabel 824"/>
    <w:qFormat/>
    <w:rPr>
      <w:sz w:val="32"/>
      <w:szCs w:val="32"/>
    </w:rPr>
  </w:style>
  <w:style w:type="character" w:styleId="ListLabel825">
    <w:name w:val="ListLabel 825"/>
    <w:qFormat/>
    <w:rPr>
      <w:sz w:val="32"/>
      <w:szCs w:val="32"/>
    </w:rPr>
  </w:style>
  <w:style w:type="character" w:styleId="ListLabel826">
    <w:name w:val="ListLabel 826"/>
    <w:qFormat/>
    <w:rPr>
      <w:sz w:val="32"/>
      <w:szCs w:val="32"/>
    </w:rPr>
  </w:style>
  <w:style w:type="character" w:styleId="ListLabel827">
    <w:name w:val="ListLabel 827"/>
    <w:qFormat/>
    <w:rPr>
      <w:sz w:val="32"/>
      <w:szCs w:val="32"/>
    </w:rPr>
  </w:style>
  <w:style w:type="character" w:styleId="ListLabel828">
    <w:name w:val="ListLabel 828"/>
    <w:qFormat/>
    <w:rPr>
      <w:sz w:val="32"/>
      <w:szCs w:val="32"/>
    </w:rPr>
  </w:style>
  <w:style w:type="character" w:styleId="ListLabel829">
    <w:name w:val="ListLabel 829"/>
    <w:qFormat/>
    <w:rPr>
      <w:rFonts w:ascii="FreeSans" w:hAnsi="FreeSans" w:cs="OpenSymbol"/>
      <w:b w:val="false"/>
      <w:sz w:val="22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FreeSans" w:hAnsi="FreeSans" w:cs="OpenSymbol"/>
      <w:sz w:val="24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FreeSans" w:hAnsi="FreeSans" w:cs="OpenSymbol"/>
      <w:b w:val="false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FreeSans" w:hAnsi="FreeSans" w:cs="OpenSymbol"/>
      <w:sz w:val="24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sz w:val="32"/>
      <w:szCs w:val="32"/>
    </w:rPr>
  </w:style>
  <w:style w:type="character" w:styleId="ListLabel866">
    <w:name w:val="ListLabel 866"/>
    <w:qFormat/>
    <w:rPr>
      <w:sz w:val="32"/>
      <w:szCs w:val="32"/>
    </w:rPr>
  </w:style>
  <w:style w:type="character" w:styleId="ListLabel867">
    <w:name w:val="ListLabel 867"/>
    <w:qFormat/>
    <w:rPr>
      <w:sz w:val="32"/>
      <w:szCs w:val="32"/>
    </w:rPr>
  </w:style>
  <w:style w:type="character" w:styleId="ListLabel868">
    <w:name w:val="ListLabel 868"/>
    <w:qFormat/>
    <w:rPr>
      <w:sz w:val="32"/>
      <w:szCs w:val="32"/>
    </w:rPr>
  </w:style>
  <w:style w:type="character" w:styleId="ListLabel869">
    <w:name w:val="ListLabel 869"/>
    <w:qFormat/>
    <w:rPr>
      <w:sz w:val="32"/>
      <w:szCs w:val="32"/>
    </w:rPr>
  </w:style>
  <w:style w:type="character" w:styleId="ListLabel870">
    <w:name w:val="ListLabel 870"/>
    <w:qFormat/>
    <w:rPr>
      <w:sz w:val="32"/>
      <w:szCs w:val="32"/>
    </w:rPr>
  </w:style>
  <w:style w:type="character" w:styleId="ListLabel871">
    <w:name w:val="ListLabel 871"/>
    <w:qFormat/>
    <w:rPr>
      <w:sz w:val="32"/>
      <w:szCs w:val="32"/>
    </w:rPr>
  </w:style>
  <w:style w:type="character" w:styleId="ListLabel872">
    <w:name w:val="ListLabel 872"/>
    <w:qFormat/>
    <w:rPr>
      <w:sz w:val="32"/>
      <w:szCs w:val="32"/>
    </w:rPr>
  </w:style>
  <w:style w:type="character" w:styleId="ListLabel873">
    <w:name w:val="ListLabel 873"/>
    <w:qFormat/>
    <w:rPr>
      <w:rFonts w:ascii="FreeSans" w:hAnsi="FreeSans" w:cs="OpenSymbol"/>
      <w:b w:val="false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ascii="FreeSans" w:hAnsi="FreeSans" w:cs="OpenSymbol"/>
      <w:b w:val="false"/>
      <w:sz w:val="22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ascii="FreeSans" w:hAnsi="FreeSans" w:cs="OpenSymbol"/>
      <w:sz w:val="24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sz w:val="32"/>
      <w:szCs w:val="32"/>
    </w:rPr>
  </w:style>
  <w:style w:type="character" w:styleId="ListLabel901">
    <w:name w:val="ListLabel 901"/>
    <w:qFormat/>
    <w:rPr>
      <w:sz w:val="32"/>
      <w:szCs w:val="32"/>
    </w:rPr>
  </w:style>
  <w:style w:type="character" w:styleId="ListLabel902">
    <w:name w:val="ListLabel 902"/>
    <w:qFormat/>
    <w:rPr>
      <w:sz w:val="32"/>
      <w:szCs w:val="32"/>
    </w:rPr>
  </w:style>
  <w:style w:type="character" w:styleId="ListLabel903">
    <w:name w:val="ListLabel 903"/>
    <w:qFormat/>
    <w:rPr>
      <w:sz w:val="32"/>
      <w:szCs w:val="32"/>
    </w:rPr>
  </w:style>
  <w:style w:type="character" w:styleId="ListLabel904">
    <w:name w:val="ListLabel 904"/>
    <w:qFormat/>
    <w:rPr>
      <w:sz w:val="32"/>
      <w:szCs w:val="32"/>
    </w:rPr>
  </w:style>
  <w:style w:type="character" w:styleId="ListLabel905">
    <w:name w:val="ListLabel 905"/>
    <w:qFormat/>
    <w:rPr>
      <w:sz w:val="32"/>
      <w:szCs w:val="32"/>
    </w:rPr>
  </w:style>
  <w:style w:type="character" w:styleId="ListLabel906">
    <w:name w:val="ListLabel 906"/>
    <w:qFormat/>
    <w:rPr>
      <w:sz w:val="32"/>
      <w:szCs w:val="32"/>
    </w:rPr>
  </w:style>
  <w:style w:type="character" w:styleId="ListLabel907">
    <w:name w:val="ListLabel 907"/>
    <w:qFormat/>
    <w:rPr>
      <w:sz w:val="32"/>
      <w:szCs w:val="32"/>
    </w:rPr>
  </w:style>
  <w:style w:type="character" w:styleId="ListLabel908">
    <w:name w:val="ListLabel 908"/>
    <w:qFormat/>
    <w:rPr>
      <w:rFonts w:ascii="FreeSans" w:hAnsi="FreeSans" w:cs="OpenSymbol"/>
      <w:b w:val="false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ascii="FreeSans" w:hAnsi="FreeSans" w:cs="OpenSymbol"/>
      <w:b w:val="false"/>
      <w:sz w:val="22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218</TotalTime>
  <Application>LibreOffice/6.1.5.2$Linux_X86_64 LibreOffice_project/10$Build-2</Application>
  <Pages>3</Pages>
  <Words>461</Words>
  <Characters>3461</Characters>
  <CharactersWithSpaces>3828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2020-11-12T18:55:15Z</cp:lastPrinted>
  <dcterms:modified xsi:type="dcterms:W3CDTF">2021-12-24T20:57:29Z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