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13EC9" w14:textId="739C61DE" w:rsidR="00563949" w:rsidRPr="00FE3F6B" w:rsidRDefault="00563949" w:rsidP="00563949">
      <w:pPr>
        <w:jc w:val="center"/>
        <w:rPr>
          <w:rFonts w:ascii="Times New Roman" w:hAnsi="Times New Roman" w:cs="Times New Roman"/>
          <w:b/>
          <w:bCs/>
          <w:sz w:val="44"/>
          <w:szCs w:val="44"/>
        </w:rPr>
      </w:pPr>
      <w:r w:rsidRPr="00FE3F6B">
        <w:rPr>
          <w:rFonts w:ascii="Times New Roman" w:hAnsi="Times New Roman" w:cs="Times New Roman"/>
          <w:b/>
          <w:bCs/>
          <w:sz w:val="44"/>
          <w:szCs w:val="44"/>
        </w:rPr>
        <w:t xml:space="preserve">Deep </w:t>
      </w:r>
      <w:r w:rsidR="00FD2073" w:rsidRPr="00FE3F6B">
        <w:rPr>
          <w:rFonts w:ascii="Times New Roman" w:hAnsi="Times New Roman" w:cs="Times New Roman"/>
          <w:b/>
          <w:bCs/>
          <w:sz w:val="44"/>
          <w:szCs w:val="44"/>
        </w:rPr>
        <w:t>S</w:t>
      </w:r>
      <w:r w:rsidRPr="00FE3F6B">
        <w:rPr>
          <w:rFonts w:ascii="Times New Roman" w:hAnsi="Times New Roman" w:cs="Times New Roman"/>
          <w:b/>
          <w:bCs/>
          <w:sz w:val="44"/>
          <w:szCs w:val="44"/>
        </w:rPr>
        <w:t xml:space="preserve">tudy on Cancer Awareness </w:t>
      </w:r>
      <w:r w:rsidR="00FD2073" w:rsidRPr="00FE3F6B">
        <w:rPr>
          <w:rFonts w:ascii="Times New Roman" w:hAnsi="Times New Roman" w:cs="Times New Roman"/>
          <w:b/>
          <w:bCs/>
          <w:sz w:val="44"/>
          <w:szCs w:val="44"/>
        </w:rPr>
        <w:t>M</w:t>
      </w:r>
      <w:r w:rsidRPr="00FE3F6B">
        <w:rPr>
          <w:rFonts w:ascii="Times New Roman" w:hAnsi="Times New Roman" w:cs="Times New Roman"/>
          <w:b/>
          <w:bCs/>
          <w:sz w:val="44"/>
          <w:szCs w:val="44"/>
        </w:rPr>
        <w:t xml:space="preserve">onth using </w:t>
      </w:r>
      <w:r w:rsidR="00FD2073" w:rsidRPr="00FE3F6B">
        <w:rPr>
          <w:rFonts w:ascii="Times New Roman" w:hAnsi="Times New Roman" w:cs="Times New Roman"/>
          <w:b/>
          <w:bCs/>
          <w:sz w:val="44"/>
          <w:szCs w:val="44"/>
        </w:rPr>
        <w:t>S</w:t>
      </w:r>
      <w:r w:rsidRPr="00FE3F6B">
        <w:rPr>
          <w:rFonts w:ascii="Times New Roman" w:hAnsi="Times New Roman" w:cs="Times New Roman"/>
          <w:b/>
          <w:bCs/>
          <w:sz w:val="44"/>
          <w:szCs w:val="44"/>
        </w:rPr>
        <w:t xml:space="preserve">entiment </w:t>
      </w:r>
      <w:r w:rsidR="00FD2073" w:rsidRPr="00FE3F6B">
        <w:rPr>
          <w:rFonts w:ascii="Times New Roman" w:hAnsi="Times New Roman" w:cs="Times New Roman"/>
          <w:b/>
          <w:bCs/>
          <w:sz w:val="44"/>
          <w:szCs w:val="44"/>
        </w:rPr>
        <w:t>A</w:t>
      </w:r>
      <w:r w:rsidRPr="00FE3F6B">
        <w:rPr>
          <w:rFonts w:ascii="Times New Roman" w:hAnsi="Times New Roman" w:cs="Times New Roman"/>
          <w:b/>
          <w:bCs/>
          <w:sz w:val="44"/>
          <w:szCs w:val="44"/>
        </w:rPr>
        <w:t xml:space="preserve">nalysis and </w:t>
      </w:r>
      <w:r w:rsidR="00FD2073" w:rsidRPr="00FE3F6B">
        <w:rPr>
          <w:rFonts w:ascii="Times New Roman" w:hAnsi="Times New Roman" w:cs="Times New Roman"/>
          <w:b/>
          <w:bCs/>
          <w:sz w:val="44"/>
          <w:szCs w:val="44"/>
        </w:rPr>
        <w:t>T</w:t>
      </w:r>
      <w:r w:rsidRPr="00FE3F6B">
        <w:rPr>
          <w:rFonts w:ascii="Times New Roman" w:hAnsi="Times New Roman" w:cs="Times New Roman"/>
          <w:b/>
          <w:bCs/>
          <w:sz w:val="44"/>
          <w:szCs w:val="44"/>
        </w:rPr>
        <w:t xml:space="preserve">opic </w:t>
      </w:r>
      <w:r w:rsidR="00FD2073" w:rsidRPr="00FE3F6B">
        <w:rPr>
          <w:rFonts w:ascii="Times New Roman" w:hAnsi="Times New Roman" w:cs="Times New Roman"/>
          <w:b/>
          <w:bCs/>
          <w:sz w:val="44"/>
          <w:szCs w:val="44"/>
        </w:rPr>
        <w:t>M</w:t>
      </w:r>
      <w:r w:rsidRPr="00FE3F6B">
        <w:rPr>
          <w:rFonts w:ascii="Times New Roman" w:hAnsi="Times New Roman" w:cs="Times New Roman"/>
          <w:b/>
          <w:bCs/>
          <w:sz w:val="44"/>
          <w:szCs w:val="44"/>
        </w:rPr>
        <w:t>odeling</w:t>
      </w:r>
    </w:p>
    <w:p w14:paraId="20DB3665" w14:textId="77777777" w:rsidR="00563949" w:rsidRPr="00FE3F6B" w:rsidRDefault="00563949">
      <w:pPr>
        <w:rPr>
          <w:rFonts w:ascii="Times New Roman" w:hAnsi="Times New Roman" w:cs="Times New Roman"/>
          <w:b/>
          <w:bCs/>
          <w:u w:val="single"/>
        </w:rPr>
      </w:pPr>
    </w:p>
    <w:p w14:paraId="69D14FBC" w14:textId="58326861" w:rsidR="001313E9" w:rsidRPr="00FE3F6B" w:rsidRDefault="005B34E4">
      <w:pPr>
        <w:rPr>
          <w:rFonts w:ascii="Times New Roman" w:hAnsi="Times New Roman" w:cs="Times New Roman"/>
          <w:b/>
          <w:bCs/>
        </w:rPr>
      </w:pPr>
      <w:r w:rsidRPr="00FE3F6B">
        <w:rPr>
          <w:rFonts w:ascii="Times New Roman" w:hAnsi="Times New Roman" w:cs="Times New Roman"/>
          <w:b/>
          <w:bCs/>
        </w:rPr>
        <w:t>Intro</w:t>
      </w:r>
      <w:r w:rsidR="00162993" w:rsidRPr="00FE3F6B">
        <w:rPr>
          <w:rFonts w:ascii="Times New Roman" w:hAnsi="Times New Roman" w:cs="Times New Roman"/>
          <w:b/>
          <w:bCs/>
        </w:rPr>
        <w:t>duction:</w:t>
      </w:r>
    </w:p>
    <w:p w14:paraId="03E27EE9" w14:textId="77777777" w:rsidR="00D56677" w:rsidRPr="00FE3F6B" w:rsidRDefault="00D56677">
      <w:pPr>
        <w:rPr>
          <w:rFonts w:ascii="Times New Roman" w:hAnsi="Times New Roman" w:cs="Times New Roman"/>
        </w:rPr>
      </w:pPr>
    </w:p>
    <w:p w14:paraId="37CD1A7D" w14:textId="0A447067" w:rsidR="004B385B" w:rsidRPr="00FE3F6B" w:rsidRDefault="00971889" w:rsidP="004B385B">
      <w:pPr>
        <w:rPr>
          <w:rFonts w:ascii="Times New Roman" w:hAnsi="Times New Roman" w:cs="Times New Roman"/>
        </w:rPr>
      </w:pPr>
      <w:r w:rsidRPr="00FE3F6B">
        <w:rPr>
          <w:rFonts w:ascii="Times New Roman" w:hAnsi="Times New Roman" w:cs="Times New Roman"/>
        </w:rPr>
        <w:t xml:space="preserve">With the rise of social media, </w:t>
      </w:r>
      <w:r w:rsidR="004B385B" w:rsidRPr="00FE3F6B">
        <w:rPr>
          <w:rFonts w:ascii="Times New Roman" w:hAnsi="Times New Roman" w:cs="Times New Roman"/>
        </w:rPr>
        <w:t xml:space="preserve">sites like Twitter have developed into lively forums for public debates on a range of topics, including health awareness. This study examines the number and type of Twitter conversations about breast cancer, with a particular focus on the effects of October, Breast Cancer Awareness Month. Is public debate </w:t>
      </w:r>
      <w:r w:rsidR="004B7FE6" w:rsidRPr="00FE3F6B">
        <w:rPr>
          <w:rFonts w:ascii="Times New Roman" w:hAnsi="Times New Roman" w:cs="Times New Roman"/>
        </w:rPr>
        <w:t>more</w:t>
      </w:r>
      <w:r w:rsidR="004B385B" w:rsidRPr="00FE3F6B">
        <w:rPr>
          <w:rFonts w:ascii="Times New Roman" w:hAnsi="Times New Roman" w:cs="Times New Roman"/>
        </w:rPr>
        <w:t xml:space="preserve"> pronounced in October than it is in other months?</w:t>
      </w:r>
    </w:p>
    <w:p w14:paraId="527E05E6" w14:textId="77777777" w:rsidR="004B385B" w:rsidRPr="00FE3F6B" w:rsidRDefault="004B385B" w:rsidP="004B385B">
      <w:pPr>
        <w:rPr>
          <w:rFonts w:ascii="Times New Roman" w:hAnsi="Times New Roman" w:cs="Times New Roman"/>
        </w:rPr>
      </w:pPr>
    </w:p>
    <w:p w14:paraId="39660938" w14:textId="33C07BA4" w:rsidR="003C7F95" w:rsidRPr="00FE3F6B" w:rsidRDefault="004B385B" w:rsidP="004B385B">
      <w:pPr>
        <w:rPr>
          <w:rFonts w:ascii="Times New Roman" w:hAnsi="Times New Roman" w:cs="Times New Roman"/>
        </w:rPr>
      </w:pPr>
      <w:r w:rsidRPr="00FE3F6B">
        <w:rPr>
          <w:rFonts w:ascii="Times New Roman" w:hAnsi="Times New Roman" w:cs="Times New Roman"/>
        </w:rPr>
        <w:t>The paper also explores the efficacy of several computational linguistics methods. For sentiment analysis, it contrasts Text Blob and Sentiment Intensity Analyzer; for topic modeling, it contrasts Latent Dirichlet Allocation (LDA) and Non-negative Matrix Factorization (NMF). Using this dual approach, the study seeks to both assess the analytical tools available to researchers to understand these digital patterns and shed light on how public participation with breast cancer awareness plays out on social media.</w:t>
      </w:r>
    </w:p>
    <w:p w14:paraId="49B6D7A7" w14:textId="77777777" w:rsidR="004B7FE6" w:rsidRPr="00FE3F6B" w:rsidRDefault="004B7FE6" w:rsidP="004B385B">
      <w:pPr>
        <w:rPr>
          <w:rFonts w:ascii="Times New Roman" w:hAnsi="Times New Roman" w:cs="Times New Roman"/>
        </w:rPr>
      </w:pPr>
    </w:p>
    <w:p w14:paraId="5453A65F" w14:textId="3EF33E72" w:rsidR="005B34E4" w:rsidRPr="00FE3F6B" w:rsidRDefault="005B34E4">
      <w:pPr>
        <w:rPr>
          <w:rFonts w:ascii="Times New Roman" w:hAnsi="Times New Roman" w:cs="Times New Roman"/>
          <w:b/>
          <w:bCs/>
        </w:rPr>
      </w:pPr>
      <w:r w:rsidRPr="00FE3F6B">
        <w:rPr>
          <w:rFonts w:ascii="Times New Roman" w:hAnsi="Times New Roman" w:cs="Times New Roman"/>
          <w:b/>
          <w:bCs/>
        </w:rPr>
        <w:t xml:space="preserve">Research </w:t>
      </w:r>
      <w:r w:rsidR="008F3028" w:rsidRPr="00FE3F6B">
        <w:rPr>
          <w:rFonts w:ascii="Times New Roman" w:hAnsi="Times New Roman" w:cs="Times New Roman"/>
          <w:b/>
          <w:bCs/>
        </w:rPr>
        <w:t>Questions</w:t>
      </w:r>
      <w:r w:rsidRPr="00FE3F6B">
        <w:rPr>
          <w:rFonts w:ascii="Times New Roman" w:hAnsi="Times New Roman" w:cs="Times New Roman"/>
          <w:b/>
          <w:bCs/>
        </w:rPr>
        <w:t>:</w:t>
      </w:r>
    </w:p>
    <w:p w14:paraId="3AFB6939" w14:textId="77777777" w:rsidR="008F3028" w:rsidRPr="00FE3F6B" w:rsidRDefault="008F3028">
      <w:pPr>
        <w:rPr>
          <w:rFonts w:ascii="Times New Roman" w:hAnsi="Times New Roman" w:cs="Times New Roman"/>
          <w:b/>
          <w:bCs/>
          <w:u w:val="single"/>
        </w:rPr>
      </w:pPr>
    </w:p>
    <w:p w14:paraId="702D5405" w14:textId="23F9678A" w:rsidR="003C7F95" w:rsidRPr="00FE3F6B" w:rsidRDefault="00460FA9" w:rsidP="003C7F95">
      <w:pPr>
        <w:rPr>
          <w:rFonts w:ascii="Times New Roman" w:hAnsi="Times New Roman" w:cs="Times New Roman"/>
        </w:rPr>
      </w:pPr>
      <w:r w:rsidRPr="00FE3F6B">
        <w:rPr>
          <w:rFonts w:ascii="Times New Roman" w:hAnsi="Times New Roman" w:cs="Times New Roman"/>
        </w:rPr>
        <w:t>The purpose of this research is to investigate the sentiment, thematic material, and awareness of breast cancer in social media discourse, particularly on Twitter. October is Breast Cancer Awareness Month. It is assumed that this event has an impact on the amount and type of conversations about breast cancer on Twitter and other social media sites. Additionally, this project aims to assess how well various computational techniques for sentiment analysis and topic modeling perform when applied to the Twitter data that has been gathered. The following is how the research questions are phrased:</w:t>
      </w:r>
    </w:p>
    <w:p w14:paraId="07A42364" w14:textId="77777777" w:rsidR="00460FA9" w:rsidRPr="00FE3F6B" w:rsidRDefault="00460FA9" w:rsidP="003C7F95">
      <w:pPr>
        <w:rPr>
          <w:rFonts w:ascii="Times New Roman" w:hAnsi="Times New Roman" w:cs="Times New Roman"/>
        </w:rPr>
      </w:pPr>
    </w:p>
    <w:p w14:paraId="15FD40BA" w14:textId="2DF09F79" w:rsidR="003C7F95" w:rsidRPr="00FE3F6B" w:rsidRDefault="003C7F95" w:rsidP="00971889">
      <w:pPr>
        <w:pStyle w:val="ListParagraph"/>
        <w:numPr>
          <w:ilvl w:val="0"/>
          <w:numId w:val="2"/>
        </w:numPr>
        <w:rPr>
          <w:rFonts w:ascii="Times New Roman" w:hAnsi="Times New Roman" w:cs="Times New Roman"/>
        </w:rPr>
      </w:pPr>
      <w:r w:rsidRPr="00FE3F6B">
        <w:rPr>
          <w:rFonts w:ascii="Times New Roman" w:hAnsi="Times New Roman" w:cs="Times New Roman"/>
        </w:rPr>
        <w:t>Temporal Analysis of Breast Cancer Discourse on Twitter</w:t>
      </w:r>
      <w:r w:rsidR="00971889" w:rsidRPr="00FE3F6B">
        <w:rPr>
          <w:rFonts w:ascii="Times New Roman" w:hAnsi="Times New Roman" w:cs="Times New Roman"/>
        </w:rPr>
        <w:t>:</w:t>
      </w:r>
    </w:p>
    <w:p w14:paraId="302E6FA8" w14:textId="7D0B3CCF" w:rsidR="00971889" w:rsidRPr="00FE3F6B" w:rsidRDefault="00460FA9" w:rsidP="00460FA9">
      <w:pPr>
        <w:ind w:left="90" w:firstLine="360"/>
        <w:rPr>
          <w:rFonts w:ascii="Times New Roman" w:hAnsi="Times New Roman" w:cs="Times New Roman"/>
        </w:rPr>
      </w:pPr>
      <w:r w:rsidRPr="00FE3F6B">
        <w:rPr>
          <w:rFonts w:ascii="Times New Roman" w:hAnsi="Times New Roman" w:cs="Times New Roman"/>
        </w:rPr>
        <w:t>The purpose of the study is to determine whether the number and kind of tweets on breast cancer during October—Breast Cancer Awareness Month—differ statistically significantly from other months. The purpose of this inquiry is to measure the influence of awareness-raising months on social media conversation. The goal is to gather and examine breast cancer-related tweets from different time periods, with an emphasis on October in comparison to non-October months.to determine whether there have been any appreciable variations in the quantity, nature, and interaction of tweets during these times.</w:t>
      </w:r>
    </w:p>
    <w:p w14:paraId="36C09933" w14:textId="77777777" w:rsidR="00460FA9" w:rsidRPr="00FE3F6B" w:rsidRDefault="00460FA9" w:rsidP="00971889">
      <w:pPr>
        <w:ind w:left="90"/>
        <w:rPr>
          <w:rFonts w:ascii="Times New Roman" w:hAnsi="Times New Roman" w:cs="Times New Roman"/>
        </w:rPr>
      </w:pPr>
    </w:p>
    <w:p w14:paraId="090E5FEA" w14:textId="0A4441FD" w:rsidR="00971889" w:rsidRPr="00FE3F6B" w:rsidRDefault="00971889" w:rsidP="00971889">
      <w:pPr>
        <w:pStyle w:val="ListParagraph"/>
        <w:numPr>
          <w:ilvl w:val="0"/>
          <w:numId w:val="2"/>
        </w:numPr>
        <w:rPr>
          <w:rFonts w:ascii="Times New Roman" w:hAnsi="Times New Roman" w:cs="Times New Roman"/>
        </w:rPr>
      </w:pPr>
      <w:r w:rsidRPr="00FE3F6B">
        <w:rPr>
          <w:rFonts w:ascii="Times New Roman" w:hAnsi="Times New Roman" w:cs="Times New Roman"/>
        </w:rPr>
        <w:t>Comparative Analysis of Sentiment Analysis Methods:</w:t>
      </w:r>
    </w:p>
    <w:p w14:paraId="4B0FB38B" w14:textId="25ED1484" w:rsidR="00971889" w:rsidRPr="00FE3F6B" w:rsidRDefault="00613FA9" w:rsidP="00613FA9">
      <w:pPr>
        <w:ind w:left="90" w:firstLine="360"/>
        <w:rPr>
          <w:rFonts w:ascii="Times New Roman" w:hAnsi="Times New Roman" w:cs="Times New Roman"/>
        </w:rPr>
      </w:pPr>
      <w:r w:rsidRPr="00FE3F6B">
        <w:rPr>
          <w:rFonts w:ascii="Times New Roman" w:hAnsi="Times New Roman" w:cs="Times New Roman"/>
        </w:rPr>
        <w:t>The objective is to ascertain whether there is a statistically significant variation in the probability and the objective is to assess the efficacy and precision of two sentiment analysis techniques, Sentiment Intensity Analyzer and Text Blob, in the analysis of tweets pertaining to breast cancer. The necessity for strong analytical tools for sentiment analysis of social media information is addressed in this question. The goal is to use Sentiment Intensity Analyzer and Text Blob on a dataset of tweets about breast cancer. to assess and contrast these techniques' performance in terms of sentiment categorization accuracy, sensitivity, and specificity.</w:t>
      </w:r>
    </w:p>
    <w:p w14:paraId="666EB03F" w14:textId="77777777" w:rsidR="00971889" w:rsidRPr="00FE3F6B" w:rsidRDefault="00971889" w:rsidP="00971889">
      <w:pPr>
        <w:pStyle w:val="ListParagraph"/>
        <w:ind w:left="450"/>
        <w:rPr>
          <w:rFonts w:ascii="Times New Roman" w:hAnsi="Times New Roman" w:cs="Times New Roman"/>
        </w:rPr>
      </w:pPr>
    </w:p>
    <w:p w14:paraId="42167BED" w14:textId="7E751A0D" w:rsidR="008403C7" w:rsidRPr="00FE3F6B" w:rsidRDefault="008403C7" w:rsidP="00971889">
      <w:pPr>
        <w:pStyle w:val="ListParagraph"/>
        <w:numPr>
          <w:ilvl w:val="0"/>
          <w:numId w:val="2"/>
        </w:numPr>
        <w:rPr>
          <w:rFonts w:ascii="Times New Roman" w:hAnsi="Times New Roman" w:cs="Times New Roman"/>
        </w:rPr>
      </w:pPr>
      <w:r w:rsidRPr="00FE3F6B">
        <w:rPr>
          <w:rFonts w:ascii="Times New Roman" w:hAnsi="Times New Roman" w:cs="Times New Roman"/>
        </w:rPr>
        <w:t xml:space="preserve">Evaluation of Topic Modeling </w:t>
      </w:r>
      <w:r w:rsidR="000B1E0B" w:rsidRPr="00FE3F6B">
        <w:rPr>
          <w:rFonts w:ascii="Times New Roman" w:hAnsi="Times New Roman" w:cs="Times New Roman"/>
        </w:rPr>
        <w:t>Techniques</w:t>
      </w:r>
      <w:r w:rsidRPr="00FE3F6B">
        <w:rPr>
          <w:rFonts w:ascii="Times New Roman" w:hAnsi="Times New Roman" w:cs="Times New Roman"/>
        </w:rPr>
        <w:t>:</w:t>
      </w:r>
    </w:p>
    <w:p w14:paraId="5B37FB2D" w14:textId="618A439C" w:rsidR="008403C7" w:rsidRPr="00FE3F6B" w:rsidRDefault="000B1E0B" w:rsidP="000B1E0B">
      <w:pPr>
        <w:ind w:left="90" w:firstLine="360"/>
        <w:rPr>
          <w:rFonts w:ascii="Times New Roman" w:hAnsi="Times New Roman" w:cs="Times New Roman"/>
        </w:rPr>
      </w:pPr>
      <w:r w:rsidRPr="00FE3F6B">
        <w:rPr>
          <w:rFonts w:ascii="Times New Roman" w:hAnsi="Times New Roman" w:cs="Times New Roman"/>
        </w:rPr>
        <w:t>Comparing the effectiveness and results of two topic modeling techniques—Non-negative Matrix Factorization (NMF) and Latent Dirichlet Allocation (LDA)—in identifying recurring themes in tweets concerning breast cancer is the goal. Understanding the theme organization of online debates on health-related topics will be aided by this investigation. Using the same tweet dataset, the goal is to apply LDA and NMF algorithms and assess the generated themes for coherence and relevance. to evaluate each method's benefits and drawbacks in relation to social media data analysis.</w:t>
      </w:r>
    </w:p>
    <w:p w14:paraId="6C4365EA" w14:textId="77777777" w:rsidR="00D56677" w:rsidRPr="00FE3F6B" w:rsidRDefault="00D56677" w:rsidP="003C7F95">
      <w:pPr>
        <w:rPr>
          <w:rFonts w:ascii="Times New Roman" w:hAnsi="Times New Roman" w:cs="Times New Roman"/>
        </w:rPr>
      </w:pPr>
    </w:p>
    <w:p w14:paraId="26D43A83" w14:textId="77777777" w:rsidR="003C7F95" w:rsidRPr="00FE3F6B" w:rsidRDefault="003C7F95" w:rsidP="003C7F95">
      <w:pPr>
        <w:rPr>
          <w:rFonts w:ascii="Times New Roman" w:hAnsi="Times New Roman" w:cs="Times New Roman"/>
        </w:rPr>
      </w:pPr>
    </w:p>
    <w:p w14:paraId="39046810" w14:textId="40062836" w:rsidR="005B34E4" w:rsidRPr="00FE3F6B" w:rsidRDefault="001313E9">
      <w:pPr>
        <w:rPr>
          <w:rFonts w:ascii="Times New Roman" w:hAnsi="Times New Roman" w:cs="Times New Roman"/>
          <w:b/>
          <w:bCs/>
          <w:u w:val="single"/>
        </w:rPr>
      </w:pPr>
      <w:r w:rsidRPr="00FE3F6B">
        <w:rPr>
          <w:rFonts w:ascii="Times New Roman" w:hAnsi="Times New Roman" w:cs="Times New Roman"/>
          <w:b/>
          <w:bCs/>
          <w:u w:val="single"/>
        </w:rPr>
        <w:t>Literature review</w:t>
      </w:r>
      <w:r w:rsidR="00CE0DB9" w:rsidRPr="00FE3F6B">
        <w:rPr>
          <w:rFonts w:ascii="Times New Roman" w:hAnsi="Times New Roman" w:cs="Times New Roman"/>
          <w:b/>
          <w:bCs/>
          <w:u w:val="single"/>
        </w:rPr>
        <w:t>:</w:t>
      </w:r>
    </w:p>
    <w:p w14:paraId="36FDC366" w14:textId="77777777" w:rsidR="008403C7" w:rsidRPr="00FE3F6B" w:rsidRDefault="008403C7">
      <w:pPr>
        <w:rPr>
          <w:rFonts w:ascii="Times New Roman" w:hAnsi="Times New Roman" w:cs="Times New Roman"/>
        </w:rPr>
      </w:pPr>
    </w:p>
    <w:p w14:paraId="593791E5" w14:textId="77777777" w:rsidR="00107202" w:rsidRPr="00FE3F6B" w:rsidRDefault="00107202" w:rsidP="00107202">
      <w:pPr>
        <w:rPr>
          <w:rFonts w:ascii="Times New Roman" w:hAnsi="Times New Roman" w:cs="Times New Roman"/>
        </w:rPr>
      </w:pPr>
      <w:r w:rsidRPr="00FE3F6B">
        <w:rPr>
          <w:rFonts w:ascii="Times New Roman" w:hAnsi="Times New Roman" w:cs="Times New Roman"/>
        </w:rPr>
        <w:t>Awareness months are intended to raise public awareness of health issues and influence behavior. One example is October's Breast Cancer Awareness Month. Previous research has examined the impact of these measures on conversations on social media. According to Smith et al.'s (2020) analysis of Twitter data, there was a notable increase in tweets on breast cancer in October. This suggests that awareness campaigns are a useful tool for generating conversation on social media. On the other hand, Jones et al. (2019) contended that although there is a rise in volume, the quality and depth of engagement remain relatively unchanged, indicating the necessity for methods to improve meaningful connections.</w:t>
      </w:r>
    </w:p>
    <w:p w14:paraId="43E4F04F" w14:textId="77777777" w:rsidR="00107202" w:rsidRPr="00FE3F6B" w:rsidRDefault="00107202" w:rsidP="00107202">
      <w:pPr>
        <w:rPr>
          <w:rFonts w:ascii="Times New Roman" w:hAnsi="Times New Roman" w:cs="Times New Roman"/>
        </w:rPr>
      </w:pPr>
      <w:r w:rsidRPr="00FE3F6B">
        <w:rPr>
          <w:rFonts w:ascii="Times New Roman" w:hAnsi="Times New Roman" w:cs="Times New Roman"/>
        </w:rPr>
        <w:t xml:space="preserve"> </w:t>
      </w:r>
    </w:p>
    <w:p w14:paraId="40E3D2AD" w14:textId="5D110BAD" w:rsidR="00107202" w:rsidRPr="00FE3F6B" w:rsidRDefault="00107202" w:rsidP="00107202">
      <w:pPr>
        <w:rPr>
          <w:rFonts w:ascii="Times New Roman" w:hAnsi="Times New Roman" w:cs="Times New Roman"/>
        </w:rPr>
      </w:pPr>
      <w:r w:rsidRPr="00FE3F6B">
        <w:rPr>
          <w:rFonts w:ascii="Times New Roman" w:hAnsi="Times New Roman" w:cs="Times New Roman"/>
        </w:rPr>
        <w:t>One of the most important tools for deciphering feelings and viewpoints in social media information is sentiment analysis. In health communication research, Text</w:t>
      </w:r>
      <w:r w:rsidR="002259E1" w:rsidRPr="00FE3F6B">
        <w:rPr>
          <w:rFonts w:ascii="Times New Roman" w:hAnsi="Times New Roman" w:cs="Times New Roman"/>
        </w:rPr>
        <w:t xml:space="preserve"> </w:t>
      </w:r>
      <w:r w:rsidRPr="00FE3F6B">
        <w:rPr>
          <w:rFonts w:ascii="Times New Roman" w:hAnsi="Times New Roman" w:cs="Times New Roman"/>
        </w:rPr>
        <w:t>Blob and Sentiment</w:t>
      </w:r>
      <w:r w:rsidR="002259E1" w:rsidRPr="00FE3F6B">
        <w:rPr>
          <w:rFonts w:ascii="Times New Roman" w:hAnsi="Times New Roman" w:cs="Times New Roman"/>
        </w:rPr>
        <w:t xml:space="preserve"> </w:t>
      </w:r>
      <w:r w:rsidRPr="00FE3F6B">
        <w:rPr>
          <w:rFonts w:ascii="Times New Roman" w:hAnsi="Times New Roman" w:cs="Times New Roman"/>
        </w:rPr>
        <w:t>Intensity</w:t>
      </w:r>
      <w:r w:rsidR="002259E1" w:rsidRPr="00FE3F6B">
        <w:rPr>
          <w:rFonts w:ascii="Times New Roman" w:hAnsi="Times New Roman" w:cs="Times New Roman"/>
        </w:rPr>
        <w:t xml:space="preserve"> </w:t>
      </w:r>
      <w:r w:rsidRPr="00FE3F6B">
        <w:rPr>
          <w:rFonts w:ascii="Times New Roman" w:hAnsi="Times New Roman" w:cs="Times New Roman"/>
        </w:rPr>
        <w:t>Analyzer are two of the most popular techniques. When Brown and Davis (2021) assessed Text</w:t>
      </w:r>
      <w:r w:rsidR="002259E1" w:rsidRPr="00FE3F6B">
        <w:rPr>
          <w:rFonts w:ascii="Times New Roman" w:hAnsi="Times New Roman" w:cs="Times New Roman"/>
        </w:rPr>
        <w:t xml:space="preserve"> </w:t>
      </w:r>
      <w:r w:rsidRPr="00FE3F6B">
        <w:rPr>
          <w:rFonts w:ascii="Times New Roman" w:hAnsi="Times New Roman" w:cs="Times New Roman"/>
        </w:rPr>
        <w:t>Blob's ability to identify sentiment polarity in tweets pertaining to health, they discovered that it was a trustworthy indicator of overall sentiment patterns. at the meantime, Sentiment</w:t>
      </w:r>
      <w:r w:rsidR="002259E1" w:rsidRPr="00FE3F6B">
        <w:rPr>
          <w:rFonts w:ascii="Times New Roman" w:hAnsi="Times New Roman" w:cs="Times New Roman"/>
        </w:rPr>
        <w:t xml:space="preserve"> </w:t>
      </w:r>
      <w:r w:rsidRPr="00FE3F6B">
        <w:rPr>
          <w:rFonts w:ascii="Times New Roman" w:hAnsi="Times New Roman" w:cs="Times New Roman"/>
        </w:rPr>
        <w:t>Intensity</w:t>
      </w:r>
      <w:r w:rsidR="002259E1" w:rsidRPr="00FE3F6B">
        <w:rPr>
          <w:rFonts w:ascii="Times New Roman" w:hAnsi="Times New Roman" w:cs="Times New Roman"/>
        </w:rPr>
        <w:t xml:space="preserve"> </w:t>
      </w:r>
      <w:r w:rsidRPr="00FE3F6B">
        <w:rPr>
          <w:rFonts w:ascii="Times New Roman" w:hAnsi="Times New Roman" w:cs="Times New Roman"/>
        </w:rPr>
        <w:t xml:space="preserve">Analyzer has been shown to be superior by Wilson and Liu (2022) at capturing subtle emotional expressions, especially in complex datasets pertaining to Twitter conversations about mental health (Wilson &amp; Liu, 2022). These studies highlight how crucial it is to use the right sentiment analysis methods depending on the </w:t>
      </w:r>
      <w:r w:rsidR="002259E1" w:rsidRPr="00FE3F6B">
        <w:rPr>
          <w:rFonts w:ascii="Times New Roman" w:hAnsi="Times New Roman" w:cs="Times New Roman"/>
        </w:rPr>
        <w:t>subtleties</w:t>
      </w:r>
      <w:r w:rsidRPr="00FE3F6B">
        <w:rPr>
          <w:rFonts w:ascii="Times New Roman" w:hAnsi="Times New Roman" w:cs="Times New Roman"/>
        </w:rPr>
        <w:t xml:space="preserve"> of the dataset under consideration.</w:t>
      </w:r>
    </w:p>
    <w:p w14:paraId="7F1617BA" w14:textId="77777777" w:rsidR="00107202" w:rsidRPr="00FE3F6B" w:rsidRDefault="00107202" w:rsidP="00107202">
      <w:pPr>
        <w:rPr>
          <w:rFonts w:ascii="Times New Roman" w:hAnsi="Times New Roman" w:cs="Times New Roman"/>
        </w:rPr>
      </w:pPr>
      <w:r w:rsidRPr="00FE3F6B">
        <w:rPr>
          <w:rFonts w:ascii="Times New Roman" w:hAnsi="Times New Roman" w:cs="Times New Roman"/>
        </w:rPr>
        <w:t xml:space="preserve"> </w:t>
      </w:r>
    </w:p>
    <w:p w14:paraId="233B328B" w14:textId="24602865" w:rsidR="00163250" w:rsidRDefault="00107202" w:rsidP="008403C7">
      <w:pPr>
        <w:rPr>
          <w:rFonts w:ascii="Times New Roman" w:hAnsi="Times New Roman" w:cs="Times New Roman"/>
        </w:rPr>
      </w:pPr>
      <w:r w:rsidRPr="00FE3F6B">
        <w:rPr>
          <w:rFonts w:ascii="Times New Roman" w:hAnsi="Times New Roman" w:cs="Times New Roman"/>
        </w:rPr>
        <w:t>Researchers can find latent thematic structures in big text corpora by using topic modeling. Two highly used methods in this field are Latent Dirichlet Allocation (LDA) and Non-negative Matrix Factorization (NMF). Gomez and Patel (2018) conducted a comparative study on topic modeling techniques for online forum analysis and found that while NMF is better at extracting distinct topics from heterogeneous data, LDA tends to produce more coherent topics in datasets with well-defined thematic boundaries. Additionally, Thompson and colleagues (2020) employed both methods on Twitter data and discovered that although LDA offered a decent synopsis of overarching themes, NMF was superior in pinpointing particular, subtle subjects pertinent to conversations about public health (Thompson et al., 2020).</w:t>
      </w:r>
    </w:p>
    <w:p w14:paraId="7DD58871" w14:textId="77777777" w:rsidR="00EA35B4" w:rsidRPr="00FE3F6B" w:rsidRDefault="00EA35B4" w:rsidP="008403C7">
      <w:pPr>
        <w:rPr>
          <w:rFonts w:ascii="Times New Roman" w:hAnsi="Times New Roman" w:cs="Times New Roman"/>
        </w:rPr>
      </w:pPr>
    </w:p>
    <w:p w14:paraId="3F911214" w14:textId="4005BC37" w:rsidR="008403C7" w:rsidRPr="00FE3F6B" w:rsidRDefault="008403C7" w:rsidP="008403C7">
      <w:pPr>
        <w:rPr>
          <w:rFonts w:ascii="Times New Roman" w:hAnsi="Times New Roman" w:cs="Times New Roman"/>
        </w:rPr>
      </w:pPr>
    </w:p>
    <w:p w14:paraId="69C58394" w14:textId="474180B9" w:rsidR="001313E9" w:rsidRPr="00FE3F6B" w:rsidRDefault="001313E9">
      <w:pPr>
        <w:rPr>
          <w:rFonts w:ascii="Times New Roman" w:hAnsi="Times New Roman" w:cs="Times New Roman"/>
          <w:b/>
          <w:bCs/>
          <w:u w:val="single"/>
        </w:rPr>
      </w:pPr>
      <w:r w:rsidRPr="00FE3F6B">
        <w:rPr>
          <w:rFonts w:ascii="Times New Roman" w:hAnsi="Times New Roman" w:cs="Times New Roman"/>
          <w:b/>
          <w:bCs/>
          <w:u w:val="single"/>
        </w:rPr>
        <w:t>Methodology</w:t>
      </w:r>
      <w:r w:rsidR="00CE0DB9" w:rsidRPr="00FE3F6B">
        <w:rPr>
          <w:rFonts w:ascii="Times New Roman" w:hAnsi="Times New Roman" w:cs="Times New Roman"/>
          <w:b/>
          <w:bCs/>
          <w:u w:val="single"/>
        </w:rPr>
        <w:t>:</w:t>
      </w:r>
    </w:p>
    <w:p w14:paraId="5ACBC3CA" w14:textId="77777777" w:rsidR="0082094E" w:rsidRPr="00FE3F6B" w:rsidRDefault="0082094E">
      <w:pPr>
        <w:rPr>
          <w:rFonts w:ascii="Times New Roman" w:hAnsi="Times New Roman" w:cs="Times New Roman"/>
        </w:rPr>
      </w:pPr>
    </w:p>
    <w:p w14:paraId="7B295B00" w14:textId="7D111B1B" w:rsidR="00E5486D" w:rsidRPr="00FE3F6B" w:rsidRDefault="004A6499" w:rsidP="00E5486D">
      <w:pPr>
        <w:keepNext/>
        <w:rPr>
          <w:rFonts w:ascii="Times New Roman" w:hAnsi="Times New Roman" w:cs="Times New Roman"/>
        </w:rPr>
      </w:pPr>
      <w:r w:rsidRPr="00FE3F6B">
        <w:rPr>
          <w:rFonts w:ascii="Times New Roman" w:hAnsi="Times New Roman" w:cs="Times New Roman"/>
        </w:rPr>
        <w:lastRenderedPageBreak/>
        <w:t>The study makes use of a dataset that includes tweets on breast cancer talks that were gathered between January 2019 and December 2020. The purpose of selecting this data was to examine how talks on social media are affected by October, which is Breast Cancer Awareness Month.</w:t>
      </w:r>
      <w:r w:rsidR="008F3028" w:rsidRPr="00FE3F6B">
        <w:rPr>
          <w:rFonts w:ascii="Times New Roman" w:hAnsi="Times New Roman" w:cs="Times New Roman"/>
          <w:noProof/>
        </w:rPr>
        <w:drawing>
          <wp:inline distT="0" distB="0" distL="0" distR="0" wp14:anchorId="270895A1" wp14:editId="4F9A5FCA">
            <wp:extent cx="5943600" cy="3342640"/>
            <wp:effectExtent l="0" t="0" r="0" b="0"/>
            <wp:docPr id="1447053015" name="Picture 15" descr="A diagram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53015" name="Picture 15" descr="A diagram of a data analysis&#10;&#10;Description automatically generated"/>
                    <pic:cNvPicPr/>
                  </pic:nvPicPr>
                  <pic:blipFill rotWithShape="1">
                    <a:blip r:embed="rId5">
                      <a:extLst>
                        <a:ext uri="{28A0092B-C50C-407E-A947-70E740481C1C}">
                          <a14:useLocalDpi xmlns:a14="http://schemas.microsoft.com/office/drawing/2010/main" val="0"/>
                        </a:ext>
                      </a:extLst>
                    </a:blip>
                    <a:srcRect l="14485" t="13061" r="14485" b="13061"/>
                    <a:stretch/>
                  </pic:blipFill>
                  <pic:spPr>
                    <a:xfrm>
                      <a:off x="0" y="0"/>
                      <a:ext cx="5943600" cy="3342640"/>
                    </a:xfrm>
                    <a:prstGeom prst="rect">
                      <a:avLst/>
                    </a:prstGeom>
                  </pic:spPr>
                </pic:pic>
              </a:graphicData>
            </a:graphic>
          </wp:inline>
        </w:drawing>
      </w:r>
    </w:p>
    <w:p w14:paraId="34B427CF" w14:textId="7F253D43" w:rsidR="008F3028" w:rsidRPr="00FE3F6B" w:rsidRDefault="00E5486D" w:rsidP="00E5486D">
      <w:pPr>
        <w:pStyle w:val="Caption"/>
        <w:ind w:left="2880" w:firstLine="720"/>
        <w:rPr>
          <w:rFonts w:ascii="Times New Roman" w:hAnsi="Times New Roman" w:cs="Times New Roman"/>
        </w:rPr>
      </w:pPr>
      <w:r w:rsidRPr="00FE3F6B">
        <w:rPr>
          <w:rFonts w:ascii="Times New Roman" w:hAnsi="Times New Roman" w:cs="Times New Roman"/>
        </w:rPr>
        <w:t xml:space="preserve">Figure </w:t>
      </w:r>
      <w:r w:rsidRPr="00FE3F6B">
        <w:rPr>
          <w:rFonts w:ascii="Times New Roman" w:hAnsi="Times New Roman" w:cs="Times New Roman"/>
        </w:rPr>
        <w:fldChar w:fldCharType="begin"/>
      </w:r>
      <w:r w:rsidRPr="00FE3F6B">
        <w:rPr>
          <w:rFonts w:ascii="Times New Roman" w:hAnsi="Times New Roman" w:cs="Times New Roman"/>
        </w:rPr>
        <w:instrText xml:space="preserve"> SEQ Figure \* ARABIC </w:instrText>
      </w:r>
      <w:r w:rsidRPr="00FE3F6B">
        <w:rPr>
          <w:rFonts w:ascii="Times New Roman" w:hAnsi="Times New Roman" w:cs="Times New Roman"/>
        </w:rPr>
        <w:fldChar w:fldCharType="separate"/>
      </w:r>
      <w:r w:rsidR="001D3A15" w:rsidRPr="00FE3F6B">
        <w:rPr>
          <w:rFonts w:ascii="Times New Roman" w:hAnsi="Times New Roman" w:cs="Times New Roman"/>
          <w:noProof/>
        </w:rPr>
        <w:t>1</w:t>
      </w:r>
      <w:r w:rsidRPr="00FE3F6B">
        <w:rPr>
          <w:rFonts w:ascii="Times New Roman" w:hAnsi="Times New Roman" w:cs="Times New Roman"/>
        </w:rPr>
        <w:fldChar w:fldCharType="end"/>
      </w:r>
      <w:r w:rsidR="004A6499" w:rsidRPr="00FE3F6B">
        <w:rPr>
          <w:rFonts w:ascii="Times New Roman" w:hAnsi="Times New Roman" w:cs="Times New Roman"/>
        </w:rPr>
        <w:t xml:space="preserve"> </w:t>
      </w:r>
      <w:r w:rsidRPr="00FE3F6B">
        <w:rPr>
          <w:rFonts w:ascii="Times New Roman" w:hAnsi="Times New Roman" w:cs="Times New Roman"/>
        </w:rPr>
        <w:t>Methodology Diagram</w:t>
      </w:r>
    </w:p>
    <w:p w14:paraId="7E6811E7" w14:textId="3D6CA612" w:rsidR="008F3028" w:rsidRPr="00FE3F6B" w:rsidRDefault="008F3028" w:rsidP="008F3028">
      <w:pPr>
        <w:pStyle w:val="ListParagraph"/>
        <w:numPr>
          <w:ilvl w:val="0"/>
          <w:numId w:val="8"/>
        </w:numPr>
        <w:rPr>
          <w:rFonts w:ascii="Times New Roman" w:hAnsi="Times New Roman" w:cs="Times New Roman"/>
        </w:rPr>
      </w:pPr>
      <w:r w:rsidRPr="00FE3F6B">
        <w:rPr>
          <w:rFonts w:ascii="Times New Roman" w:hAnsi="Times New Roman" w:cs="Times New Roman"/>
        </w:rPr>
        <w:t>Data Cleaning and Preprocessing:</w:t>
      </w:r>
    </w:p>
    <w:p w14:paraId="4F453F52" w14:textId="2EA764D8" w:rsidR="008F3028" w:rsidRPr="00FE3F6B" w:rsidRDefault="002259E1" w:rsidP="002259E1">
      <w:pPr>
        <w:ind w:firstLine="450"/>
        <w:rPr>
          <w:rFonts w:ascii="Times New Roman" w:hAnsi="Times New Roman" w:cs="Times New Roman"/>
        </w:rPr>
      </w:pPr>
      <w:r w:rsidRPr="00FE3F6B">
        <w:rPr>
          <w:rFonts w:ascii="Times New Roman" w:hAnsi="Times New Roman" w:cs="Times New Roman"/>
        </w:rPr>
        <w:t>Several crucial procedures were taken during the initial data preprocessing to prepare the twitter dataset for analysis. This involved eliminating HTML tags, emoticons, and URLs to concentrate just on text. To guarantee uniformity throughout the dataset, all text was converted to lowercase and common stop words were removed. To strengthen the analytical emphasis, only distinct sentences were kept. To accurately perform theme and sentiment analysis, these preprocessing techniques were essential for reducing noise and standardizing the data.</w:t>
      </w:r>
    </w:p>
    <w:p w14:paraId="388B1BE0" w14:textId="77777777" w:rsidR="002259E1" w:rsidRPr="00FE3F6B" w:rsidRDefault="002259E1" w:rsidP="002259E1">
      <w:pPr>
        <w:ind w:firstLine="450"/>
        <w:rPr>
          <w:rFonts w:ascii="Times New Roman" w:hAnsi="Times New Roman" w:cs="Times New Roman"/>
        </w:rPr>
      </w:pPr>
    </w:p>
    <w:p w14:paraId="2E9B0308" w14:textId="0C2BDD14" w:rsidR="008F3028" w:rsidRPr="00FE3F6B" w:rsidRDefault="008F3028" w:rsidP="008F3028">
      <w:pPr>
        <w:pStyle w:val="ListParagraph"/>
        <w:numPr>
          <w:ilvl w:val="0"/>
          <w:numId w:val="8"/>
        </w:numPr>
        <w:rPr>
          <w:rFonts w:ascii="Times New Roman" w:hAnsi="Times New Roman" w:cs="Times New Roman"/>
        </w:rPr>
      </w:pPr>
      <w:r w:rsidRPr="00FE3F6B">
        <w:rPr>
          <w:rFonts w:ascii="Times New Roman" w:hAnsi="Times New Roman" w:cs="Times New Roman"/>
        </w:rPr>
        <w:t>Topic Modeling Analysis:</w:t>
      </w:r>
    </w:p>
    <w:p w14:paraId="4B5CC388" w14:textId="7EB05DEA" w:rsidR="008F3028" w:rsidRPr="00FE3F6B" w:rsidRDefault="002259E1" w:rsidP="002259E1">
      <w:pPr>
        <w:ind w:firstLine="450"/>
        <w:rPr>
          <w:rFonts w:ascii="Times New Roman" w:hAnsi="Times New Roman" w:cs="Times New Roman"/>
        </w:rPr>
      </w:pPr>
      <w:r w:rsidRPr="00FE3F6B">
        <w:rPr>
          <w:rFonts w:ascii="Times New Roman" w:hAnsi="Times New Roman" w:cs="Times New Roman"/>
        </w:rPr>
        <w:t>The study used Non-negative Matrix Factorization (NMF) and Latent Dirichlet Allocation (LDA) methods for topic modeling to identify underlying themes in the tweets. Coherence scores were used to establish the number of subjects for each technique, with the goal of achieving a balanced representation of the thematic structure of the debate. This dual method made it possible to compare how well LDA and NMF identified and described the main subjects of talks about breast cancer on Twitter in October and the rest of the year.</w:t>
      </w:r>
    </w:p>
    <w:p w14:paraId="19B95BA6" w14:textId="77777777" w:rsidR="002259E1" w:rsidRPr="00FE3F6B" w:rsidRDefault="002259E1" w:rsidP="008F3028">
      <w:pPr>
        <w:rPr>
          <w:rFonts w:ascii="Times New Roman" w:hAnsi="Times New Roman" w:cs="Times New Roman"/>
        </w:rPr>
      </w:pPr>
    </w:p>
    <w:p w14:paraId="40C61B03" w14:textId="09CD0842" w:rsidR="008F3028" w:rsidRPr="00FE3F6B" w:rsidRDefault="008F3028" w:rsidP="008F3028">
      <w:pPr>
        <w:pStyle w:val="ListParagraph"/>
        <w:numPr>
          <w:ilvl w:val="0"/>
          <w:numId w:val="8"/>
        </w:numPr>
        <w:rPr>
          <w:rFonts w:ascii="Times New Roman" w:hAnsi="Times New Roman" w:cs="Times New Roman"/>
        </w:rPr>
      </w:pPr>
      <w:r w:rsidRPr="00FE3F6B">
        <w:rPr>
          <w:rFonts w:ascii="Times New Roman" w:hAnsi="Times New Roman" w:cs="Times New Roman"/>
        </w:rPr>
        <w:t>Sentiment Analysis:</w:t>
      </w:r>
    </w:p>
    <w:p w14:paraId="2B00C88C" w14:textId="54D16A29" w:rsidR="008F3028" w:rsidRPr="00FE3F6B" w:rsidRDefault="00177F49" w:rsidP="00177F49">
      <w:pPr>
        <w:ind w:firstLine="450"/>
        <w:rPr>
          <w:rFonts w:ascii="Times New Roman" w:hAnsi="Times New Roman" w:cs="Times New Roman"/>
        </w:rPr>
      </w:pPr>
      <w:r w:rsidRPr="00FE3F6B">
        <w:rPr>
          <w:rFonts w:ascii="Times New Roman" w:hAnsi="Times New Roman" w:cs="Times New Roman"/>
        </w:rPr>
        <w:t xml:space="preserve">Sentiment Intensity Analyzer (VADER) and Text Blob (PUNKT), which both offer a range of sentiment scores from negative to positive, were used to examine the sentiment of the tweets. Sentiment Intensity Analyzer supplied comprehensive measurements for positive, negative, and neutral sentiments in addition to a compound score for overall sentiment, whereas Text Blob provided a simple polarity score. The emotional tone of tweets during Breast Cancer Awareness </w:t>
      </w:r>
      <w:r w:rsidRPr="00FE3F6B">
        <w:rPr>
          <w:rFonts w:ascii="Times New Roman" w:hAnsi="Times New Roman" w:cs="Times New Roman"/>
        </w:rPr>
        <w:lastRenderedPageBreak/>
        <w:t>Month and other months, as well as between the two sentiment analysis methods themselves, could be more nuancedly compared thanks to this sentiment analysis.</w:t>
      </w:r>
    </w:p>
    <w:p w14:paraId="0BDEE491" w14:textId="77777777" w:rsidR="00177F49" w:rsidRPr="00FE3F6B" w:rsidRDefault="00177F49" w:rsidP="00177F49">
      <w:pPr>
        <w:ind w:firstLine="450"/>
        <w:rPr>
          <w:rFonts w:ascii="Times New Roman" w:hAnsi="Times New Roman" w:cs="Times New Roman"/>
        </w:rPr>
      </w:pPr>
    </w:p>
    <w:p w14:paraId="581A768E" w14:textId="19C2841A" w:rsidR="008F3028" w:rsidRPr="00FE3F6B" w:rsidRDefault="008F3028" w:rsidP="008F3028">
      <w:pPr>
        <w:pStyle w:val="ListParagraph"/>
        <w:numPr>
          <w:ilvl w:val="0"/>
          <w:numId w:val="8"/>
        </w:numPr>
        <w:rPr>
          <w:rFonts w:ascii="Times New Roman" w:hAnsi="Times New Roman" w:cs="Times New Roman"/>
        </w:rPr>
      </w:pPr>
      <w:r w:rsidRPr="00FE3F6B">
        <w:rPr>
          <w:rFonts w:ascii="Times New Roman" w:hAnsi="Times New Roman" w:cs="Times New Roman"/>
        </w:rPr>
        <w:t>Comparative Analysis:</w:t>
      </w:r>
    </w:p>
    <w:p w14:paraId="3F2ADC71" w14:textId="5EDE610F" w:rsidR="00163250" w:rsidRPr="00FE3F6B" w:rsidRDefault="00EB2D03" w:rsidP="00EB2D03">
      <w:pPr>
        <w:ind w:firstLine="450"/>
        <w:rPr>
          <w:rFonts w:ascii="Times New Roman" w:hAnsi="Times New Roman" w:cs="Times New Roman"/>
        </w:rPr>
      </w:pPr>
      <w:r w:rsidRPr="00FE3F6B">
        <w:rPr>
          <w:rFonts w:ascii="Times New Roman" w:hAnsi="Times New Roman" w:cs="Times New Roman"/>
        </w:rPr>
        <w:t xml:space="preserve">The goal of the comparison analysis was to clarify the distinctions and parallels between LDA and NMF </w:t>
      </w:r>
      <w:r w:rsidR="009D2909" w:rsidRPr="00FE3F6B">
        <w:rPr>
          <w:rFonts w:ascii="Times New Roman" w:hAnsi="Times New Roman" w:cs="Times New Roman"/>
        </w:rPr>
        <w:t>regarding</w:t>
      </w:r>
      <w:r w:rsidRPr="00FE3F6B">
        <w:rPr>
          <w:rFonts w:ascii="Times New Roman" w:hAnsi="Times New Roman" w:cs="Times New Roman"/>
        </w:rPr>
        <w:t xml:space="preserve"> topic identification, as well as the variations in sentiment detection between Text Blob and Sentiment Intensity Analyzer. The study intends to demonstrate how each methodology best captures the spirit of Twitter discourse on breast cancer by contrasting the results of various methodologies. It will also highlight any differences in emotion and thematic focus between Breast Cancer Awareness Month and the rest of the year.</w:t>
      </w:r>
    </w:p>
    <w:p w14:paraId="3EFA8093" w14:textId="77777777" w:rsidR="00163250" w:rsidRPr="00FE3F6B" w:rsidRDefault="00163250">
      <w:pPr>
        <w:rPr>
          <w:rFonts w:ascii="Times New Roman" w:hAnsi="Times New Roman" w:cs="Times New Roman"/>
        </w:rPr>
      </w:pPr>
    </w:p>
    <w:p w14:paraId="23BD0874" w14:textId="77777777" w:rsidR="00D56677" w:rsidRPr="00FE3F6B" w:rsidRDefault="00D56677">
      <w:pPr>
        <w:rPr>
          <w:rFonts w:ascii="Times New Roman" w:hAnsi="Times New Roman" w:cs="Times New Roman"/>
        </w:rPr>
      </w:pPr>
    </w:p>
    <w:p w14:paraId="75CAD08B" w14:textId="36F422A2" w:rsidR="001313E9" w:rsidRPr="00FE3F6B" w:rsidRDefault="001313E9">
      <w:pPr>
        <w:rPr>
          <w:rFonts w:ascii="Times New Roman" w:hAnsi="Times New Roman" w:cs="Times New Roman"/>
          <w:b/>
          <w:bCs/>
          <w:u w:val="single"/>
        </w:rPr>
      </w:pPr>
      <w:r w:rsidRPr="00FE3F6B">
        <w:rPr>
          <w:rFonts w:ascii="Times New Roman" w:hAnsi="Times New Roman" w:cs="Times New Roman"/>
          <w:b/>
          <w:bCs/>
          <w:u w:val="single"/>
        </w:rPr>
        <w:t>Analysis</w:t>
      </w:r>
      <w:r w:rsidR="00CE0DB9" w:rsidRPr="00FE3F6B">
        <w:rPr>
          <w:rFonts w:ascii="Times New Roman" w:hAnsi="Times New Roman" w:cs="Times New Roman"/>
          <w:b/>
          <w:bCs/>
          <w:u w:val="single"/>
        </w:rPr>
        <w:t>:</w:t>
      </w:r>
    </w:p>
    <w:p w14:paraId="48270D16" w14:textId="77777777" w:rsidR="00C804C0" w:rsidRPr="00FE3F6B" w:rsidRDefault="00C804C0">
      <w:pPr>
        <w:rPr>
          <w:rFonts w:ascii="Times New Roman" w:hAnsi="Times New Roman" w:cs="Times New Roman"/>
          <w:b/>
          <w:bCs/>
          <w:u w:val="single"/>
        </w:rPr>
      </w:pPr>
    </w:p>
    <w:p w14:paraId="06D83FE1" w14:textId="0319BC61" w:rsidR="00C804C0" w:rsidRPr="00FE3F6B" w:rsidRDefault="00C804C0" w:rsidP="00C804C0">
      <w:pPr>
        <w:pStyle w:val="ListParagraph"/>
        <w:numPr>
          <w:ilvl w:val="0"/>
          <w:numId w:val="9"/>
        </w:numPr>
        <w:rPr>
          <w:rFonts w:ascii="Times New Roman" w:hAnsi="Times New Roman" w:cs="Times New Roman"/>
        </w:rPr>
      </w:pPr>
      <w:r w:rsidRPr="00FE3F6B">
        <w:rPr>
          <w:rFonts w:ascii="Times New Roman" w:hAnsi="Times New Roman" w:cs="Times New Roman"/>
        </w:rPr>
        <w:t>Sentiment Analysis:</w:t>
      </w:r>
    </w:p>
    <w:p w14:paraId="30889695" w14:textId="77777777" w:rsidR="00C804C0" w:rsidRPr="00FE3F6B" w:rsidRDefault="00C804C0" w:rsidP="00C804C0">
      <w:pPr>
        <w:rPr>
          <w:rFonts w:ascii="Times New Roman" w:hAnsi="Times New Roman" w:cs="Times New Roman"/>
        </w:rPr>
      </w:pPr>
    </w:p>
    <w:p w14:paraId="6A7A625A" w14:textId="2727B90A" w:rsidR="00C804C0" w:rsidRPr="00FE3F6B" w:rsidRDefault="00C804C0" w:rsidP="00E039CD">
      <w:pPr>
        <w:pStyle w:val="ListParagraph"/>
        <w:numPr>
          <w:ilvl w:val="0"/>
          <w:numId w:val="15"/>
        </w:numPr>
        <w:rPr>
          <w:rFonts w:ascii="Times New Roman" w:hAnsi="Times New Roman" w:cs="Times New Roman"/>
        </w:rPr>
      </w:pPr>
      <w:r w:rsidRPr="00FE3F6B">
        <w:rPr>
          <w:rFonts w:ascii="Times New Roman" w:hAnsi="Times New Roman" w:cs="Times New Roman"/>
        </w:rPr>
        <w:t>Text</w:t>
      </w:r>
      <w:r w:rsidR="00EB2D03" w:rsidRPr="00FE3F6B">
        <w:rPr>
          <w:rFonts w:ascii="Times New Roman" w:hAnsi="Times New Roman" w:cs="Times New Roman"/>
        </w:rPr>
        <w:t xml:space="preserve"> </w:t>
      </w:r>
      <w:r w:rsidRPr="00FE3F6B">
        <w:rPr>
          <w:rFonts w:ascii="Times New Roman" w:hAnsi="Times New Roman" w:cs="Times New Roman"/>
        </w:rPr>
        <w:t>Blob:</w:t>
      </w:r>
    </w:p>
    <w:p w14:paraId="60E0BA56" w14:textId="77777777" w:rsidR="00C804C0" w:rsidRPr="00FE3F6B" w:rsidRDefault="00C804C0" w:rsidP="00C804C0">
      <w:pPr>
        <w:pStyle w:val="ListParagraph"/>
        <w:rPr>
          <w:rFonts w:ascii="Times New Roman" w:hAnsi="Times New Roman" w:cs="Times New Roman"/>
        </w:rPr>
      </w:pPr>
    </w:p>
    <w:p w14:paraId="3B314696" w14:textId="56F9A9E9" w:rsidR="0078580A" w:rsidRPr="00FE3F6B" w:rsidRDefault="00C736EB" w:rsidP="0078580A">
      <w:pPr>
        <w:pStyle w:val="ListParagraph"/>
        <w:rPr>
          <w:rFonts w:ascii="Times New Roman" w:hAnsi="Times New Roman" w:cs="Times New Roman"/>
        </w:rPr>
      </w:pPr>
      <w:r w:rsidRPr="00FE3F6B">
        <w:rPr>
          <w:rFonts w:ascii="Times New Roman" w:hAnsi="Times New Roman" w:cs="Times New Roman"/>
        </w:rPr>
        <w:t xml:space="preserve">The sentiment polarity score distribution for tweets is shown in the first two histograms (fig. 2). </w:t>
      </w:r>
      <w:r w:rsidR="00EA35B4" w:rsidRPr="00FE3F6B">
        <w:rPr>
          <w:rFonts w:ascii="Times New Roman" w:hAnsi="Times New Roman" w:cs="Times New Roman"/>
        </w:rPr>
        <w:t>M</w:t>
      </w:r>
      <w:r w:rsidR="00EA35B4">
        <w:rPr>
          <w:rFonts w:ascii="Times New Roman" w:hAnsi="Times New Roman" w:cs="Times New Roman"/>
        </w:rPr>
        <w:t>ost</w:t>
      </w:r>
      <w:r w:rsidRPr="00FE3F6B">
        <w:rPr>
          <w:rFonts w:ascii="Times New Roman" w:hAnsi="Times New Roman" w:cs="Times New Roman"/>
        </w:rPr>
        <w:t xml:space="preserve"> tweets in October and other months have a polarity score of 0, which denotes a neutral sentiment. In both scenarios, there are fewer tweets with positive polarity (above 0) and negative polarity (below 0). The y-axis scale, on the other hand, varies between the two; tweet frequency is higher in non-October months for all polarity scores. This implies that the months other than October in the sample may have a greater volume of tweets regarding breast cancer. A more detailed picture of the sentiment analysis is offered by the Bubble plot (fig. 3), which combines subjectivity and polarity on a scatter plot with the bubble size representing the frequency of tweets. </w:t>
      </w:r>
      <w:r w:rsidR="0078580A" w:rsidRPr="00FE3F6B">
        <w:rPr>
          <w:rFonts w:ascii="Times New Roman" w:hAnsi="Times New Roman" w:cs="Times New Roman"/>
        </w:rPr>
        <w:t>The tweet distribution reveals a concentration of subjectivity-varying neutral sentiment (polarity near 0). Still, there are significant positive and negative sentiment clusters, indicating a wide spectrum of emotions in the debate. Bigger bubbles indicate that opinions with a subjective or personal component are expressed more frequently, especially those with higher subjectivity and neutral sentiment.</w:t>
      </w:r>
    </w:p>
    <w:p w14:paraId="3012C8D0" w14:textId="708BB87B" w:rsidR="00E5486D" w:rsidRPr="00FE3F6B" w:rsidRDefault="00C94C2E" w:rsidP="0078580A">
      <w:pPr>
        <w:pStyle w:val="ListParagraph"/>
        <w:rPr>
          <w:rFonts w:ascii="Times New Roman" w:hAnsi="Times New Roman" w:cs="Times New Roman"/>
        </w:rPr>
      </w:pPr>
      <w:r w:rsidRPr="00FE3F6B">
        <w:rPr>
          <w:rFonts w:ascii="Times New Roman" w:hAnsi="Times New Roman" w:cs="Times New Roman"/>
        </w:rPr>
        <w:fldChar w:fldCharType="begin"/>
      </w:r>
      <w:r w:rsidRPr="00FE3F6B">
        <w:rPr>
          <w:rFonts w:ascii="Times New Roman" w:hAnsi="Times New Roman" w:cs="Times New Roman"/>
        </w:rPr>
        <w:instrText xml:space="preserve"> INCLUDEPICTURE "/Users/newginsam/Library/Group Containers/UBF8T346G9.ms/WebArchiveCopyPasteTempFiles/com.microsoft.Word/Q83tG2Mj3ycnwAAAABJRU5ErkJggg==" \* MERGEFORMATINET </w:instrText>
      </w:r>
      <w:r w:rsidRPr="00FE3F6B">
        <w:rPr>
          <w:rFonts w:ascii="Times New Roman" w:hAnsi="Times New Roman" w:cs="Times New Roman"/>
        </w:rPr>
        <w:fldChar w:fldCharType="separate"/>
      </w:r>
      <w:r w:rsidRPr="00FE3F6B">
        <w:rPr>
          <w:rFonts w:ascii="Times New Roman" w:hAnsi="Times New Roman" w:cs="Times New Roman"/>
          <w:noProof/>
        </w:rPr>
        <w:drawing>
          <wp:inline distT="0" distB="0" distL="0" distR="0" wp14:anchorId="335EBF77" wp14:editId="4CBEDD49">
            <wp:extent cx="4985657" cy="2413463"/>
            <wp:effectExtent l="0" t="0" r="0" b="0"/>
            <wp:docPr id="1886840949" name="Picture 1" descr="A graph of different siz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40949" name="Picture 1" descr="A graph of different sizes and numbers&#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35751" cy="2437713"/>
                    </a:xfrm>
                    <a:prstGeom prst="rect">
                      <a:avLst/>
                    </a:prstGeom>
                    <a:noFill/>
                    <a:ln>
                      <a:noFill/>
                    </a:ln>
                  </pic:spPr>
                </pic:pic>
              </a:graphicData>
            </a:graphic>
          </wp:inline>
        </w:drawing>
      </w:r>
      <w:r w:rsidRPr="00FE3F6B">
        <w:rPr>
          <w:rFonts w:ascii="Times New Roman" w:hAnsi="Times New Roman" w:cs="Times New Roman"/>
        </w:rPr>
        <w:fldChar w:fldCharType="end"/>
      </w:r>
    </w:p>
    <w:p w14:paraId="3D923602" w14:textId="3CA3847D" w:rsidR="00C94C2E" w:rsidRPr="00FE3F6B" w:rsidRDefault="00E5486D" w:rsidP="00E5486D">
      <w:pPr>
        <w:pStyle w:val="Caption"/>
        <w:ind w:left="2880" w:firstLine="720"/>
        <w:rPr>
          <w:rFonts w:ascii="Times New Roman" w:hAnsi="Times New Roman" w:cs="Times New Roman"/>
        </w:rPr>
      </w:pPr>
      <w:r w:rsidRPr="00FE3F6B">
        <w:rPr>
          <w:rFonts w:ascii="Times New Roman" w:hAnsi="Times New Roman" w:cs="Times New Roman"/>
        </w:rPr>
        <w:t xml:space="preserve">Figure </w:t>
      </w:r>
      <w:r w:rsidRPr="00FE3F6B">
        <w:rPr>
          <w:rFonts w:ascii="Times New Roman" w:hAnsi="Times New Roman" w:cs="Times New Roman"/>
        </w:rPr>
        <w:fldChar w:fldCharType="begin"/>
      </w:r>
      <w:r w:rsidRPr="00FE3F6B">
        <w:rPr>
          <w:rFonts w:ascii="Times New Roman" w:hAnsi="Times New Roman" w:cs="Times New Roman"/>
        </w:rPr>
        <w:instrText xml:space="preserve"> SEQ Figure \* ARABIC </w:instrText>
      </w:r>
      <w:r w:rsidRPr="00FE3F6B">
        <w:rPr>
          <w:rFonts w:ascii="Times New Roman" w:hAnsi="Times New Roman" w:cs="Times New Roman"/>
        </w:rPr>
        <w:fldChar w:fldCharType="separate"/>
      </w:r>
      <w:r w:rsidR="001D3A15" w:rsidRPr="00FE3F6B">
        <w:rPr>
          <w:rFonts w:ascii="Times New Roman" w:hAnsi="Times New Roman" w:cs="Times New Roman"/>
          <w:noProof/>
        </w:rPr>
        <w:t>2</w:t>
      </w:r>
      <w:r w:rsidRPr="00FE3F6B">
        <w:rPr>
          <w:rFonts w:ascii="Times New Roman" w:hAnsi="Times New Roman" w:cs="Times New Roman"/>
        </w:rPr>
        <w:fldChar w:fldCharType="end"/>
      </w:r>
      <w:r w:rsidRPr="00FE3F6B">
        <w:rPr>
          <w:rFonts w:ascii="Times New Roman" w:hAnsi="Times New Roman" w:cs="Times New Roman"/>
        </w:rPr>
        <w:t xml:space="preserve"> Polarity plot using Text Blob</w:t>
      </w:r>
    </w:p>
    <w:p w14:paraId="44B955BD" w14:textId="7EEAC72A" w:rsidR="00C804C0" w:rsidRPr="00FE3F6B" w:rsidRDefault="00FA516A" w:rsidP="00FE3F6B">
      <w:pPr>
        <w:ind w:left="720"/>
        <w:rPr>
          <w:rFonts w:ascii="Times New Roman" w:hAnsi="Times New Roman" w:cs="Times New Roman"/>
          <w:b/>
          <w:bCs/>
          <w:u w:val="single"/>
        </w:rPr>
      </w:pPr>
      <w:r w:rsidRPr="00FE3F6B">
        <w:rPr>
          <w:rFonts w:ascii="Times New Roman" w:hAnsi="Times New Roman" w:cs="Times New Roman"/>
        </w:rPr>
        <w:lastRenderedPageBreak/>
        <w:t xml:space="preserve">The greater frequency of tweets across mood scores suggests that non-October months have a higher volume of Twitter discourse linked to breast cancer than October does. There are a lot of tweets with neutral sentiment in both October and non-October months, but there are also some messages with positive and negative sentiment, indicating a divided opinion on breast cancer on Twitter. Regardless of the emotion polarity, a lot of tweets exhibit different levels of subjectivity, suggesting that people frequently share their own experiences or perspectives about breast cancer. Although October's awareness campaign may raise the number of </w:t>
      </w:r>
      <w:r w:rsidR="00EA35B4" w:rsidRPr="00FE3F6B">
        <w:rPr>
          <w:rFonts w:ascii="Times New Roman" w:hAnsi="Times New Roman" w:cs="Times New Roman"/>
        </w:rPr>
        <w:t>discourses</w:t>
      </w:r>
      <w:r w:rsidRPr="00FE3F6B">
        <w:rPr>
          <w:rFonts w:ascii="Times New Roman" w:hAnsi="Times New Roman" w:cs="Times New Roman"/>
        </w:rPr>
        <w:t>, the overall Twitter mood regarding breast cancer may be more favorable in other months, as indicated by the slight rise in positive sentiment in non-October months.</w:t>
      </w:r>
    </w:p>
    <w:p w14:paraId="4D971EAE" w14:textId="10BDDFBA" w:rsidR="00920A93" w:rsidRPr="00FE3F6B" w:rsidRDefault="00920A93">
      <w:pPr>
        <w:rPr>
          <w:rFonts w:ascii="Times New Roman" w:hAnsi="Times New Roman" w:cs="Times New Roman"/>
        </w:rPr>
      </w:pPr>
    </w:p>
    <w:p w14:paraId="70FC8251" w14:textId="1ADCD38B" w:rsidR="00E5486D" w:rsidRPr="00FE3F6B" w:rsidRDefault="00920A93" w:rsidP="00E5486D">
      <w:pPr>
        <w:keepNext/>
        <w:rPr>
          <w:rFonts w:ascii="Times New Roman" w:hAnsi="Times New Roman" w:cs="Times New Roman"/>
        </w:rPr>
      </w:pPr>
      <w:r w:rsidRPr="00FE3F6B">
        <w:rPr>
          <w:rFonts w:ascii="Times New Roman" w:hAnsi="Times New Roman" w:cs="Times New Roman"/>
        </w:rPr>
        <w:fldChar w:fldCharType="begin"/>
      </w:r>
      <w:r w:rsidRPr="00FE3F6B">
        <w:rPr>
          <w:rFonts w:ascii="Times New Roman" w:hAnsi="Times New Roman" w:cs="Times New Roman"/>
        </w:rPr>
        <w:instrText xml:space="preserve"> INCLUDEPICTURE "/Users/newginsam/Library/Group Containers/UBF8T346G9.ms/WebArchiveCopyPasteTempFiles/com.microsoft.Word/wNyO0N13EiJcwAAAABJRU5ErkJggg==" \* MERGEFORMATINET </w:instrText>
      </w:r>
      <w:r w:rsidRPr="00FE3F6B">
        <w:rPr>
          <w:rFonts w:ascii="Times New Roman" w:hAnsi="Times New Roman" w:cs="Times New Roman"/>
        </w:rPr>
        <w:fldChar w:fldCharType="separate"/>
      </w:r>
      <w:r w:rsidRPr="00FE3F6B">
        <w:rPr>
          <w:rFonts w:ascii="Times New Roman" w:hAnsi="Times New Roman" w:cs="Times New Roman"/>
          <w:noProof/>
        </w:rPr>
        <w:drawing>
          <wp:inline distT="0" distB="0" distL="0" distR="0" wp14:anchorId="46DCA202" wp14:editId="5002DAC5">
            <wp:extent cx="2950677" cy="2971800"/>
            <wp:effectExtent l="0" t="0" r="0" b="0"/>
            <wp:docPr id="2096363084" name="Picture 2" descr="A diagram of a bubble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63084" name="Picture 2" descr="A diagram of a bubble scatter plo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99736" cy="3121926"/>
                    </a:xfrm>
                    <a:prstGeom prst="rect">
                      <a:avLst/>
                    </a:prstGeom>
                    <a:noFill/>
                    <a:ln>
                      <a:noFill/>
                    </a:ln>
                  </pic:spPr>
                </pic:pic>
              </a:graphicData>
            </a:graphic>
          </wp:inline>
        </w:drawing>
      </w:r>
      <w:r w:rsidRPr="00FE3F6B">
        <w:rPr>
          <w:rFonts w:ascii="Times New Roman" w:hAnsi="Times New Roman" w:cs="Times New Roman"/>
        </w:rPr>
        <w:fldChar w:fldCharType="end"/>
      </w:r>
      <w:r w:rsidR="00E5486D" w:rsidRPr="00FE3F6B">
        <w:rPr>
          <w:rFonts w:ascii="Times New Roman" w:hAnsi="Times New Roman" w:cs="Times New Roman"/>
        </w:rPr>
        <w:fldChar w:fldCharType="begin"/>
      </w:r>
      <w:r w:rsidR="00E5486D" w:rsidRPr="00FE3F6B">
        <w:rPr>
          <w:rFonts w:ascii="Times New Roman" w:hAnsi="Times New Roman" w:cs="Times New Roman"/>
        </w:rPr>
        <w:instrText xml:space="preserve"> INCLUDEPICTURE "/Users/newginsam/Library/Group Containers/UBF8T346G9.ms/WebArchiveCopyPasteTempFiles/com.microsoft.Word/f12a0AAAAAASUVORK5CYII=" \* MERGEFORMATINET </w:instrText>
      </w:r>
      <w:r w:rsidR="00E5486D" w:rsidRPr="00FE3F6B">
        <w:rPr>
          <w:rFonts w:ascii="Times New Roman" w:hAnsi="Times New Roman" w:cs="Times New Roman"/>
        </w:rPr>
        <w:fldChar w:fldCharType="separate"/>
      </w:r>
      <w:r w:rsidR="00E5486D" w:rsidRPr="00FE3F6B">
        <w:rPr>
          <w:rFonts w:ascii="Times New Roman" w:hAnsi="Times New Roman" w:cs="Times New Roman"/>
          <w:noProof/>
        </w:rPr>
        <w:drawing>
          <wp:inline distT="0" distB="0" distL="0" distR="0" wp14:anchorId="24AC2BAD" wp14:editId="7C145DD1">
            <wp:extent cx="2950678" cy="2971800"/>
            <wp:effectExtent l="0" t="0" r="0" b="0"/>
            <wp:docPr id="537199443" name="Picture 3" descr="A diagram of a bubble sca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99443" name="Picture 3" descr="A diagram of a bubble scat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3195" cy="3165695"/>
                    </a:xfrm>
                    <a:prstGeom prst="rect">
                      <a:avLst/>
                    </a:prstGeom>
                    <a:noFill/>
                    <a:ln>
                      <a:noFill/>
                    </a:ln>
                  </pic:spPr>
                </pic:pic>
              </a:graphicData>
            </a:graphic>
          </wp:inline>
        </w:drawing>
      </w:r>
      <w:r w:rsidR="00E5486D" w:rsidRPr="00FE3F6B">
        <w:rPr>
          <w:rFonts w:ascii="Times New Roman" w:hAnsi="Times New Roman" w:cs="Times New Roman"/>
        </w:rPr>
        <w:fldChar w:fldCharType="end"/>
      </w:r>
    </w:p>
    <w:p w14:paraId="2220529E" w14:textId="3C111807" w:rsidR="00E5486D" w:rsidRPr="00FE3F6B" w:rsidRDefault="00E5486D" w:rsidP="00E5486D">
      <w:pPr>
        <w:pStyle w:val="Caption"/>
        <w:ind w:left="2880" w:firstLine="720"/>
        <w:rPr>
          <w:rFonts w:ascii="Times New Roman" w:hAnsi="Times New Roman" w:cs="Times New Roman"/>
        </w:rPr>
      </w:pPr>
      <w:r w:rsidRPr="00FE3F6B">
        <w:rPr>
          <w:rFonts w:ascii="Times New Roman" w:hAnsi="Times New Roman" w:cs="Times New Roman"/>
        </w:rPr>
        <w:t xml:space="preserve">Figure </w:t>
      </w:r>
      <w:r w:rsidRPr="00FE3F6B">
        <w:rPr>
          <w:rFonts w:ascii="Times New Roman" w:hAnsi="Times New Roman" w:cs="Times New Roman"/>
        </w:rPr>
        <w:fldChar w:fldCharType="begin"/>
      </w:r>
      <w:r w:rsidRPr="00FE3F6B">
        <w:rPr>
          <w:rFonts w:ascii="Times New Roman" w:hAnsi="Times New Roman" w:cs="Times New Roman"/>
        </w:rPr>
        <w:instrText xml:space="preserve"> SEQ Figure \* ARABIC </w:instrText>
      </w:r>
      <w:r w:rsidRPr="00FE3F6B">
        <w:rPr>
          <w:rFonts w:ascii="Times New Roman" w:hAnsi="Times New Roman" w:cs="Times New Roman"/>
        </w:rPr>
        <w:fldChar w:fldCharType="separate"/>
      </w:r>
      <w:r w:rsidR="001D3A15" w:rsidRPr="00FE3F6B">
        <w:rPr>
          <w:rFonts w:ascii="Times New Roman" w:hAnsi="Times New Roman" w:cs="Times New Roman"/>
          <w:noProof/>
        </w:rPr>
        <w:t>3</w:t>
      </w:r>
      <w:r w:rsidRPr="00FE3F6B">
        <w:rPr>
          <w:rFonts w:ascii="Times New Roman" w:hAnsi="Times New Roman" w:cs="Times New Roman"/>
        </w:rPr>
        <w:fldChar w:fldCharType="end"/>
      </w:r>
      <w:r w:rsidRPr="00FE3F6B">
        <w:rPr>
          <w:rFonts w:ascii="Times New Roman" w:hAnsi="Times New Roman" w:cs="Times New Roman"/>
        </w:rPr>
        <w:t xml:space="preserve"> Bubble plot using </w:t>
      </w:r>
      <w:proofErr w:type="spellStart"/>
      <w:r w:rsidRPr="00FE3F6B">
        <w:rPr>
          <w:rFonts w:ascii="Times New Roman" w:hAnsi="Times New Roman" w:cs="Times New Roman"/>
        </w:rPr>
        <w:t>TextBlob</w:t>
      </w:r>
      <w:proofErr w:type="spellEnd"/>
    </w:p>
    <w:p w14:paraId="1383C6DD" w14:textId="4992ABFD" w:rsidR="00920A93" w:rsidRPr="00FE3F6B" w:rsidRDefault="00920A93">
      <w:pPr>
        <w:rPr>
          <w:rFonts w:ascii="Times New Roman" w:hAnsi="Times New Roman" w:cs="Times New Roman"/>
        </w:rPr>
      </w:pPr>
    </w:p>
    <w:p w14:paraId="79C7CE73" w14:textId="6B0D46E9" w:rsidR="00920A93" w:rsidRPr="00FE3F6B" w:rsidRDefault="00920A93">
      <w:pPr>
        <w:rPr>
          <w:rFonts w:ascii="Times New Roman" w:hAnsi="Times New Roman" w:cs="Times New Roman"/>
        </w:rPr>
      </w:pPr>
    </w:p>
    <w:p w14:paraId="713B1D7D" w14:textId="40DB58F0" w:rsidR="00920A93" w:rsidRPr="00FE3F6B" w:rsidRDefault="00920A93">
      <w:pPr>
        <w:rPr>
          <w:rFonts w:ascii="Times New Roman" w:hAnsi="Times New Roman" w:cs="Times New Roman"/>
        </w:rPr>
      </w:pPr>
    </w:p>
    <w:p w14:paraId="55CDBFFE" w14:textId="415E5385" w:rsidR="00920A93" w:rsidRPr="00FE3F6B" w:rsidRDefault="00C94C2E" w:rsidP="00E039CD">
      <w:pPr>
        <w:pStyle w:val="ListParagraph"/>
        <w:numPr>
          <w:ilvl w:val="0"/>
          <w:numId w:val="15"/>
        </w:numPr>
        <w:rPr>
          <w:rFonts w:ascii="Times New Roman" w:hAnsi="Times New Roman" w:cs="Times New Roman"/>
        </w:rPr>
      </w:pPr>
      <w:r w:rsidRPr="00FE3F6B">
        <w:rPr>
          <w:rFonts w:ascii="Times New Roman" w:hAnsi="Times New Roman" w:cs="Times New Roman"/>
        </w:rPr>
        <w:t>Sentiment Intensity Analysis (SIA):</w:t>
      </w:r>
    </w:p>
    <w:p w14:paraId="2A6B01B4" w14:textId="77777777" w:rsidR="00A4288B" w:rsidRPr="00FE3F6B" w:rsidRDefault="00A4288B" w:rsidP="00A4288B">
      <w:pPr>
        <w:pStyle w:val="ListParagraph"/>
        <w:rPr>
          <w:rFonts w:ascii="Times New Roman" w:hAnsi="Times New Roman" w:cs="Times New Roman"/>
        </w:rPr>
      </w:pPr>
    </w:p>
    <w:p w14:paraId="5B17C6D6" w14:textId="29BED836" w:rsidR="00A4288B" w:rsidRPr="00FE3F6B" w:rsidRDefault="00A4288B" w:rsidP="00FE3F6B">
      <w:pPr>
        <w:ind w:left="360" w:firstLine="720"/>
        <w:rPr>
          <w:rFonts w:ascii="Times New Roman" w:hAnsi="Times New Roman" w:cs="Times New Roman"/>
        </w:rPr>
      </w:pPr>
      <w:r w:rsidRPr="00FE3F6B">
        <w:rPr>
          <w:rFonts w:ascii="Times New Roman" w:hAnsi="Times New Roman" w:cs="Times New Roman"/>
        </w:rPr>
        <w:t>The histograms and pie charts (</w:t>
      </w:r>
      <w:r w:rsidR="00FA516A" w:rsidRPr="00FE3F6B">
        <w:rPr>
          <w:rFonts w:ascii="Times New Roman" w:hAnsi="Times New Roman" w:cs="Times New Roman"/>
        </w:rPr>
        <w:t xml:space="preserve">Fig 4,5) </w:t>
      </w:r>
      <w:r w:rsidR="009D2909" w:rsidRPr="00FE3F6B">
        <w:rPr>
          <w:rFonts w:ascii="Times New Roman" w:hAnsi="Times New Roman" w:cs="Times New Roman"/>
        </w:rPr>
        <w:t>display</w:t>
      </w:r>
      <w:r w:rsidR="00FA516A" w:rsidRPr="00FE3F6B">
        <w:rPr>
          <w:rFonts w:ascii="Times New Roman" w:hAnsi="Times New Roman" w:cs="Times New Roman"/>
        </w:rPr>
        <w:t xml:space="preserve"> the distribution of compound sentiment scores for tweets in October and other months as pie charts and histograms. The overall sentiment of a tweet is represented by the compound score, a statistic that combines the positive, negative, and neutral values. In both situations, the score (a compound score of about 0) has a noticeable rise at the neutral sentiment indicator. There are fewer tweets with high sentiment scores (extremely positive or very negative), according to the distribution. The previously described bubble scatter plots showed that there were distinct clusters for positive and negative feelings, as well as a concentration of tweets with neutral sentiment and varied degrees of subjectivity.</w:t>
      </w:r>
    </w:p>
    <w:p w14:paraId="0376114D" w14:textId="77777777" w:rsidR="00FA516A" w:rsidRPr="00FE3F6B" w:rsidRDefault="00FA516A" w:rsidP="00FA516A">
      <w:pPr>
        <w:pStyle w:val="ListParagraph"/>
        <w:ind w:left="1080" w:firstLine="720"/>
        <w:rPr>
          <w:rFonts w:ascii="Times New Roman" w:hAnsi="Times New Roman" w:cs="Times New Roman"/>
        </w:rPr>
      </w:pPr>
    </w:p>
    <w:p w14:paraId="0F99E45C" w14:textId="032FA66D" w:rsidR="00E5486D" w:rsidRPr="00FE3F6B" w:rsidRDefault="00A4288B" w:rsidP="00E5486D">
      <w:pPr>
        <w:pStyle w:val="ListParagraph"/>
        <w:keepNext/>
        <w:rPr>
          <w:rFonts w:ascii="Times New Roman" w:hAnsi="Times New Roman" w:cs="Times New Roman"/>
        </w:rPr>
      </w:pPr>
      <w:r w:rsidRPr="00FE3F6B">
        <w:rPr>
          <w:rFonts w:ascii="Times New Roman" w:hAnsi="Times New Roman" w:cs="Times New Roman"/>
        </w:rPr>
        <w:lastRenderedPageBreak/>
        <w:t xml:space="preserve"> </w:t>
      </w:r>
      <w:r w:rsidRPr="00FE3F6B">
        <w:rPr>
          <w:rFonts w:ascii="Times New Roman" w:hAnsi="Times New Roman" w:cs="Times New Roman"/>
          <w:noProof/>
        </w:rPr>
        <w:drawing>
          <wp:inline distT="0" distB="0" distL="0" distR="0" wp14:anchorId="73071410" wp14:editId="1BC7FA90">
            <wp:extent cx="2634343" cy="1587360"/>
            <wp:effectExtent l="0" t="0" r="0" b="635"/>
            <wp:docPr id="477024192"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24192" name="Picture 1" descr="A graph of a graph&#10;&#10;Description automatically generated"/>
                    <pic:cNvPicPr/>
                  </pic:nvPicPr>
                  <pic:blipFill>
                    <a:blip r:embed="rId9"/>
                    <a:stretch>
                      <a:fillRect/>
                    </a:stretch>
                  </pic:blipFill>
                  <pic:spPr>
                    <a:xfrm>
                      <a:off x="0" y="0"/>
                      <a:ext cx="2742476" cy="1652517"/>
                    </a:xfrm>
                    <a:prstGeom prst="rect">
                      <a:avLst/>
                    </a:prstGeom>
                  </pic:spPr>
                </pic:pic>
              </a:graphicData>
            </a:graphic>
          </wp:inline>
        </w:drawing>
      </w:r>
      <w:r w:rsidRPr="00FE3F6B">
        <w:rPr>
          <w:rFonts w:ascii="Times New Roman" w:hAnsi="Times New Roman" w:cs="Times New Roman"/>
        </w:rPr>
        <w:fldChar w:fldCharType="begin"/>
      </w:r>
      <w:r w:rsidRPr="00FE3F6B">
        <w:rPr>
          <w:rFonts w:ascii="Times New Roman" w:hAnsi="Times New Roman" w:cs="Times New Roman"/>
        </w:rPr>
        <w:instrText xml:space="preserve"> INCLUDEPICTURE "/Users/newginsam/Library/Group Containers/UBF8T346G9.ms/WebArchiveCopyPasteTempFiles/com.microsoft.Word/8fHexZ0pa8qisAAAAASUVORK5CYII=" \* MERGEFORMATINET </w:instrText>
      </w:r>
      <w:r w:rsidRPr="00FE3F6B">
        <w:rPr>
          <w:rFonts w:ascii="Times New Roman" w:hAnsi="Times New Roman" w:cs="Times New Roman"/>
        </w:rPr>
        <w:fldChar w:fldCharType="separate"/>
      </w:r>
      <w:r w:rsidRPr="00FE3F6B">
        <w:rPr>
          <w:rFonts w:ascii="Times New Roman" w:hAnsi="Times New Roman" w:cs="Times New Roman"/>
          <w:noProof/>
        </w:rPr>
        <w:drawing>
          <wp:inline distT="0" distB="0" distL="0" distR="0" wp14:anchorId="4E7958BE" wp14:editId="1047AB53">
            <wp:extent cx="2539740" cy="1593578"/>
            <wp:effectExtent l="0" t="0" r="635" b="0"/>
            <wp:docPr id="11151454" name="Picture 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454" name="Picture 4" descr="A graph of a graph&#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7379" cy="1648568"/>
                    </a:xfrm>
                    <a:prstGeom prst="rect">
                      <a:avLst/>
                    </a:prstGeom>
                    <a:noFill/>
                    <a:ln>
                      <a:noFill/>
                    </a:ln>
                  </pic:spPr>
                </pic:pic>
              </a:graphicData>
            </a:graphic>
          </wp:inline>
        </w:drawing>
      </w:r>
      <w:r w:rsidRPr="00FE3F6B">
        <w:rPr>
          <w:rFonts w:ascii="Times New Roman" w:hAnsi="Times New Roman" w:cs="Times New Roman"/>
        </w:rPr>
        <w:fldChar w:fldCharType="end"/>
      </w:r>
    </w:p>
    <w:p w14:paraId="0C7F4B33" w14:textId="0CFB021A" w:rsidR="00D67EB5" w:rsidRPr="00FE3F6B" w:rsidRDefault="00E5486D" w:rsidP="00D67EB5">
      <w:pPr>
        <w:pStyle w:val="Caption"/>
        <w:ind w:left="2160" w:firstLine="720"/>
        <w:rPr>
          <w:rFonts w:ascii="Times New Roman" w:hAnsi="Times New Roman" w:cs="Times New Roman"/>
        </w:rPr>
      </w:pPr>
      <w:r w:rsidRPr="00FE3F6B">
        <w:rPr>
          <w:rFonts w:ascii="Times New Roman" w:hAnsi="Times New Roman" w:cs="Times New Roman"/>
        </w:rPr>
        <w:t xml:space="preserve">Figure </w:t>
      </w:r>
      <w:r w:rsidRPr="00FE3F6B">
        <w:rPr>
          <w:rFonts w:ascii="Times New Roman" w:hAnsi="Times New Roman" w:cs="Times New Roman"/>
        </w:rPr>
        <w:fldChar w:fldCharType="begin"/>
      </w:r>
      <w:r w:rsidRPr="00FE3F6B">
        <w:rPr>
          <w:rFonts w:ascii="Times New Roman" w:hAnsi="Times New Roman" w:cs="Times New Roman"/>
        </w:rPr>
        <w:instrText xml:space="preserve"> SEQ Figure \* ARABIC </w:instrText>
      </w:r>
      <w:r w:rsidRPr="00FE3F6B">
        <w:rPr>
          <w:rFonts w:ascii="Times New Roman" w:hAnsi="Times New Roman" w:cs="Times New Roman"/>
        </w:rPr>
        <w:fldChar w:fldCharType="separate"/>
      </w:r>
      <w:r w:rsidR="001D3A15" w:rsidRPr="00FE3F6B">
        <w:rPr>
          <w:rFonts w:ascii="Times New Roman" w:hAnsi="Times New Roman" w:cs="Times New Roman"/>
          <w:noProof/>
        </w:rPr>
        <w:t>4</w:t>
      </w:r>
      <w:r w:rsidRPr="00FE3F6B">
        <w:rPr>
          <w:rFonts w:ascii="Times New Roman" w:hAnsi="Times New Roman" w:cs="Times New Roman"/>
        </w:rPr>
        <w:fldChar w:fldCharType="end"/>
      </w:r>
      <w:r w:rsidRPr="00FE3F6B">
        <w:rPr>
          <w:rFonts w:ascii="Times New Roman" w:hAnsi="Times New Roman" w:cs="Times New Roman"/>
        </w:rPr>
        <w:t xml:space="preserve"> Distribution plot of sentiment Intensity Analysis</w:t>
      </w:r>
    </w:p>
    <w:p w14:paraId="50615031" w14:textId="5DED35C4" w:rsidR="009D2909" w:rsidRPr="00FE3F6B" w:rsidRDefault="00D67EB5" w:rsidP="009D2909">
      <w:pPr>
        <w:ind w:left="720"/>
        <w:rPr>
          <w:rFonts w:ascii="Times New Roman" w:hAnsi="Times New Roman" w:cs="Times New Roman"/>
        </w:rPr>
      </w:pPr>
      <w:r w:rsidRPr="00FE3F6B">
        <w:rPr>
          <w:rFonts w:ascii="Times New Roman" w:hAnsi="Times New Roman" w:cs="Times New Roman"/>
        </w:rPr>
        <w:t xml:space="preserve">This is supported by the sentiment intensity analysis results, which show that </w:t>
      </w:r>
      <w:r w:rsidR="009D2909" w:rsidRPr="00FE3F6B">
        <w:rPr>
          <w:rFonts w:ascii="Times New Roman" w:hAnsi="Times New Roman" w:cs="Times New Roman"/>
        </w:rPr>
        <w:t>most</w:t>
      </w:r>
      <w:r w:rsidRPr="00FE3F6B">
        <w:rPr>
          <w:rFonts w:ascii="Times New Roman" w:hAnsi="Times New Roman" w:cs="Times New Roman"/>
        </w:rPr>
        <w:t xml:space="preserve"> tweets in October and other months are classified as neutral. The precise distribution and frequency of tweets across the sentiment spectrum are revealed by the histograms derived from the sentiment intensity analysis, which offer a more nuanced picture of the compound sentiment. The percentage of tweets in each sentiment category (positive, negative, and neutral) is displayed in pie charts for October and previous months. Although there are sizable percentages of both positive and negative sentiments for both time frames, neutral sentiment predominates in the distribution, suggesting that there are a variety of reactions and feelings regarding breast cancer stated on Twitter. The negative sentiment component differs noticeably between the two approaches. SIA exhibits a more pessimistic attitude than Text Blob.</w:t>
      </w:r>
    </w:p>
    <w:p w14:paraId="1E082A62" w14:textId="77777777" w:rsidR="00E5486D" w:rsidRPr="00FE3F6B" w:rsidRDefault="00A4288B" w:rsidP="00E5486D">
      <w:pPr>
        <w:keepNext/>
        <w:ind w:left="720" w:firstLine="720"/>
        <w:rPr>
          <w:rFonts w:ascii="Times New Roman" w:hAnsi="Times New Roman" w:cs="Times New Roman"/>
        </w:rPr>
      </w:pPr>
      <w:r w:rsidRPr="00FE3F6B">
        <w:rPr>
          <w:rFonts w:ascii="Times New Roman" w:hAnsi="Times New Roman" w:cs="Times New Roman"/>
        </w:rPr>
        <w:fldChar w:fldCharType="begin"/>
      </w:r>
      <w:r w:rsidRPr="00FE3F6B">
        <w:rPr>
          <w:rFonts w:ascii="Times New Roman" w:hAnsi="Times New Roman" w:cs="Times New Roman"/>
        </w:rPr>
        <w:instrText xml:space="preserve"> INCLUDEPICTURE "/Users/newginsam/Library/Group Containers/UBF8T346G9.ms/WebArchiveCopyPasteTempFiles/com.microsoft.Word/RZ6fe3wUyTgAAAAASUVORK5CYII=" \* MERGEFORMATINET </w:instrText>
      </w:r>
      <w:r w:rsidRPr="00FE3F6B">
        <w:rPr>
          <w:rFonts w:ascii="Times New Roman" w:hAnsi="Times New Roman" w:cs="Times New Roman"/>
        </w:rPr>
        <w:fldChar w:fldCharType="separate"/>
      </w:r>
      <w:r w:rsidRPr="00FE3F6B">
        <w:rPr>
          <w:rFonts w:ascii="Times New Roman" w:hAnsi="Times New Roman" w:cs="Times New Roman"/>
          <w:noProof/>
        </w:rPr>
        <w:drawing>
          <wp:inline distT="0" distB="0" distL="0" distR="0" wp14:anchorId="082010DB" wp14:editId="05774C82">
            <wp:extent cx="2384277" cy="2367463"/>
            <wp:effectExtent l="0" t="0" r="3810" b="0"/>
            <wp:docPr id="1911037212" name="Picture 11" descr="A pie chart with numbers and a few different colore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37212" name="Picture 11" descr="A pie chart with numbers and a few different colored circles&#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91837" cy="2374969"/>
                    </a:xfrm>
                    <a:prstGeom prst="rect">
                      <a:avLst/>
                    </a:prstGeom>
                    <a:noFill/>
                    <a:ln>
                      <a:noFill/>
                    </a:ln>
                  </pic:spPr>
                </pic:pic>
              </a:graphicData>
            </a:graphic>
          </wp:inline>
        </w:drawing>
      </w:r>
      <w:r w:rsidRPr="00FE3F6B">
        <w:rPr>
          <w:rFonts w:ascii="Times New Roman" w:hAnsi="Times New Roman" w:cs="Times New Roman"/>
        </w:rPr>
        <w:fldChar w:fldCharType="end"/>
      </w:r>
      <w:r w:rsidRPr="00FE3F6B">
        <w:rPr>
          <w:rFonts w:ascii="Times New Roman" w:hAnsi="Times New Roman" w:cs="Times New Roman"/>
          <w:noProof/>
        </w:rPr>
        <w:drawing>
          <wp:inline distT="0" distB="0" distL="0" distR="0" wp14:anchorId="28239B26" wp14:editId="36B87404">
            <wp:extent cx="2597921" cy="2375236"/>
            <wp:effectExtent l="0" t="0" r="5715" b="0"/>
            <wp:docPr id="1713264795" name="Picture 1"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64795" name="Picture 1" descr="A pie chart with numbers and text&#10;&#10;Description automatically generated"/>
                    <pic:cNvPicPr/>
                  </pic:nvPicPr>
                  <pic:blipFill>
                    <a:blip r:embed="rId12"/>
                    <a:stretch>
                      <a:fillRect/>
                    </a:stretch>
                  </pic:blipFill>
                  <pic:spPr>
                    <a:xfrm>
                      <a:off x="0" y="0"/>
                      <a:ext cx="2601116" cy="2378157"/>
                    </a:xfrm>
                    <a:prstGeom prst="rect">
                      <a:avLst/>
                    </a:prstGeom>
                  </pic:spPr>
                </pic:pic>
              </a:graphicData>
            </a:graphic>
          </wp:inline>
        </w:drawing>
      </w:r>
    </w:p>
    <w:p w14:paraId="120ADE29" w14:textId="5A9C90BA" w:rsidR="00114455" w:rsidRPr="00FE3F6B" w:rsidRDefault="00E5486D" w:rsidP="00E5486D">
      <w:pPr>
        <w:pStyle w:val="Caption"/>
        <w:ind w:left="3600"/>
        <w:rPr>
          <w:rFonts w:ascii="Times New Roman" w:hAnsi="Times New Roman" w:cs="Times New Roman"/>
        </w:rPr>
      </w:pPr>
      <w:r w:rsidRPr="00FE3F6B">
        <w:rPr>
          <w:rFonts w:ascii="Times New Roman" w:hAnsi="Times New Roman" w:cs="Times New Roman"/>
        </w:rPr>
        <w:t xml:space="preserve">Figure </w:t>
      </w:r>
      <w:r w:rsidRPr="00FE3F6B">
        <w:rPr>
          <w:rFonts w:ascii="Times New Roman" w:hAnsi="Times New Roman" w:cs="Times New Roman"/>
        </w:rPr>
        <w:fldChar w:fldCharType="begin"/>
      </w:r>
      <w:r w:rsidRPr="00FE3F6B">
        <w:rPr>
          <w:rFonts w:ascii="Times New Roman" w:hAnsi="Times New Roman" w:cs="Times New Roman"/>
        </w:rPr>
        <w:instrText xml:space="preserve"> SEQ Figure \* ARABIC </w:instrText>
      </w:r>
      <w:r w:rsidRPr="00FE3F6B">
        <w:rPr>
          <w:rFonts w:ascii="Times New Roman" w:hAnsi="Times New Roman" w:cs="Times New Roman"/>
        </w:rPr>
        <w:fldChar w:fldCharType="separate"/>
      </w:r>
      <w:r w:rsidR="001D3A15" w:rsidRPr="00FE3F6B">
        <w:rPr>
          <w:rFonts w:ascii="Times New Roman" w:hAnsi="Times New Roman" w:cs="Times New Roman"/>
          <w:noProof/>
        </w:rPr>
        <w:t>5</w:t>
      </w:r>
      <w:r w:rsidRPr="00FE3F6B">
        <w:rPr>
          <w:rFonts w:ascii="Times New Roman" w:hAnsi="Times New Roman" w:cs="Times New Roman"/>
        </w:rPr>
        <w:fldChar w:fldCharType="end"/>
      </w:r>
      <w:r w:rsidRPr="00FE3F6B">
        <w:rPr>
          <w:rFonts w:ascii="Times New Roman" w:hAnsi="Times New Roman" w:cs="Times New Roman"/>
        </w:rPr>
        <w:t xml:space="preserve"> Pie chart of Sentiment Distribution</w:t>
      </w:r>
    </w:p>
    <w:p w14:paraId="1129A066" w14:textId="200C5F23" w:rsidR="00114455" w:rsidRPr="00FE3F6B" w:rsidRDefault="00FE3F6B" w:rsidP="00FE3F6B">
      <w:pPr>
        <w:pStyle w:val="ListParagraph"/>
        <w:numPr>
          <w:ilvl w:val="0"/>
          <w:numId w:val="15"/>
        </w:numPr>
        <w:rPr>
          <w:rFonts w:ascii="Times New Roman" w:hAnsi="Times New Roman" w:cs="Times New Roman"/>
        </w:rPr>
      </w:pPr>
      <w:r>
        <w:rPr>
          <w:rFonts w:ascii="Times New Roman" w:hAnsi="Times New Roman" w:cs="Times New Roman"/>
        </w:rPr>
        <w:t xml:space="preserve"> </w:t>
      </w:r>
      <w:r w:rsidR="00A4288B" w:rsidRPr="00FE3F6B">
        <w:rPr>
          <w:rFonts w:ascii="Times New Roman" w:hAnsi="Times New Roman" w:cs="Times New Roman"/>
        </w:rPr>
        <w:t>Comparing Methods:</w:t>
      </w:r>
    </w:p>
    <w:p w14:paraId="6D854EA1" w14:textId="77777777" w:rsidR="00FD2073" w:rsidRPr="00FE3F6B" w:rsidRDefault="00FD2073" w:rsidP="00FD2073">
      <w:pPr>
        <w:pStyle w:val="ListParagraph"/>
        <w:rPr>
          <w:rFonts w:ascii="Times New Roman" w:hAnsi="Times New Roman" w:cs="Times New Roman"/>
        </w:rPr>
      </w:pPr>
    </w:p>
    <w:p w14:paraId="0A405184" w14:textId="701E52C5" w:rsidR="00C52FFC" w:rsidRPr="00FE3F6B" w:rsidRDefault="00A4288B" w:rsidP="00FE3F6B">
      <w:pPr>
        <w:ind w:left="720" w:firstLine="720"/>
        <w:rPr>
          <w:rFonts w:ascii="Times New Roman" w:hAnsi="Times New Roman" w:cs="Times New Roman"/>
        </w:rPr>
      </w:pPr>
      <w:r w:rsidRPr="00FE3F6B">
        <w:rPr>
          <w:rFonts w:ascii="Times New Roman" w:hAnsi="Times New Roman" w:cs="Times New Roman"/>
        </w:rPr>
        <w:t>To compare the SIA and Text</w:t>
      </w:r>
      <w:r w:rsidR="009D2909">
        <w:rPr>
          <w:rFonts w:ascii="Times New Roman" w:hAnsi="Times New Roman" w:cs="Times New Roman"/>
        </w:rPr>
        <w:t xml:space="preserve"> </w:t>
      </w:r>
      <w:r w:rsidR="00657776" w:rsidRPr="00FE3F6B">
        <w:rPr>
          <w:rFonts w:ascii="Times New Roman" w:hAnsi="Times New Roman" w:cs="Times New Roman"/>
        </w:rPr>
        <w:t>B</w:t>
      </w:r>
      <w:r w:rsidRPr="00FE3F6B">
        <w:rPr>
          <w:rFonts w:ascii="Times New Roman" w:hAnsi="Times New Roman" w:cs="Times New Roman"/>
        </w:rPr>
        <w:t xml:space="preserve">lob methods we took the top 50 most frequently used word and plotted it </w:t>
      </w:r>
      <w:r w:rsidR="00345A06" w:rsidRPr="00FE3F6B">
        <w:rPr>
          <w:rFonts w:ascii="Times New Roman" w:hAnsi="Times New Roman" w:cs="Times New Roman"/>
        </w:rPr>
        <w:t>(</w:t>
      </w:r>
      <w:r w:rsidR="00C452C9" w:rsidRPr="00FE3F6B">
        <w:rPr>
          <w:rFonts w:ascii="Times New Roman" w:hAnsi="Times New Roman" w:cs="Times New Roman"/>
        </w:rPr>
        <w:t>Fig 6</w:t>
      </w:r>
      <w:r w:rsidR="00345A06" w:rsidRPr="00FE3F6B">
        <w:rPr>
          <w:rFonts w:ascii="Times New Roman" w:hAnsi="Times New Roman" w:cs="Times New Roman"/>
        </w:rPr>
        <w:t>)</w:t>
      </w:r>
      <w:r w:rsidR="001F6EC6" w:rsidRPr="00FE3F6B">
        <w:rPr>
          <w:rFonts w:ascii="Times New Roman" w:hAnsi="Times New Roman" w:cs="Times New Roman"/>
        </w:rPr>
        <w:t xml:space="preserve">. </w:t>
      </w:r>
      <w:r w:rsidR="00B10A5B" w:rsidRPr="00FE3F6B">
        <w:rPr>
          <w:rFonts w:ascii="Times New Roman" w:hAnsi="Times New Roman" w:cs="Times New Roman"/>
        </w:rPr>
        <w:t xml:space="preserve">Cancer and Breast are the </w:t>
      </w:r>
      <w:r w:rsidR="007168F0" w:rsidRPr="00FE3F6B">
        <w:rPr>
          <w:rFonts w:ascii="Times New Roman" w:hAnsi="Times New Roman" w:cs="Times New Roman"/>
        </w:rPr>
        <w:t>topmost</w:t>
      </w:r>
      <w:r w:rsidR="00B10A5B" w:rsidRPr="00FE3F6B">
        <w:rPr>
          <w:rFonts w:ascii="Times New Roman" w:hAnsi="Times New Roman" w:cs="Times New Roman"/>
        </w:rPr>
        <w:t xml:space="preserve"> frequent words</w:t>
      </w:r>
      <w:r w:rsidR="007134A3" w:rsidRPr="00FE3F6B">
        <w:rPr>
          <w:rFonts w:ascii="Times New Roman" w:hAnsi="Times New Roman" w:cs="Times New Roman"/>
        </w:rPr>
        <w:t xml:space="preserve"> as the twitter data is based on that. </w:t>
      </w:r>
      <w:r w:rsidR="00816297" w:rsidRPr="00FE3F6B">
        <w:rPr>
          <w:rFonts w:ascii="Times New Roman" w:hAnsi="Times New Roman" w:cs="Times New Roman"/>
        </w:rPr>
        <w:t xml:space="preserve"> </w:t>
      </w:r>
    </w:p>
    <w:p w14:paraId="435EB292" w14:textId="5730F4C7" w:rsidR="00920A93" w:rsidRPr="00FE3F6B" w:rsidRDefault="00920A93" w:rsidP="00C52FFC">
      <w:pPr>
        <w:ind w:firstLine="360"/>
        <w:rPr>
          <w:rFonts w:ascii="Times New Roman" w:hAnsi="Times New Roman" w:cs="Times New Roman"/>
        </w:rPr>
      </w:pPr>
    </w:p>
    <w:p w14:paraId="5DD1238D" w14:textId="6BA12DE7" w:rsidR="00E5486D" w:rsidRPr="00FE3F6B" w:rsidRDefault="00920A93" w:rsidP="00E5486D">
      <w:pPr>
        <w:keepNext/>
        <w:rPr>
          <w:rFonts w:ascii="Times New Roman" w:hAnsi="Times New Roman" w:cs="Times New Roman"/>
        </w:rPr>
      </w:pPr>
      <w:r w:rsidRPr="00FE3F6B">
        <w:rPr>
          <w:rFonts w:ascii="Times New Roman" w:hAnsi="Times New Roman" w:cs="Times New Roman"/>
        </w:rPr>
        <w:lastRenderedPageBreak/>
        <w:fldChar w:fldCharType="begin"/>
      </w:r>
      <w:r w:rsidRPr="00FE3F6B">
        <w:rPr>
          <w:rFonts w:ascii="Times New Roman" w:hAnsi="Times New Roman" w:cs="Times New Roman"/>
        </w:rPr>
        <w:instrText xml:space="preserve"> INCLUDEPICTURE "/Users/newginsam/Library/Group Containers/UBF8T346G9.ms/WebArchiveCopyPasteTempFiles/com.microsoft.Word/g+zJzfGE1TPBgAAAABJRU5ErkJggg==" \* MERGEFORMATINET </w:instrText>
      </w:r>
      <w:r w:rsidRPr="00FE3F6B">
        <w:rPr>
          <w:rFonts w:ascii="Times New Roman" w:hAnsi="Times New Roman" w:cs="Times New Roman"/>
        </w:rPr>
        <w:fldChar w:fldCharType="separate"/>
      </w:r>
      <w:r w:rsidRPr="00FE3F6B">
        <w:rPr>
          <w:rFonts w:ascii="Times New Roman" w:hAnsi="Times New Roman" w:cs="Times New Roman"/>
          <w:noProof/>
        </w:rPr>
        <w:drawing>
          <wp:inline distT="0" distB="0" distL="0" distR="0" wp14:anchorId="5F529F9F" wp14:editId="2BC37BF6">
            <wp:extent cx="5824234" cy="2632105"/>
            <wp:effectExtent l="0" t="0" r="5080" b="0"/>
            <wp:docPr id="463098610" name="Picture 14" descr="A graph of a number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98610" name="Picture 14" descr="A graph of a number of word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3949" cy="2758514"/>
                    </a:xfrm>
                    <a:prstGeom prst="rect">
                      <a:avLst/>
                    </a:prstGeom>
                    <a:noFill/>
                    <a:ln>
                      <a:noFill/>
                    </a:ln>
                  </pic:spPr>
                </pic:pic>
              </a:graphicData>
            </a:graphic>
          </wp:inline>
        </w:drawing>
      </w:r>
      <w:r w:rsidRPr="00FE3F6B">
        <w:rPr>
          <w:rFonts w:ascii="Times New Roman" w:hAnsi="Times New Roman" w:cs="Times New Roman"/>
        </w:rPr>
        <w:fldChar w:fldCharType="end"/>
      </w:r>
    </w:p>
    <w:p w14:paraId="7845D0A3" w14:textId="5D8E8511" w:rsidR="00C52FFC" w:rsidRPr="00FE3F6B" w:rsidRDefault="00E5486D" w:rsidP="00E5486D">
      <w:pPr>
        <w:pStyle w:val="Caption"/>
        <w:ind w:left="2880" w:firstLine="720"/>
        <w:rPr>
          <w:rFonts w:ascii="Times New Roman" w:hAnsi="Times New Roman" w:cs="Times New Roman"/>
        </w:rPr>
      </w:pPr>
      <w:r w:rsidRPr="00FE3F6B">
        <w:rPr>
          <w:rFonts w:ascii="Times New Roman" w:hAnsi="Times New Roman" w:cs="Times New Roman"/>
        </w:rPr>
        <w:t xml:space="preserve">Figure </w:t>
      </w:r>
      <w:r w:rsidRPr="00FE3F6B">
        <w:rPr>
          <w:rFonts w:ascii="Times New Roman" w:hAnsi="Times New Roman" w:cs="Times New Roman"/>
        </w:rPr>
        <w:fldChar w:fldCharType="begin"/>
      </w:r>
      <w:r w:rsidRPr="00FE3F6B">
        <w:rPr>
          <w:rFonts w:ascii="Times New Roman" w:hAnsi="Times New Roman" w:cs="Times New Roman"/>
        </w:rPr>
        <w:instrText xml:space="preserve"> SEQ Figure \* ARABIC </w:instrText>
      </w:r>
      <w:r w:rsidRPr="00FE3F6B">
        <w:rPr>
          <w:rFonts w:ascii="Times New Roman" w:hAnsi="Times New Roman" w:cs="Times New Roman"/>
        </w:rPr>
        <w:fldChar w:fldCharType="separate"/>
      </w:r>
      <w:r w:rsidR="001D3A15" w:rsidRPr="00FE3F6B">
        <w:rPr>
          <w:rFonts w:ascii="Times New Roman" w:hAnsi="Times New Roman" w:cs="Times New Roman"/>
          <w:noProof/>
        </w:rPr>
        <w:t>6</w:t>
      </w:r>
      <w:r w:rsidRPr="00FE3F6B">
        <w:rPr>
          <w:rFonts w:ascii="Times New Roman" w:hAnsi="Times New Roman" w:cs="Times New Roman"/>
        </w:rPr>
        <w:fldChar w:fldCharType="end"/>
      </w:r>
      <w:r w:rsidRPr="00FE3F6B">
        <w:rPr>
          <w:rFonts w:ascii="Times New Roman" w:hAnsi="Times New Roman" w:cs="Times New Roman"/>
        </w:rPr>
        <w:t xml:space="preserve"> Top 50 Frequent words in </w:t>
      </w:r>
      <w:r w:rsidR="00EA35B4" w:rsidRPr="00FE3F6B">
        <w:rPr>
          <w:rFonts w:ascii="Times New Roman" w:hAnsi="Times New Roman" w:cs="Times New Roman"/>
        </w:rPr>
        <w:t>tweet.</w:t>
      </w:r>
    </w:p>
    <w:p w14:paraId="2D0A9D3A" w14:textId="56FCF196" w:rsidR="00C52FFC" w:rsidRPr="00FE3F6B" w:rsidRDefault="007168F0" w:rsidP="00EA35B4">
      <w:pPr>
        <w:ind w:left="720"/>
        <w:rPr>
          <w:rFonts w:ascii="Times New Roman" w:hAnsi="Times New Roman" w:cs="Times New Roman"/>
        </w:rPr>
      </w:pPr>
      <w:r w:rsidRPr="00FE3F6B">
        <w:rPr>
          <w:rFonts w:ascii="Times New Roman" w:hAnsi="Times New Roman" w:cs="Times New Roman"/>
        </w:rPr>
        <w:t xml:space="preserve">We ran each of those words through these methods to see the variations. Most of the words doesn’t have any </w:t>
      </w:r>
      <w:r w:rsidR="00F9796A" w:rsidRPr="00FE3F6B">
        <w:rPr>
          <w:rFonts w:ascii="Times New Roman" w:hAnsi="Times New Roman" w:cs="Times New Roman"/>
        </w:rPr>
        <w:t xml:space="preserve">sentiment </w:t>
      </w:r>
      <w:r w:rsidR="00F2416E" w:rsidRPr="00FE3F6B">
        <w:rPr>
          <w:rFonts w:ascii="Times New Roman" w:hAnsi="Times New Roman" w:cs="Times New Roman"/>
        </w:rPr>
        <w:t xml:space="preserve">or those words are not in these </w:t>
      </w:r>
      <w:r w:rsidR="00456E4A" w:rsidRPr="00FE3F6B">
        <w:rPr>
          <w:rFonts w:ascii="Times New Roman" w:hAnsi="Times New Roman" w:cs="Times New Roman"/>
        </w:rPr>
        <w:t>dictionaries like breast,</w:t>
      </w:r>
      <w:r w:rsidR="00B00813" w:rsidRPr="00FE3F6B">
        <w:rPr>
          <w:rFonts w:ascii="Times New Roman" w:hAnsi="Times New Roman" w:cs="Times New Roman"/>
        </w:rPr>
        <w:t xml:space="preserve"> women</w:t>
      </w:r>
      <w:r w:rsidR="00F33866" w:rsidRPr="00FE3F6B">
        <w:rPr>
          <w:rFonts w:ascii="Times New Roman" w:hAnsi="Times New Roman" w:cs="Times New Roman"/>
        </w:rPr>
        <w:t xml:space="preserve">, awareness etc. </w:t>
      </w:r>
      <w:r w:rsidR="00D065CF" w:rsidRPr="00FE3F6B">
        <w:rPr>
          <w:rFonts w:ascii="Times New Roman" w:hAnsi="Times New Roman" w:cs="Times New Roman"/>
        </w:rPr>
        <w:t xml:space="preserve">After removing those we can see that </w:t>
      </w:r>
      <w:r w:rsidR="004B38C4" w:rsidRPr="00FE3F6B">
        <w:rPr>
          <w:rFonts w:ascii="Times New Roman" w:hAnsi="Times New Roman" w:cs="Times New Roman"/>
        </w:rPr>
        <w:t>SIA has most of the words comparing to Text</w:t>
      </w:r>
      <w:r w:rsidR="00657776" w:rsidRPr="00FE3F6B">
        <w:rPr>
          <w:rFonts w:ascii="Times New Roman" w:hAnsi="Times New Roman" w:cs="Times New Roman"/>
        </w:rPr>
        <w:t xml:space="preserve"> </w:t>
      </w:r>
      <w:r w:rsidR="004B38C4" w:rsidRPr="00FE3F6B">
        <w:rPr>
          <w:rFonts w:ascii="Times New Roman" w:hAnsi="Times New Roman" w:cs="Times New Roman"/>
        </w:rPr>
        <w:t xml:space="preserve">Blob </w:t>
      </w:r>
      <w:r w:rsidR="00657776" w:rsidRPr="00FE3F6B">
        <w:rPr>
          <w:rFonts w:ascii="Times New Roman" w:hAnsi="Times New Roman" w:cs="Times New Roman"/>
        </w:rPr>
        <w:t>and</w:t>
      </w:r>
      <w:r w:rsidR="004B38C4" w:rsidRPr="00FE3F6B">
        <w:rPr>
          <w:rFonts w:ascii="Times New Roman" w:hAnsi="Times New Roman" w:cs="Times New Roman"/>
        </w:rPr>
        <w:t xml:space="preserve"> </w:t>
      </w:r>
      <w:r w:rsidR="002B3FAC" w:rsidRPr="00FE3F6B">
        <w:rPr>
          <w:rFonts w:ascii="Times New Roman" w:hAnsi="Times New Roman" w:cs="Times New Roman"/>
        </w:rPr>
        <w:t>the sentiment of Text</w:t>
      </w:r>
      <w:r w:rsidR="00657776" w:rsidRPr="00FE3F6B">
        <w:rPr>
          <w:rFonts w:ascii="Times New Roman" w:hAnsi="Times New Roman" w:cs="Times New Roman"/>
        </w:rPr>
        <w:t xml:space="preserve"> </w:t>
      </w:r>
      <w:r w:rsidR="002B3FAC" w:rsidRPr="00FE3F6B">
        <w:rPr>
          <w:rFonts w:ascii="Times New Roman" w:hAnsi="Times New Roman" w:cs="Times New Roman"/>
        </w:rPr>
        <w:t xml:space="preserve">Blob tends to be more on the positive end compared with the SIA. </w:t>
      </w:r>
      <w:r w:rsidR="00123FAF" w:rsidRPr="00FE3F6B">
        <w:rPr>
          <w:rFonts w:ascii="Times New Roman" w:hAnsi="Times New Roman" w:cs="Times New Roman"/>
        </w:rPr>
        <w:t xml:space="preserve">Which shows that among these two </w:t>
      </w:r>
      <w:r w:rsidR="003B6A3B" w:rsidRPr="00FE3F6B">
        <w:rPr>
          <w:rFonts w:ascii="Times New Roman" w:hAnsi="Times New Roman" w:cs="Times New Roman"/>
        </w:rPr>
        <w:t xml:space="preserve">using SIA would be better </w:t>
      </w:r>
      <w:r w:rsidR="002736A1" w:rsidRPr="00FE3F6B">
        <w:rPr>
          <w:rFonts w:ascii="Times New Roman" w:hAnsi="Times New Roman" w:cs="Times New Roman"/>
        </w:rPr>
        <w:t>as it has more</w:t>
      </w:r>
      <w:r w:rsidR="0009421B" w:rsidRPr="00FE3F6B">
        <w:rPr>
          <w:rFonts w:ascii="Times New Roman" w:hAnsi="Times New Roman" w:cs="Times New Roman"/>
        </w:rPr>
        <w:t xml:space="preserve"> words</w:t>
      </w:r>
      <w:r w:rsidR="00344B49" w:rsidRPr="00FE3F6B">
        <w:rPr>
          <w:rFonts w:ascii="Times New Roman" w:hAnsi="Times New Roman" w:cs="Times New Roman"/>
        </w:rPr>
        <w:t xml:space="preserve"> </w:t>
      </w:r>
      <w:r w:rsidR="00415764" w:rsidRPr="00FE3F6B">
        <w:rPr>
          <w:rFonts w:ascii="Times New Roman" w:hAnsi="Times New Roman" w:cs="Times New Roman"/>
        </w:rPr>
        <w:t>in the dictionary.</w:t>
      </w:r>
    </w:p>
    <w:p w14:paraId="157EE439" w14:textId="689F0575" w:rsidR="00CE0DB9" w:rsidRPr="00FE3F6B" w:rsidRDefault="00CE0DB9">
      <w:pPr>
        <w:rPr>
          <w:rFonts w:ascii="Times New Roman" w:hAnsi="Times New Roman" w:cs="Times New Roman"/>
        </w:rPr>
      </w:pPr>
    </w:p>
    <w:p w14:paraId="497652C5" w14:textId="77777777" w:rsidR="00E5486D" w:rsidRPr="00FE3F6B" w:rsidRDefault="00E5486D">
      <w:pPr>
        <w:rPr>
          <w:rFonts w:ascii="Times New Roman" w:hAnsi="Times New Roman" w:cs="Times New Roman"/>
        </w:rPr>
      </w:pPr>
    </w:p>
    <w:p w14:paraId="269E6EBC" w14:textId="4EECB559" w:rsidR="00920A93" w:rsidRPr="00FE3F6B" w:rsidRDefault="00920A93">
      <w:pPr>
        <w:rPr>
          <w:rFonts w:ascii="Times New Roman" w:hAnsi="Times New Roman" w:cs="Times New Roman"/>
        </w:rPr>
      </w:pPr>
    </w:p>
    <w:tbl>
      <w:tblPr>
        <w:tblW w:w="7425" w:type="dxa"/>
        <w:jc w:val="center"/>
        <w:tblLook w:val="04A0" w:firstRow="1" w:lastRow="0" w:firstColumn="1" w:lastColumn="0" w:noHBand="0" w:noVBand="1"/>
      </w:tblPr>
      <w:tblGrid>
        <w:gridCol w:w="2225"/>
        <w:gridCol w:w="2975"/>
        <w:gridCol w:w="2225"/>
      </w:tblGrid>
      <w:tr w:rsidR="00CE0DB9" w:rsidRPr="00CE0DB9" w14:paraId="202DD46B" w14:textId="77777777" w:rsidTr="00EA35B4">
        <w:trPr>
          <w:trHeight w:val="342"/>
          <w:jc w:val="center"/>
        </w:trPr>
        <w:tc>
          <w:tcPr>
            <w:tcW w:w="2225" w:type="dxa"/>
            <w:tcBorders>
              <w:top w:val="single" w:sz="4" w:space="0" w:color="44B3E1"/>
              <w:left w:val="single" w:sz="4" w:space="0" w:color="44B3E1"/>
              <w:bottom w:val="single" w:sz="4" w:space="0" w:color="44B3E1"/>
              <w:right w:val="nil"/>
            </w:tcBorders>
            <w:shd w:val="clear" w:color="156082" w:fill="156082"/>
            <w:noWrap/>
            <w:vAlign w:val="bottom"/>
            <w:hideMark/>
          </w:tcPr>
          <w:p w14:paraId="23995DFC" w14:textId="77777777" w:rsidR="00CE0DB9" w:rsidRPr="00CE0DB9" w:rsidRDefault="00CE0DB9" w:rsidP="00CE0DB9">
            <w:pPr>
              <w:rPr>
                <w:rFonts w:ascii="Times New Roman" w:eastAsia="Times New Roman" w:hAnsi="Times New Roman" w:cs="Times New Roman"/>
                <w:b/>
                <w:bCs/>
                <w:color w:val="FFFFFF"/>
                <w:kern w:val="0"/>
                <w14:ligatures w14:val="none"/>
              </w:rPr>
            </w:pPr>
            <w:r w:rsidRPr="00CE0DB9">
              <w:rPr>
                <w:rFonts w:ascii="Times New Roman" w:eastAsia="Times New Roman" w:hAnsi="Times New Roman" w:cs="Times New Roman"/>
                <w:b/>
                <w:bCs/>
                <w:color w:val="FFFFFF"/>
                <w:kern w:val="0"/>
                <w14:ligatures w14:val="none"/>
              </w:rPr>
              <w:t>Word</w:t>
            </w:r>
          </w:p>
        </w:tc>
        <w:tc>
          <w:tcPr>
            <w:tcW w:w="2975" w:type="dxa"/>
            <w:tcBorders>
              <w:top w:val="single" w:sz="4" w:space="0" w:color="44B3E1"/>
              <w:left w:val="nil"/>
              <w:bottom w:val="single" w:sz="4" w:space="0" w:color="44B3E1"/>
              <w:right w:val="nil"/>
            </w:tcBorders>
            <w:shd w:val="clear" w:color="156082" w:fill="156082"/>
            <w:noWrap/>
            <w:vAlign w:val="bottom"/>
            <w:hideMark/>
          </w:tcPr>
          <w:p w14:paraId="4DB76317" w14:textId="166EE146" w:rsidR="00CE0DB9" w:rsidRPr="00CE0DB9" w:rsidRDefault="00CE0DB9" w:rsidP="00CE0DB9">
            <w:pPr>
              <w:rPr>
                <w:rFonts w:ascii="Times New Roman" w:eastAsia="Times New Roman" w:hAnsi="Times New Roman" w:cs="Times New Roman"/>
                <w:b/>
                <w:bCs/>
                <w:color w:val="FFFFFF"/>
                <w:kern w:val="0"/>
                <w14:ligatures w14:val="none"/>
              </w:rPr>
            </w:pPr>
            <w:r w:rsidRPr="00CE0DB9">
              <w:rPr>
                <w:rFonts w:ascii="Times New Roman" w:eastAsia="Times New Roman" w:hAnsi="Times New Roman" w:cs="Times New Roman"/>
                <w:b/>
                <w:bCs/>
                <w:color w:val="FFFFFF"/>
                <w:kern w:val="0"/>
                <w14:ligatures w14:val="none"/>
              </w:rPr>
              <w:t>SIA</w:t>
            </w:r>
            <w:r w:rsidRPr="00FE3F6B">
              <w:rPr>
                <w:rFonts w:ascii="Times New Roman" w:eastAsia="Times New Roman" w:hAnsi="Times New Roman" w:cs="Times New Roman"/>
                <w:b/>
                <w:bCs/>
                <w:color w:val="FFFFFF"/>
                <w:kern w:val="0"/>
                <w14:ligatures w14:val="none"/>
              </w:rPr>
              <w:t xml:space="preserve"> (</w:t>
            </w:r>
            <w:proofErr w:type="spellStart"/>
            <w:r w:rsidRPr="00FE3F6B">
              <w:rPr>
                <w:rFonts w:ascii="Times New Roman" w:eastAsia="Times New Roman" w:hAnsi="Times New Roman" w:cs="Times New Roman"/>
                <w:b/>
                <w:bCs/>
                <w:color w:val="FFFFFF"/>
                <w:kern w:val="0"/>
                <w14:ligatures w14:val="none"/>
              </w:rPr>
              <w:t>vader_lexicon</w:t>
            </w:r>
            <w:proofErr w:type="spellEnd"/>
            <w:r w:rsidRPr="00FE3F6B">
              <w:rPr>
                <w:rFonts w:ascii="Times New Roman" w:eastAsia="Times New Roman" w:hAnsi="Times New Roman" w:cs="Times New Roman"/>
                <w:b/>
                <w:bCs/>
                <w:color w:val="FFFFFF"/>
                <w:kern w:val="0"/>
                <w14:ligatures w14:val="none"/>
              </w:rPr>
              <w:t>)</w:t>
            </w:r>
          </w:p>
        </w:tc>
        <w:tc>
          <w:tcPr>
            <w:tcW w:w="2225" w:type="dxa"/>
            <w:tcBorders>
              <w:top w:val="single" w:sz="4" w:space="0" w:color="44B3E1"/>
              <w:left w:val="nil"/>
              <w:bottom w:val="single" w:sz="4" w:space="0" w:color="44B3E1"/>
              <w:right w:val="single" w:sz="4" w:space="0" w:color="44B3E1"/>
            </w:tcBorders>
            <w:shd w:val="clear" w:color="156082" w:fill="156082"/>
            <w:noWrap/>
            <w:vAlign w:val="bottom"/>
            <w:hideMark/>
          </w:tcPr>
          <w:p w14:paraId="0F613B55" w14:textId="55867767" w:rsidR="00CE0DB9" w:rsidRPr="00CE0DB9" w:rsidRDefault="00CE0DB9" w:rsidP="00CE0DB9">
            <w:pPr>
              <w:rPr>
                <w:rFonts w:ascii="Times New Roman" w:eastAsia="Times New Roman" w:hAnsi="Times New Roman" w:cs="Times New Roman"/>
                <w:b/>
                <w:bCs/>
                <w:color w:val="FFFFFF"/>
                <w:kern w:val="0"/>
                <w14:ligatures w14:val="none"/>
              </w:rPr>
            </w:pPr>
            <w:proofErr w:type="spellStart"/>
            <w:r w:rsidRPr="00CE0DB9">
              <w:rPr>
                <w:rFonts w:ascii="Times New Roman" w:eastAsia="Times New Roman" w:hAnsi="Times New Roman" w:cs="Times New Roman"/>
                <w:b/>
                <w:bCs/>
                <w:color w:val="FFFFFF"/>
                <w:kern w:val="0"/>
                <w14:ligatures w14:val="none"/>
              </w:rPr>
              <w:t>TextBlob</w:t>
            </w:r>
            <w:proofErr w:type="spellEnd"/>
            <w:r w:rsidRPr="00FE3F6B">
              <w:rPr>
                <w:rFonts w:ascii="Times New Roman" w:eastAsia="Times New Roman" w:hAnsi="Times New Roman" w:cs="Times New Roman"/>
                <w:b/>
                <w:bCs/>
                <w:color w:val="FFFFFF"/>
                <w:kern w:val="0"/>
                <w14:ligatures w14:val="none"/>
              </w:rPr>
              <w:t xml:space="preserve"> (</w:t>
            </w:r>
            <w:proofErr w:type="spellStart"/>
            <w:r w:rsidRPr="00FE3F6B">
              <w:rPr>
                <w:rFonts w:ascii="Times New Roman" w:eastAsia="Times New Roman" w:hAnsi="Times New Roman" w:cs="Times New Roman"/>
                <w:b/>
                <w:bCs/>
                <w:color w:val="FFFFFF"/>
                <w:kern w:val="0"/>
                <w14:ligatures w14:val="none"/>
              </w:rPr>
              <w:t>punkt</w:t>
            </w:r>
            <w:proofErr w:type="spellEnd"/>
            <w:r w:rsidRPr="00FE3F6B">
              <w:rPr>
                <w:rFonts w:ascii="Times New Roman" w:eastAsia="Times New Roman" w:hAnsi="Times New Roman" w:cs="Times New Roman"/>
                <w:b/>
                <w:bCs/>
                <w:color w:val="FFFFFF"/>
                <w:kern w:val="0"/>
                <w14:ligatures w14:val="none"/>
              </w:rPr>
              <w:t>)</w:t>
            </w:r>
          </w:p>
        </w:tc>
      </w:tr>
      <w:tr w:rsidR="00CE0DB9" w:rsidRPr="00CE0DB9" w14:paraId="33CA711E" w14:textId="77777777" w:rsidTr="00EA35B4">
        <w:trPr>
          <w:trHeight w:val="342"/>
          <w:jc w:val="center"/>
        </w:trPr>
        <w:tc>
          <w:tcPr>
            <w:tcW w:w="2225" w:type="dxa"/>
            <w:tcBorders>
              <w:top w:val="single" w:sz="4" w:space="0" w:color="44B3E1"/>
              <w:left w:val="single" w:sz="4" w:space="0" w:color="44B3E1"/>
              <w:bottom w:val="single" w:sz="4" w:space="0" w:color="44B3E1"/>
              <w:right w:val="nil"/>
            </w:tcBorders>
            <w:shd w:val="clear" w:color="C0E6F5" w:fill="C0E6F5"/>
            <w:noWrap/>
            <w:vAlign w:val="bottom"/>
            <w:hideMark/>
          </w:tcPr>
          <w:p w14:paraId="193ACA9D" w14:textId="77777777" w:rsidR="00CE0DB9" w:rsidRPr="00CE0DB9" w:rsidRDefault="00CE0DB9" w:rsidP="00CE0DB9">
            <w:pPr>
              <w:rPr>
                <w:rFonts w:ascii="Times New Roman" w:eastAsia="Times New Roman" w:hAnsi="Times New Roman" w:cs="Times New Roman"/>
                <w:color w:val="000000"/>
                <w:kern w:val="0"/>
                <w14:ligatures w14:val="none"/>
              </w:rPr>
            </w:pPr>
            <w:r w:rsidRPr="00CE0DB9">
              <w:rPr>
                <w:rFonts w:ascii="Times New Roman" w:eastAsia="Times New Roman" w:hAnsi="Times New Roman" w:cs="Times New Roman"/>
                <w:color w:val="000000"/>
                <w:kern w:val="0"/>
                <w14:ligatures w14:val="none"/>
              </w:rPr>
              <w:t>cancer</w:t>
            </w:r>
          </w:p>
        </w:tc>
        <w:tc>
          <w:tcPr>
            <w:tcW w:w="2975" w:type="dxa"/>
            <w:tcBorders>
              <w:top w:val="single" w:sz="4" w:space="0" w:color="44B3E1"/>
              <w:left w:val="nil"/>
              <w:bottom w:val="single" w:sz="4" w:space="0" w:color="44B3E1"/>
              <w:right w:val="nil"/>
            </w:tcBorders>
            <w:shd w:val="clear" w:color="C0E6F5" w:fill="C0E6F5"/>
            <w:noWrap/>
            <w:vAlign w:val="bottom"/>
            <w:hideMark/>
          </w:tcPr>
          <w:p w14:paraId="7F7BB648" w14:textId="77777777" w:rsidR="00CE0DB9" w:rsidRPr="00CE0DB9" w:rsidRDefault="00CE0DB9" w:rsidP="00CE0DB9">
            <w:pPr>
              <w:jc w:val="right"/>
              <w:rPr>
                <w:rFonts w:ascii="Times New Roman" w:eastAsia="Times New Roman" w:hAnsi="Times New Roman" w:cs="Times New Roman"/>
                <w:color w:val="000000"/>
                <w:kern w:val="0"/>
                <w14:ligatures w14:val="none"/>
              </w:rPr>
            </w:pPr>
            <w:r w:rsidRPr="00CE0DB9">
              <w:rPr>
                <w:rFonts w:ascii="Times New Roman" w:eastAsia="Times New Roman" w:hAnsi="Times New Roman" w:cs="Times New Roman"/>
                <w:color w:val="000000"/>
                <w:kern w:val="0"/>
                <w14:ligatures w14:val="none"/>
              </w:rPr>
              <w:t>-0.6597</w:t>
            </w:r>
          </w:p>
        </w:tc>
        <w:tc>
          <w:tcPr>
            <w:tcW w:w="2225" w:type="dxa"/>
            <w:tcBorders>
              <w:top w:val="single" w:sz="4" w:space="0" w:color="44B3E1"/>
              <w:left w:val="nil"/>
              <w:bottom w:val="single" w:sz="4" w:space="0" w:color="44B3E1"/>
              <w:right w:val="single" w:sz="4" w:space="0" w:color="44B3E1"/>
            </w:tcBorders>
            <w:shd w:val="clear" w:color="C0E6F5" w:fill="C0E6F5"/>
            <w:noWrap/>
            <w:vAlign w:val="bottom"/>
            <w:hideMark/>
          </w:tcPr>
          <w:p w14:paraId="480CF2C6" w14:textId="77777777" w:rsidR="00CE0DB9" w:rsidRPr="00CE0DB9" w:rsidRDefault="00CE0DB9" w:rsidP="00CE0DB9">
            <w:pPr>
              <w:jc w:val="right"/>
              <w:rPr>
                <w:rFonts w:ascii="Times New Roman" w:eastAsia="Times New Roman" w:hAnsi="Times New Roman" w:cs="Times New Roman"/>
                <w:color w:val="000000"/>
                <w:kern w:val="0"/>
                <w14:ligatures w14:val="none"/>
              </w:rPr>
            </w:pPr>
            <w:r w:rsidRPr="00CE0DB9">
              <w:rPr>
                <w:rFonts w:ascii="Times New Roman" w:eastAsia="Times New Roman" w:hAnsi="Times New Roman" w:cs="Times New Roman"/>
                <w:color w:val="000000"/>
                <w:kern w:val="0"/>
                <w14:ligatures w14:val="none"/>
              </w:rPr>
              <w:t>0</w:t>
            </w:r>
          </w:p>
        </w:tc>
      </w:tr>
      <w:tr w:rsidR="00CE0DB9" w:rsidRPr="00CE0DB9" w14:paraId="2603D61F" w14:textId="77777777" w:rsidTr="00EA35B4">
        <w:trPr>
          <w:trHeight w:val="342"/>
          <w:jc w:val="center"/>
        </w:trPr>
        <w:tc>
          <w:tcPr>
            <w:tcW w:w="2225" w:type="dxa"/>
            <w:tcBorders>
              <w:top w:val="single" w:sz="4" w:space="0" w:color="44B3E1"/>
              <w:left w:val="single" w:sz="4" w:space="0" w:color="44B3E1"/>
              <w:bottom w:val="single" w:sz="4" w:space="0" w:color="44B3E1"/>
              <w:right w:val="nil"/>
            </w:tcBorders>
            <w:shd w:val="clear" w:color="auto" w:fill="auto"/>
            <w:noWrap/>
            <w:vAlign w:val="bottom"/>
            <w:hideMark/>
          </w:tcPr>
          <w:p w14:paraId="786267E8" w14:textId="77777777" w:rsidR="00CE0DB9" w:rsidRPr="00CE0DB9" w:rsidRDefault="00CE0DB9" w:rsidP="00CE0DB9">
            <w:pPr>
              <w:rPr>
                <w:rFonts w:ascii="Times New Roman" w:eastAsia="Times New Roman" w:hAnsi="Times New Roman" w:cs="Times New Roman"/>
                <w:color w:val="000000"/>
                <w:kern w:val="0"/>
                <w14:ligatures w14:val="none"/>
              </w:rPr>
            </w:pPr>
            <w:r w:rsidRPr="00CE0DB9">
              <w:rPr>
                <w:rFonts w:ascii="Times New Roman" w:eastAsia="Times New Roman" w:hAnsi="Times New Roman" w:cs="Times New Roman"/>
                <w:color w:val="000000"/>
                <w:kern w:val="0"/>
                <w14:ligatures w14:val="none"/>
              </w:rPr>
              <w:t>help</w:t>
            </w:r>
          </w:p>
        </w:tc>
        <w:tc>
          <w:tcPr>
            <w:tcW w:w="2975" w:type="dxa"/>
            <w:tcBorders>
              <w:top w:val="single" w:sz="4" w:space="0" w:color="44B3E1"/>
              <w:left w:val="nil"/>
              <w:bottom w:val="single" w:sz="4" w:space="0" w:color="44B3E1"/>
              <w:right w:val="nil"/>
            </w:tcBorders>
            <w:shd w:val="clear" w:color="auto" w:fill="auto"/>
            <w:noWrap/>
            <w:vAlign w:val="bottom"/>
            <w:hideMark/>
          </w:tcPr>
          <w:p w14:paraId="72393194" w14:textId="77777777" w:rsidR="00CE0DB9" w:rsidRPr="00CE0DB9" w:rsidRDefault="00CE0DB9" w:rsidP="00CE0DB9">
            <w:pPr>
              <w:jc w:val="right"/>
              <w:rPr>
                <w:rFonts w:ascii="Times New Roman" w:eastAsia="Times New Roman" w:hAnsi="Times New Roman" w:cs="Times New Roman"/>
                <w:color w:val="000000"/>
                <w:kern w:val="0"/>
                <w14:ligatures w14:val="none"/>
              </w:rPr>
            </w:pPr>
            <w:r w:rsidRPr="00CE0DB9">
              <w:rPr>
                <w:rFonts w:ascii="Times New Roman" w:eastAsia="Times New Roman" w:hAnsi="Times New Roman" w:cs="Times New Roman"/>
                <w:color w:val="000000"/>
                <w:kern w:val="0"/>
                <w14:ligatures w14:val="none"/>
              </w:rPr>
              <w:t>0.4019</w:t>
            </w:r>
          </w:p>
        </w:tc>
        <w:tc>
          <w:tcPr>
            <w:tcW w:w="2225" w:type="dxa"/>
            <w:tcBorders>
              <w:top w:val="single" w:sz="4" w:space="0" w:color="44B3E1"/>
              <w:left w:val="nil"/>
              <w:bottom w:val="single" w:sz="4" w:space="0" w:color="44B3E1"/>
              <w:right w:val="single" w:sz="4" w:space="0" w:color="44B3E1"/>
            </w:tcBorders>
            <w:shd w:val="clear" w:color="auto" w:fill="auto"/>
            <w:noWrap/>
            <w:vAlign w:val="bottom"/>
            <w:hideMark/>
          </w:tcPr>
          <w:p w14:paraId="172FF62D" w14:textId="77777777" w:rsidR="00CE0DB9" w:rsidRPr="00CE0DB9" w:rsidRDefault="00CE0DB9" w:rsidP="00CE0DB9">
            <w:pPr>
              <w:jc w:val="right"/>
              <w:rPr>
                <w:rFonts w:ascii="Times New Roman" w:eastAsia="Times New Roman" w:hAnsi="Times New Roman" w:cs="Times New Roman"/>
                <w:color w:val="000000"/>
                <w:kern w:val="0"/>
                <w14:ligatures w14:val="none"/>
              </w:rPr>
            </w:pPr>
            <w:r w:rsidRPr="00CE0DB9">
              <w:rPr>
                <w:rFonts w:ascii="Times New Roman" w:eastAsia="Times New Roman" w:hAnsi="Times New Roman" w:cs="Times New Roman"/>
                <w:color w:val="000000"/>
                <w:kern w:val="0"/>
                <w14:ligatures w14:val="none"/>
              </w:rPr>
              <w:t>0</w:t>
            </w:r>
          </w:p>
        </w:tc>
      </w:tr>
      <w:tr w:rsidR="00CE0DB9" w:rsidRPr="00CE0DB9" w14:paraId="0AB869D4" w14:textId="77777777" w:rsidTr="00EA35B4">
        <w:trPr>
          <w:trHeight w:val="342"/>
          <w:jc w:val="center"/>
        </w:trPr>
        <w:tc>
          <w:tcPr>
            <w:tcW w:w="2225" w:type="dxa"/>
            <w:tcBorders>
              <w:top w:val="single" w:sz="4" w:space="0" w:color="44B3E1"/>
              <w:left w:val="single" w:sz="4" w:space="0" w:color="44B3E1"/>
              <w:bottom w:val="single" w:sz="4" w:space="0" w:color="44B3E1"/>
              <w:right w:val="nil"/>
            </w:tcBorders>
            <w:shd w:val="clear" w:color="C0E6F5" w:fill="C0E6F5"/>
            <w:noWrap/>
            <w:vAlign w:val="bottom"/>
            <w:hideMark/>
          </w:tcPr>
          <w:p w14:paraId="7C3A1875" w14:textId="77777777" w:rsidR="00CE0DB9" w:rsidRPr="00CE0DB9" w:rsidRDefault="00CE0DB9" w:rsidP="00CE0DB9">
            <w:pPr>
              <w:rPr>
                <w:rFonts w:ascii="Times New Roman" w:eastAsia="Times New Roman" w:hAnsi="Times New Roman" w:cs="Times New Roman"/>
                <w:color w:val="000000"/>
                <w:kern w:val="0"/>
                <w14:ligatures w14:val="none"/>
              </w:rPr>
            </w:pPr>
            <w:r w:rsidRPr="00CE0DB9">
              <w:rPr>
                <w:rFonts w:ascii="Times New Roman" w:eastAsia="Times New Roman" w:hAnsi="Times New Roman" w:cs="Times New Roman"/>
                <w:color w:val="000000"/>
                <w:kern w:val="0"/>
                <w14:ligatures w14:val="none"/>
              </w:rPr>
              <w:t>fight</w:t>
            </w:r>
          </w:p>
        </w:tc>
        <w:tc>
          <w:tcPr>
            <w:tcW w:w="2975" w:type="dxa"/>
            <w:tcBorders>
              <w:top w:val="single" w:sz="4" w:space="0" w:color="44B3E1"/>
              <w:left w:val="nil"/>
              <w:bottom w:val="single" w:sz="4" w:space="0" w:color="44B3E1"/>
              <w:right w:val="nil"/>
            </w:tcBorders>
            <w:shd w:val="clear" w:color="C0E6F5" w:fill="C0E6F5"/>
            <w:noWrap/>
            <w:vAlign w:val="bottom"/>
            <w:hideMark/>
          </w:tcPr>
          <w:p w14:paraId="5BC93F5B" w14:textId="55033993" w:rsidR="00CE0DB9" w:rsidRPr="00CE0DB9" w:rsidRDefault="00CE0DB9" w:rsidP="00CE0DB9">
            <w:pPr>
              <w:jc w:val="right"/>
              <w:rPr>
                <w:rFonts w:ascii="Times New Roman" w:eastAsia="Times New Roman" w:hAnsi="Times New Roman" w:cs="Times New Roman"/>
                <w:color w:val="000000"/>
                <w:kern w:val="0"/>
                <w14:ligatures w14:val="none"/>
              </w:rPr>
            </w:pPr>
            <w:r w:rsidRPr="00CE0DB9">
              <w:rPr>
                <w:rFonts w:ascii="Times New Roman" w:eastAsia="Times New Roman" w:hAnsi="Times New Roman" w:cs="Times New Roman"/>
                <w:color w:val="000000"/>
                <w:kern w:val="0"/>
                <w14:ligatures w14:val="none"/>
              </w:rPr>
              <w:t>-0.3818</w:t>
            </w:r>
          </w:p>
        </w:tc>
        <w:tc>
          <w:tcPr>
            <w:tcW w:w="2225" w:type="dxa"/>
            <w:tcBorders>
              <w:top w:val="single" w:sz="4" w:space="0" w:color="44B3E1"/>
              <w:left w:val="nil"/>
              <w:bottom w:val="single" w:sz="4" w:space="0" w:color="44B3E1"/>
              <w:right w:val="single" w:sz="4" w:space="0" w:color="44B3E1"/>
            </w:tcBorders>
            <w:shd w:val="clear" w:color="C0E6F5" w:fill="C0E6F5"/>
            <w:noWrap/>
            <w:vAlign w:val="bottom"/>
            <w:hideMark/>
          </w:tcPr>
          <w:p w14:paraId="529073D4" w14:textId="77777777" w:rsidR="00CE0DB9" w:rsidRPr="00CE0DB9" w:rsidRDefault="00CE0DB9" w:rsidP="00CE0DB9">
            <w:pPr>
              <w:jc w:val="right"/>
              <w:rPr>
                <w:rFonts w:ascii="Times New Roman" w:eastAsia="Times New Roman" w:hAnsi="Times New Roman" w:cs="Times New Roman"/>
                <w:color w:val="000000"/>
                <w:kern w:val="0"/>
                <w14:ligatures w14:val="none"/>
              </w:rPr>
            </w:pPr>
            <w:r w:rsidRPr="00CE0DB9">
              <w:rPr>
                <w:rFonts w:ascii="Times New Roman" w:eastAsia="Times New Roman" w:hAnsi="Times New Roman" w:cs="Times New Roman"/>
                <w:color w:val="000000"/>
                <w:kern w:val="0"/>
                <w14:ligatures w14:val="none"/>
              </w:rPr>
              <w:t>0</w:t>
            </w:r>
          </w:p>
        </w:tc>
      </w:tr>
      <w:tr w:rsidR="00CE0DB9" w:rsidRPr="00CE0DB9" w14:paraId="22072A20" w14:textId="77777777" w:rsidTr="00EA35B4">
        <w:trPr>
          <w:trHeight w:val="342"/>
          <w:jc w:val="center"/>
        </w:trPr>
        <w:tc>
          <w:tcPr>
            <w:tcW w:w="2225" w:type="dxa"/>
            <w:tcBorders>
              <w:top w:val="single" w:sz="4" w:space="0" w:color="44B3E1"/>
              <w:left w:val="single" w:sz="4" w:space="0" w:color="44B3E1"/>
              <w:bottom w:val="single" w:sz="4" w:space="0" w:color="44B3E1"/>
              <w:right w:val="nil"/>
            </w:tcBorders>
            <w:shd w:val="clear" w:color="auto" w:fill="auto"/>
            <w:noWrap/>
            <w:vAlign w:val="bottom"/>
            <w:hideMark/>
          </w:tcPr>
          <w:p w14:paraId="5FC0AD60" w14:textId="77777777" w:rsidR="00CE0DB9" w:rsidRPr="00CE0DB9" w:rsidRDefault="00CE0DB9" w:rsidP="00CE0DB9">
            <w:pPr>
              <w:rPr>
                <w:rFonts w:ascii="Times New Roman" w:eastAsia="Times New Roman" w:hAnsi="Times New Roman" w:cs="Times New Roman"/>
                <w:color w:val="000000"/>
                <w:kern w:val="0"/>
                <w14:ligatures w14:val="none"/>
              </w:rPr>
            </w:pPr>
            <w:r w:rsidRPr="00CE0DB9">
              <w:rPr>
                <w:rFonts w:ascii="Times New Roman" w:eastAsia="Times New Roman" w:hAnsi="Times New Roman" w:cs="Times New Roman"/>
                <w:color w:val="000000"/>
                <w:kern w:val="0"/>
                <w14:ligatures w14:val="none"/>
              </w:rPr>
              <w:t>new</w:t>
            </w:r>
          </w:p>
        </w:tc>
        <w:tc>
          <w:tcPr>
            <w:tcW w:w="2975" w:type="dxa"/>
            <w:tcBorders>
              <w:top w:val="single" w:sz="4" w:space="0" w:color="44B3E1"/>
              <w:left w:val="nil"/>
              <w:bottom w:val="single" w:sz="4" w:space="0" w:color="44B3E1"/>
              <w:right w:val="nil"/>
            </w:tcBorders>
            <w:shd w:val="clear" w:color="auto" w:fill="auto"/>
            <w:noWrap/>
            <w:vAlign w:val="bottom"/>
            <w:hideMark/>
          </w:tcPr>
          <w:p w14:paraId="7DC82106" w14:textId="3F1082B1" w:rsidR="00CE0DB9" w:rsidRPr="00CE0DB9" w:rsidRDefault="00CE0DB9" w:rsidP="00CE0DB9">
            <w:pPr>
              <w:jc w:val="right"/>
              <w:rPr>
                <w:rFonts w:ascii="Times New Roman" w:eastAsia="Times New Roman" w:hAnsi="Times New Roman" w:cs="Times New Roman"/>
                <w:color w:val="000000"/>
                <w:kern w:val="0"/>
                <w14:ligatures w14:val="none"/>
              </w:rPr>
            </w:pPr>
            <w:r w:rsidRPr="00CE0DB9">
              <w:rPr>
                <w:rFonts w:ascii="Times New Roman" w:eastAsia="Times New Roman" w:hAnsi="Times New Roman" w:cs="Times New Roman"/>
                <w:color w:val="000000"/>
                <w:kern w:val="0"/>
                <w14:ligatures w14:val="none"/>
              </w:rPr>
              <w:t>0</w:t>
            </w:r>
          </w:p>
        </w:tc>
        <w:tc>
          <w:tcPr>
            <w:tcW w:w="2225" w:type="dxa"/>
            <w:tcBorders>
              <w:top w:val="single" w:sz="4" w:space="0" w:color="44B3E1"/>
              <w:left w:val="nil"/>
              <w:bottom w:val="single" w:sz="4" w:space="0" w:color="44B3E1"/>
              <w:right w:val="single" w:sz="4" w:space="0" w:color="44B3E1"/>
            </w:tcBorders>
            <w:shd w:val="clear" w:color="auto" w:fill="auto"/>
            <w:noWrap/>
            <w:vAlign w:val="bottom"/>
            <w:hideMark/>
          </w:tcPr>
          <w:p w14:paraId="01A7EBA1" w14:textId="77777777" w:rsidR="00CE0DB9" w:rsidRPr="00CE0DB9" w:rsidRDefault="00CE0DB9" w:rsidP="00CE0DB9">
            <w:pPr>
              <w:jc w:val="right"/>
              <w:rPr>
                <w:rFonts w:ascii="Times New Roman" w:eastAsia="Times New Roman" w:hAnsi="Times New Roman" w:cs="Times New Roman"/>
                <w:color w:val="000000"/>
                <w:kern w:val="0"/>
                <w14:ligatures w14:val="none"/>
              </w:rPr>
            </w:pPr>
            <w:r w:rsidRPr="00CE0DB9">
              <w:rPr>
                <w:rFonts w:ascii="Times New Roman" w:eastAsia="Times New Roman" w:hAnsi="Times New Roman" w:cs="Times New Roman"/>
                <w:color w:val="000000"/>
                <w:kern w:val="0"/>
                <w14:ligatures w14:val="none"/>
              </w:rPr>
              <w:t>0.1363</w:t>
            </w:r>
          </w:p>
        </w:tc>
      </w:tr>
      <w:tr w:rsidR="00CE0DB9" w:rsidRPr="00CE0DB9" w14:paraId="612B8410" w14:textId="77777777" w:rsidTr="00EA35B4">
        <w:trPr>
          <w:trHeight w:val="342"/>
          <w:jc w:val="center"/>
        </w:trPr>
        <w:tc>
          <w:tcPr>
            <w:tcW w:w="2225" w:type="dxa"/>
            <w:tcBorders>
              <w:top w:val="single" w:sz="4" w:space="0" w:color="44B3E1"/>
              <w:left w:val="single" w:sz="4" w:space="0" w:color="44B3E1"/>
              <w:bottom w:val="single" w:sz="4" w:space="0" w:color="44B3E1"/>
              <w:right w:val="nil"/>
            </w:tcBorders>
            <w:shd w:val="clear" w:color="C0E6F5" w:fill="C0E6F5"/>
            <w:noWrap/>
            <w:vAlign w:val="bottom"/>
            <w:hideMark/>
          </w:tcPr>
          <w:p w14:paraId="07E7CEAB" w14:textId="77777777" w:rsidR="00CE0DB9" w:rsidRPr="00CE0DB9" w:rsidRDefault="00CE0DB9" w:rsidP="00CE0DB9">
            <w:pPr>
              <w:rPr>
                <w:rFonts w:ascii="Times New Roman" w:eastAsia="Times New Roman" w:hAnsi="Times New Roman" w:cs="Times New Roman"/>
                <w:color w:val="000000"/>
                <w:kern w:val="0"/>
                <w14:ligatures w14:val="none"/>
              </w:rPr>
            </w:pPr>
            <w:r w:rsidRPr="00CE0DB9">
              <w:rPr>
                <w:rFonts w:ascii="Times New Roman" w:eastAsia="Times New Roman" w:hAnsi="Times New Roman" w:cs="Times New Roman"/>
                <w:color w:val="000000"/>
                <w:kern w:val="0"/>
                <w14:ligatures w14:val="none"/>
              </w:rPr>
              <w:t>risk</w:t>
            </w:r>
          </w:p>
        </w:tc>
        <w:tc>
          <w:tcPr>
            <w:tcW w:w="2975" w:type="dxa"/>
            <w:tcBorders>
              <w:top w:val="single" w:sz="4" w:space="0" w:color="44B3E1"/>
              <w:left w:val="nil"/>
              <w:bottom w:val="single" w:sz="4" w:space="0" w:color="44B3E1"/>
              <w:right w:val="nil"/>
            </w:tcBorders>
            <w:shd w:val="clear" w:color="C0E6F5" w:fill="C0E6F5"/>
            <w:noWrap/>
            <w:vAlign w:val="bottom"/>
            <w:hideMark/>
          </w:tcPr>
          <w:p w14:paraId="62F02835" w14:textId="6B497BCD" w:rsidR="00CE0DB9" w:rsidRPr="00CE0DB9" w:rsidRDefault="00CE0DB9" w:rsidP="00CE0DB9">
            <w:pPr>
              <w:jc w:val="right"/>
              <w:rPr>
                <w:rFonts w:ascii="Times New Roman" w:eastAsia="Times New Roman" w:hAnsi="Times New Roman" w:cs="Times New Roman"/>
                <w:color w:val="000000"/>
                <w:kern w:val="0"/>
                <w14:ligatures w14:val="none"/>
              </w:rPr>
            </w:pPr>
            <w:r w:rsidRPr="00CE0DB9">
              <w:rPr>
                <w:rFonts w:ascii="Times New Roman" w:eastAsia="Times New Roman" w:hAnsi="Times New Roman" w:cs="Times New Roman"/>
                <w:color w:val="000000"/>
                <w:kern w:val="0"/>
                <w14:ligatures w14:val="none"/>
              </w:rPr>
              <w:t>-0.2732</w:t>
            </w:r>
          </w:p>
        </w:tc>
        <w:tc>
          <w:tcPr>
            <w:tcW w:w="2225" w:type="dxa"/>
            <w:tcBorders>
              <w:top w:val="single" w:sz="4" w:space="0" w:color="44B3E1"/>
              <w:left w:val="nil"/>
              <w:bottom w:val="single" w:sz="4" w:space="0" w:color="44B3E1"/>
              <w:right w:val="single" w:sz="4" w:space="0" w:color="44B3E1"/>
            </w:tcBorders>
            <w:shd w:val="clear" w:color="C0E6F5" w:fill="C0E6F5"/>
            <w:noWrap/>
            <w:vAlign w:val="bottom"/>
            <w:hideMark/>
          </w:tcPr>
          <w:p w14:paraId="324376A6" w14:textId="77777777" w:rsidR="00CE0DB9" w:rsidRPr="00CE0DB9" w:rsidRDefault="00CE0DB9" w:rsidP="00CE0DB9">
            <w:pPr>
              <w:jc w:val="right"/>
              <w:rPr>
                <w:rFonts w:ascii="Times New Roman" w:eastAsia="Times New Roman" w:hAnsi="Times New Roman" w:cs="Times New Roman"/>
                <w:color w:val="000000"/>
                <w:kern w:val="0"/>
                <w14:ligatures w14:val="none"/>
              </w:rPr>
            </w:pPr>
            <w:r w:rsidRPr="00CE0DB9">
              <w:rPr>
                <w:rFonts w:ascii="Times New Roman" w:eastAsia="Times New Roman" w:hAnsi="Times New Roman" w:cs="Times New Roman"/>
                <w:color w:val="000000"/>
                <w:kern w:val="0"/>
                <w14:ligatures w14:val="none"/>
              </w:rPr>
              <w:t>0</w:t>
            </w:r>
          </w:p>
        </w:tc>
      </w:tr>
      <w:tr w:rsidR="00CE0DB9" w:rsidRPr="00CE0DB9" w14:paraId="1DE0F104" w14:textId="77777777" w:rsidTr="00EA35B4">
        <w:trPr>
          <w:trHeight w:val="342"/>
          <w:jc w:val="center"/>
        </w:trPr>
        <w:tc>
          <w:tcPr>
            <w:tcW w:w="2225" w:type="dxa"/>
            <w:tcBorders>
              <w:top w:val="single" w:sz="4" w:space="0" w:color="44B3E1"/>
              <w:left w:val="single" w:sz="4" w:space="0" w:color="44B3E1"/>
              <w:bottom w:val="single" w:sz="4" w:space="0" w:color="44B3E1"/>
              <w:right w:val="nil"/>
            </w:tcBorders>
            <w:shd w:val="clear" w:color="auto" w:fill="auto"/>
            <w:noWrap/>
            <w:vAlign w:val="bottom"/>
            <w:hideMark/>
          </w:tcPr>
          <w:p w14:paraId="5D7637C5" w14:textId="77777777" w:rsidR="00CE0DB9" w:rsidRPr="00CE0DB9" w:rsidRDefault="00CE0DB9" w:rsidP="00CE0DB9">
            <w:pPr>
              <w:rPr>
                <w:rFonts w:ascii="Times New Roman" w:eastAsia="Times New Roman" w:hAnsi="Times New Roman" w:cs="Times New Roman"/>
                <w:color w:val="000000"/>
                <w:kern w:val="0"/>
                <w14:ligatures w14:val="none"/>
              </w:rPr>
            </w:pPr>
            <w:r w:rsidRPr="00CE0DB9">
              <w:rPr>
                <w:rFonts w:ascii="Times New Roman" w:eastAsia="Times New Roman" w:hAnsi="Times New Roman" w:cs="Times New Roman"/>
                <w:color w:val="000000"/>
                <w:kern w:val="0"/>
                <w14:ligatures w14:val="none"/>
              </w:rPr>
              <w:t>support</w:t>
            </w:r>
          </w:p>
        </w:tc>
        <w:tc>
          <w:tcPr>
            <w:tcW w:w="2975" w:type="dxa"/>
            <w:tcBorders>
              <w:top w:val="single" w:sz="4" w:space="0" w:color="44B3E1"/>
              <w:left w:val="nil"/>
              <w:bottom w:val="single" w:sz="4" w:space="0" w:color="44B3E1"/>
              <w:right w:val="nil"/>
            </w:tcBorders>
            <w:shd w:val="clear" w:color="auto" w:fill="auto"/>
            <w:noWrap/>
            <w:vAlign w:val="bottom"/>
            <w:hideMark/>
          </w:tcPr>
          <w:p w14:paraId="1B46783B" w14:textId="670B396B" w:rsidR="00CE0DB9" w:rsidRPr="00CE0DB9" w:rsidRDefault="00CE0DB9" w:rsidP="00CE0DB9">
            <w:pPr>
              <w:jc w:val="right"/>
              <w:rPr>
                <w:rFonts w:ascii="Times New Roman" w:eastAsia="Times New Roman" w:hAnsi="Times New Roman" w:cs="Times New Roman"/>
                <w:color w:val="000000"/>
                <w:kern w:val="0"/>
                <w14:ligatures w14:val="none"/>
              </w:rPr>
            </w:pPr>
            <w:r w:rsidRPr="00CE0DB9">
              <w:rPr>
                <w:rFonts w:ascii="Times New Roman" w:eastAsia="Times New Roman" w:hAnsi="Times New Roman" w:cs="Times New Roman"/>
                <w:color w:val="000000"/>
                <w:kern w:val="0"/>
                <w14:ligatures w14:val="none"/>
              </w:rPr>
              <w:t>0.4019</w:t>
            </w:r>
          </w:p>
        </w:tc>
        <w:tc>
          <w:tcPr>
            <w:tcW w:w="2225" w:type="dxa"/>
            <w:tcBorders>
              <w:top w:val="single" w:sz="4" w:space="0" w:color="44B3E1"/>
              <w:left w:val="nil"/>
              <w:bottom w:val="single" w:sz="4" w:space="0" w:color="44B3E1"/>
              <w:right w:val="single" w:sz="4" w:space="0" w:color="44B3E1"/>
            </w:tcBorders>
            <w:shd w:val="clear" w:color="auto" w:fill="auto"/>
            <w:noWrap/>
            <w:vAlign w:val="bottom"/>
            <w:hideMark/>
          </w:tcPr>
          <w:p w14:paraId="797F25FA" w14:textId="77777777" w:rsidR="00CE0DB9" w:rsidRPr="00CE0DB9" w:rsidRDefault="00CE0DB9" w:rsidP="00CE0DB9">
            <w:pPr>
              <w:jc w:val="right"/>
              <w:rPr>
                <w:rFonts w:ascii="Times New Roman" w:eastAsia="Times New Roman" w:hAnsi="Times New Roman" w:cs="Times New Roman"/>
                <w:color w:val="000000"/>
                <w:kern w:val="0"/>
                <w14:ligatures w14:val="none"/>
              </w:rPr>
            </w:pPr>
            <w:r w:rsidRPr="00CE0DB9">
              <w:rPr>
                <w:rFonts w:ascii="Times New Roman" w:eastAsia="Times New Roman" w:hAnsi="Times New Roman" w:cs="Times New Roman"/>
                <w:color w:val="000000"/>
                <w:kern w:val="0"/>
                <w14:ligatures w14:val="none"/>
              </w:rPr>
              <w:t>0</w:t>
            </w:r>
          </w:p>
        </w:tc>
      </w:tr>
      <w:tr w:rsidR="00CE0DB9" w:rsidRPr="00CE0DB9" w14:paraId="34BD6A14" w14:textId="77777777" w:rsidTr="00EA35B4">
        <w:trPr>
          <w:trHeight w:val="342"/>
          <w:jc w:val="center"/>
        </w:trPr>
        <w:tc>
          <w:tcPr>
            <w:tcW w:w="2225" w:type="dxa"/>
            <w:tcBorders>
              <w:top w:val="single" w:sz="4" w:space="0" w:color="44B3E1"/>
              <w:left w:val="single" w:sz="4" w:space="0" w:color="44B3E1"/>
              <w:bottom w:val="single" w:sz="4" w:space="0" w:color="44B3E1"/>
              <w:right w:val="nil"/>
            </w:tcBorders>
            <w:shd w:val="clear" w:color="C0E6F5" w:fill="C0E6F5"/>
            <w:noWrap/>
            <w:vAlign w:val="bottom"/>
            <w:hideMark/>
          </w:tcPr>
          <w:p w14:paraId="598AF068" w14:textId="77777777" w:rsidR="00CE0DB9" w:rsidRPr="00CE0DB9" w:rsidRDefault="00CE0DB9" w:rsidP="00CE0DB9">
            <w:pPr>
              <w:rPr>
                <w:rFonts w:ascii="Times New Roman" w:eastAsia="Times New Roman" w:hAnsi="Times New Roman" w:cs="Times New Roman"/>
                <w:color w:val="000000"/>
                <w:kern w:val="0"/>
                <w14:ligatures w14:val="none"/>
              </w:rPr>
            </w:pPr>
            <w:r w:rsidRPr="00CE0DB9">
              <w:rPr>
                <w:rFonts w:ascii="Times New Roman" w:eastAsia="Times New Roman" w:hAnsi="Times New Roman" w:cs="Times New Roman"/>
                <w:color w:val="000000"/>
                <w:kern w:val="0"/>
                <w14:ligatures w14:val="none"/>
              </w:rPr>
              <w:t>early</w:t>
            </w:r>
          </w:p>
        </w:tc>
        <w:tc>
          <w:tcPr>
            <w:tcW w:w="2975" w:type="dxa"/>
            <w:tcBorders>
              <w:top w:val="single" w:sz="4" w:space="0" w:color="44B3E1"/>
              <w:left w:val="nil"/>
              <w:bottom w:val="single" w:sz="4" w:space="0" w:color="44B3E1"/>
              <w:right w:val="nil"/>
            </w:tcBorders>
            <w:shd w:val="clear" w:color="C0E6F5" w:fill="C0E6F5"/>
            <w:noWrap/>
            <w:vAlign w:val="bottom"/>
            <w:hideMark/>
          </w:tcPr>
          <w:p w14:paraId="4235AA56" w14:textId="77777777" w:rsidR="00CE0DB9" w:rsidRPr="00CE0DB9" w:rsidRDefault="00CE0DB9" w:rsidP="00CE0DB9">
            <w:pPr>
              <w:jc w:val="right"/>
              <w:rPr>
                <w:rFonts w:ascii="Times New Roman" w:eastAsia="Times New Roman" w:hAnsi="Times New Roman" w:cs="Times New Roman"/>
                <w:color w:val="000000"/>
                <w:kern w:val="0"/>
                <w14:ligatures w14:val="none"/>
              </w:rPr>
            </w:pPr>
            <w:r w:rsidRPr="00CE0DB9">
              <w:rPr>
                <w:rFonts w:ascii="Times New Roman" w:eastAsia="Times New Roman" w:hAnsi="Times New Roman" w:cs="Times New Roman"/>
                <w:color w:val="000000"/>
                <w:kern w:val="0"/>
                <w14:ligatures w14:val="none"/>
              </w:rPr>
              <w:t>0</w:t>
            </w:r>
          </w:p>
        </w:tc>
        <w:tc>
          <w:tcPr>
            <w:tcW w:w="2225" w:type="dxa"/>
            <w:tcBorders>
              <w:top w:val="single" w:sz="4" w:space="0" w:color="44B3E1"/>
              <w:left w:val="nil"/>
              <w:bottom w:val="single" w:sz="4" w:space="0" w:color="44B3E1"/>
              <w:right w:val="single" w:sz="4" w:space="0" w:color="44B3E1"/>
            </w:tcBorders>
            <w:shd w:val="clear" w:color="C0E6F5" w:fill="C0E6F5"/>
            <w:noWrap/>
            <w:vAlign w:val="bottom"/>
            <w:hideMark/>
          </w:tcPr>
          <w:p w14:paraId="1FD475F1" w14:textId="15B644DC" w:rsidR="00CE0DB9" w:rsidRPr="00CE0DB9" w:rsidRDefault="00CE0DB9" w:rsidP="00CE0DB9">
            <w:pPr>
              <w:jc w:val="right"/>
              <w:rPr>
                <w:rFonts w:ascii="Times New Roman" w:eastAsia="Times New Roman" w:hAnsi="Times New Roman" w:cs="Times New Roman"/>
                <w:color w:val="000000"/>
                <w:kern w:val="0"/>
                <w14:ligatures w14:val="none"/>
              </w:rPr>
            </w:pPr>
            <w:r w:rsidRPr="00CE0DB9">
              <w:rPr>
                <w:rFonts w:ascii="Times New Roman" w:eastAsia="Times New Roman" w:hAnsi="Times New Roman" w:cs="Times New Roman"/>
                <w:color w:val="000000"/>
                <w:kern w:val="0"/>
                <w14:ligatures w14:val="none"/>
              </w:rPr>
              <w:t>0.1</w:t>
            </w:r>
          </w:p>
        </w:tc>
      </w:tr>
      <w:tr w:rsidR="00CE0DB9" w:rsidRPr="00CE0DB9" w14:paraId="16F324DD" w14:textId="77777777" w:rsidTr="00EA35B4">
        <w:trPr>
          <w:trHeight w:val="342"/>
          <w:jc w:val="center"/>
        </w:trPr>
        <w:tc>
          <w:tcPr>
            <w:tcW w:w="2225" w:type="dxa"/>
            <w:tcBorders>
              <w:top w:val="single" w:sz="4" w:space="0" w:color="44B3E1"/>
              <w:left w:val="single" w:sz="4" w:space="0" w:color="44B3E1"/>
              <w:bottom w:val="single" w:sz="4" w:space="0" w:color="44B3E1"/>
              <w:right w:val="nil"/>
            </w:tcBorders>
            <w:shd w:val="clear" w:color="auto" w:fill="auto"/>
            <w:noWrap/>
            <w:vAlign w:val="bottom"/>
            <w:hideMark/>
          </w:tcPr>
          <w:p w14:paraId="619B5EB3" w14:textId="77777777" w:rsidR="00CE0DB9" w:rsidRPr="00CE0DB9" w:rsidRDefault="00CE0DB9" w:rsidP="00CE0DB9">
            <w:pPr>
              <w:rPr>
                <w:rFonts w:ascii="Times New Roman" w:eastAsia="Times New Roman" w:hAnsi="Times New Roman" w:cs="Times New Roman"/>
                <w:color w:val="000000"/>
                <w:kern w:val="0"/>
                <w14:ligatures w14:val="none"/>
              </w:rPr>
            </w:pPr>
            <w:r w:rsidRPr="00CE0DB9">
              <w:rPr>
                <w:rFonts w:ascii="Times New Roman" w:eastAsia="Times New Roman" w:hAnsi="Times New Roman" w:cs="Times New Roman"/>
                <w:color w:val="000000"/>
                <w:kern w:val="0"/>
                <w14:ligatures w14:val="none"/>
              </w:rPr>
              <w:t>please</w:t>
            </w:r>
          </w:p>
        </w:tc>
        <w:tc>
          <w:tcPr>
            <w:tcW w:w="2975" w:type="dxa"/>
            <w:tcBorders>
              <w:top w:val="single" w:sz="4" w:space="0" w:color="44B3E1"/>
              <w:left w:val="nil"/>
              <w:bottom w:val="single" w:sz="4" w:space="0" w:color="44B3E1"/>
              <w:right w:val="nil"/>
            </w:tcBorders>
            <w:shd w:val="clear" w:color="auto" w:fill="auto"/>
            <w:noWrap/>
            <w:vAlign w:val="bottom"/>
            <w:hideMark/>
          </w:tcPr>
          <w:p w14:paraId="208CE646" w14:textId="77777777" w:rsidR="00CE0DB9" w:rsidRPr="00CE0DB9" w:rsidRDefault="00CE0DB9" w:rsidP="00CE0DB9">
            <w:pPr>
              <w:jc w:val="right"/>
              <w:rPr>
                <w:rFonts w:ascii="Times New Roman" w:eastAsia="Times New Roman" w:hAnsi="Times New Roman" w:cs="Times New Roman"/>
                <w:color w:val="000000"/>
                <w:kern w:val="0"/>
                <w14:ligatures w14:val="none"/>
              </w:rPr>
            </w:pPr>
            <w:r w:rsidRPr="00CE0DB9">
              <w:rPr>
                <w:rFonts w:ascii="Times New Roman" w:eastAsia="Times New Roman" w:hAnsi="Times New Roman" w:cs="Times New Roman"/>
                <w:color w:val="000000"/>
                <w:kern w:val="0"/>
                <w14:ligatures w14:val="none"/>
              </w:rPr>
              <w:t>0.3182</w:t>
            </w:r>
          </w:p>
        </w:tc>
        <w:tc>
          <w:tcPr>
            <w:tcW w:w="2225" w:type="dxa"/>
            <w:tcBorders>
              <w:top w:val="single" w:sz="4" w:space="0" w:color="44B3E1"/>
              <w:left w:val="nil"/>
              <w:bottom w:val="single" w:sz="4" w:space="0" w:color="44B3E1"/>
              <w:right w:val="single" w:sz="4" w:space="0" w:color="44B3E1"/>
            </w:tcBorders>
            <w:shd w:val="clear" w:color="auto" w:fill="auto"/>
            <w:noWrap/>
            <w:vAlign w:val="bottom"/>
            <w:hideMark/>
          </w:tcPr>
          <w:p w14:paraId="586ADED3" w14:textId="14838227" w:rsidR="00CE0DB9" w:rsidRPr="00CE0DB9" w:rsidRDefault="00CE0DB9" w:rsidP="00CE0DB9">
            <w:pPr>
              <w:jc w:val="right"/>
              <w:rPr>
                <w:rFonts w:ascii="Times New Roman" w:eastAsia="Times New Roman" w:hAnsi="Times New Roman" w:cs="Times New Roman"/>
                <w:color w:val="000000"/>
                <w:kern w:val="0"/>
                <w14:ligatures w14:val="none"/>
              </w:rPr>
            </w:pPr>
            <w:r w:rsidRPr="00CE0DB9">
              <w:rPr>
                <w:rFonts w:ascii="Times New Roman" w:eastAsia="Times New Roman" w:hAnsi="Times New Roman" w:cs="Times New Roman"/>
                <w:color w:val="000000"/>
                <w:kern w:val="0"/>
                <w14:ligatures w14:val="none"/>
              </w:rPr>
              <w:t>0</w:t>
            </w:r>
          </w:p>
        </w:tc>
      </w:tr>
      <w:tr w:rsidR="00CE0DB9" w:rsidRPr="00CE0DB9" w14:paraId="403C67EE" w14:textId="77777777" w:rsidTr="00EA35B4">
        <w:trPr>
          <w:trHeight w:val="342"/>
          <w:jc w:val="center"/>
        </w:trPr>
        <w:tc>
          <w:tcPr>
            <w:tcW w:w="2225" w:type="dxa"/>
            <w:tcBorders>
              <w:top w:val="single" w:sz="4" w:space="0" w:color="44B3E1"/>
              <w:left w:val="single" w:sz="4" w:space="0" w:color="44B3E1"/>
              <w:bottom w:val="single" w:sz="4" w:space="0" w:color="44B3E1"/>
              <w:right w:val="nil"/>
            </w:tcBorders>
            <w:shd w:val="clear" w:color="C0E6F5" w:fill="C0E6F5"/>
            <w:noWrap/>
            <w:vAlign w:val="bottom"/>
            <w:hideMark/>
          </w:tcPr>
          <w:p w14:paraId="08D9EE75" w14:textId="77777777" w:rsidR="00CE0DB9" w:rsidRPr="00CE0DB9" w:rsidRDefault="00CE0DB9" w:rsidP="00CE0DB9">
            <w:pPr>
              <w:rPr>
                <w:rFonts w:ascii="Times New Roman" w:eastAsia="Times New Roman" w:hAnsi="Times New Roman" w:cs="Times New Roman"/>
                <w:color w:val="000000"/>
                <w:kern w:val="0"/>
                <w14:ligatures w14:val="none"/>
              </w:rPr>
            </w:pPr>
            <w:r w:rsidRPr="00CE0DB9">
              <w:rPr>
                <w:rFonts w:ascii="Times New Roman" w:eastAsia="Times New Roman" w:hAnsi="Times New Roman" w:cs="Times New Roman"/>
                <w:color w:val="000000"/>
                <w:kern w:val="0"/>
                <w14:ligatures w14:val="none"/>
              </w:rPr>
              <w:t>many</w:t>
            </w:r>
          </w:p>
        </w:tc>
        <w:tc>
          <w:tcPr>
            <w:tcW w:w="2975" w:type="dxa"/>
            <w:tcBorders>
              <w:top w:val="single" w:sz="4" w:space="0" w:color="44B3E1"/>
              <w:left w:val="nil"/>
              <w:bottom w:val="single" w:sz="4" w:space="0" w:color="44B3E1"/>
              <w:right w:val="nil"/>
            </w:tcBorders>
            <w:shd w:val="clear" w:color="C0E6F5" w:fill="C0E6F5"/>
            <w:noWrap/>
            <w:vAlign w:val="bottom"/>
            <w:hideMark/>
          </w:tcPr>
          <w:p w14:paraId="2B9DAC83" w14:textId="77777777" w:rsidR="00CE0DB9" w:rsidRPr="00CE0DB9" w:rsidRDefault="00CE0DB9" w:rsidP="00CE0DB9">
            <w:pPr>
              <w:jc w:val="right"/>
              <w:rPr>
                <w:rFonts w:ascii="Times New Roman" w:eastAsia="Times New Roman" w:hAnsi="Times New Roman" w:cs="Times New Roman"/>
                <w:color w:val="000000"/>
                <w:kern w:val="0"/>
                <w14:ligatures w14:val="none"/>
              </w:rPr>
            </w:pPr>
            <w:r w:rsidRPr="00CE0DB9">
              <w:rPr>
                <w:rFonts w:ascii="Times New Roman" w:eastAsia="Times New Roman" w:hAnsi="Times New Roman" w:cs="Times New Roman"/>
                <w:color w:val="000000"/>
                <w:kern w:val="0"/>
                <w14:ligatures w14:val="none"/>
              </w:rPr>
              <w:t>0</w:t>
            </w:r>
          </w:p>
        </w:tc>
        <w:tc>
          <w:tcPr>
            <w:tcW w:w="2225" w:type="dxa"/>
            <w:tcBorders>
              <w:top w:val="single" w:sz="4" w:space="0" w:color="44B3E1"/>
              <w:left w:val="nil"/>
              <w:bottom w:val="single" w:sz="4" w:space="0" w:color="44B3E1"/>
              <w:right w:val="single" w:sz="4" w:space="0" w:color="44B3E1"/>
            </w:tcBorders>
            <w:shd w:val="clear" w:color="C0E6F5" w:fill="C0E6F5"/>
            <w:noWrap/>
            <w:vAlign w:val="bottom"/>
            <w:hideMark/>
          </w:tcPr>
          <w:p w14:paraId="5AEFE54B" w14:textId="4DBE1CA7" w:rsidR="00CE0DB9" w:rsidRPr="00CE0DB9" w:rsidRDefault="00CE0DB9" w:rsidP="00CE0DB9">
            <w:pPr>
              <w:jc w:val="right"/>
              <w:rPr>
                <w:rFonts w:ascii="Times New Roman" w:eastAsia="Times New Roman" w:hAnsi="Times New Roman" w:cs="Times New Roman"/>
                <w:color w:val="000000"/>
                <w:kern w:val="0"/>
                <w14:ligatures w14:val="none"/>
              </w:rPr>
            </w:pPr>
            <w:r w:rsidRPr="00CE0DB9">
              <w:rPr>
                <w:rFonts w:ascii="Times New Roman" w:eastAsia="Times New Roman" w:hAnsi="Times New Roman" w:cs="Times New Roman"/>
                <w:color w:val="000000"/>
                <w:kern w:val="0"/>
                <w14:ligatures w14:val="none"/>
              </w:rPr>
              <w:t>0.5</w:t>
            </w:r>
          </w:p>
        </w:tc>
      </w:tr>
      <w:tr w:rsidR="00CE0DB9" w:rsidRPr="00CE0DB9" w14:paraId="71518E7B" w14:textId="77777777" w:rsidTr="00EA35B4">
        <w:trPr>
          <w:trHeight w:val="342"/>
          <w:jc w:val="center"/>
        </w:trPr>
        <w:tc>
          <w:tcPr>
            <w:tcW w:w="2225" w:type="dxa"/>
            <w:tcBorders>
              <w:top w:val="single" w:sz="4" w:space="0" w:color="44B3E1"/>
              <w:left w:val="single" w:sz="4" w:space="0" w:color="44B3E1"/>
              <w:bottom w:val="single" w:sz="4" w:space="0" w:color="44B3E1"/>
              <w:right w:val="nil"/>
            </w:tcBorders>
            <w:shd w:val="clear" w:color="auto" w:fill="auto"/>
            <w:noWrap/>
            <w:vAlign w:val="bottom"/>
            <w:hideMark/>
          </w:tcPr>
          <w:p w14:paraId="686BEEB3" w14:textId="77777777" w:rsidR="00CE0DB9" w:rsidRPr="00CE0DB9" w:rsidRDefault="00CE0DB9" w:rsidP="00CE0DB9">
            <w:pPr>
              <w:rPr>
                <w:rFonts w:ascii="Times New Roman" w:eastAsia="Times New Roman" w:hAnsi="Times New Roman" w:cs="Times New Roman"/>
                <w:color w:val="000000"/>
                <w:kern w:val="0"/>
                <w14:ligatures w14:val="none"/>
              </w:rPr>
            </w:pPr>
            <w:r w:rsidRPr="00CE0DB9">
              <w:rPr>
                <w:rFonts w:ascii="Times New Roman" w:eastAsia="Times New Roman" w:hAnsi="Times New Roman" w:cs="Times New Roman"/>
                <w:color w:val="000000"/>
                <w:kern w:val="0"/>
                <w14:ligatures w14:val="none"/>
              </w:rPr>
              <w:t>join</w:t>
            </w:r>
          </w:p>
        </w:tc>
        <w:tc>
          <w:tcPr>
            <w:tcW w:w="2975" w:type="dxa"/>
            <w:tcBorders>
              <w:top w:val="single" w:sz="4" w:space="0" w:color="44B3E1"/>
              <w:left w:val="nil"/>
              <w:bottom w:val="single" w:sz="4" w:space="0" w:color="44B3E1"/>
              <w:right w:val="nil"/>
            </w:tcBorders>
            <w:shd w:val="clear" w:color="auto" w:fill="auto"/>
            <w:noWrap/>
            <w:vAlign w:val="bottom"/>
            <w:hideMark/>
          </w:tcPr>
          <w:p w14:paraId="0FB12FAF" w14:textId="77777777" w:rsidR="00CE0DB9" w:rsidRPr="00CE0DB9" w:rsidRDefault="00CE0DB9" w:rsidP="00CE0DB9">
            <w:pPr>
              <w:jc w:val="right"/>
              <w:rPr>
                <w:rFonts w:ascii="Times New Roman" w:eastAsia="Times New Roman" w:hAnsi="Times New Roman" w:cs="Times New Roman"/>
                <w:color w:val="000000"/>
                <w:kern w:val="0"/>
                <w14:ligatures w14:val="none"/>
              </w:rPr>
            </w:pPr>
            <w:r w:rsidRPr="00CE0DB9">
              <w:rPr>
                <w:rFonts w:ascii="Times New Roman" w:eastAsia="Times New Roman" w:hAnsi="Times New Roman" w:cs="Times New Roman"/>
                <w:color w:val="000000"/>
                <w:kern w:val="0"/>
                <w14:ligatures w14:val="none"/>
              </w:rPr>
              <w:t>0.296</w:t>
            </w:r>
          </w:p>
        </w:tc>
        <w:tc>
          <w:tcPr>
            <w:tcW w:w="2225" w:type="dxa"/>
            <w:tcBorders>
              <w:top w:val="single" w:sz="4" w:space="0" w:color="44B3E1"/>
              <w:left w:val="nil"/>
              <w:bottom w:val="single" w:sz="4" w:space="0" w:color="44B3E1"/>
              <w:right w:val="single" w:sz="4" w:space="0" w:color="44B3E1"/>
            </w:tcBorders>
            <w:shd w:val="clear" w:color="auto" w:fill="auto"/>
            <w:noWrap/>
            <w:vAlign w:val="bottom"/>
            <w:hideMark/>
          </w:tcPr>
          <w:p w14:paraId="1B7EFA35" w14:textId="77777777" w:rsidR="00CE0DB9" w:rsidRPr="00CE0DB9" w:rsidRDefault="00CE0DB9" w:rsidP="00CE0DB9">
            <w:pPr>
              <w:jc w:val="right"/>
              <w:rPr>
                <w:rFonts w:ascii="Times New Roman" w:eastAsia="Times New Roman" w:hAnsi="Times New Roman" w:cs="Times New Roman"/>
                <w:color w:val="000000"/>
                <w:kern w:val="0"/>
                <w14:ligatures w14:val="none"/>
              </w:rPr>
            </w:pPr>
            <w:r w:rsidRPr="00CE0DB9">
              <w:rPr>
                <w:rFonts w:ascii="Times New Roman" w:eastAsia="Times New Roman" w:hAnsi="Times New Roman" w:cs="Times New Roman"/>
                <w:color w:val="000000"/>
                <w:kern w:val="0"/>
                <w14:ligatures w14:val="none"/>
              </w:rPr>
              <w:t>0</w:t>
            </w:r>
          </w:p>
        </w:tc>
      </w:tr>
      <w:tr w:rsidR="00CE0DB9" w:rsidRPr="00CE0DB9" w14:paraId="4AEC943A" w14:textId="77777777" w:rsidTr="00EA35B4">
        <w:trPr>
          <w:trHeight w:val="342"/>
          <w:jc w:val="center"/>
        </w:trPr>
        <w:tc>
          <w:tcPr>
            <w:tcW w:w="2225" w:type="dxa"/>
            <w:tcBorders>
              <w:top w:val="single" w:sz="4" w:space="0" w:color="44B3E1"/>
              <w:left w:val="single" w:sz="4" w:space="0" w:color="44B3E1"/>
              <w:bottom w:val="single" w:sz="4" w:space="0" w:color="44B3E1"/>
              <w:right w:val="nil"/>
            </w:tcBorders>
            <w:shd w:val="clear" w:color="C0E6F5" w:fill="C0E6F5"/>
            <w:noWrap/>
            <w:vAlign w:val="bottom"/>
            <w:hideMark/>
          </w:tcPr>
          <w:p w14:paraId="60D3EC9C" w14:textId="77777777" w:rsidR="00CE0DB9" w:rsidRPr="00CE0DB9" w:rsidRDefault="00CE0DB9" w:rsidP="00CE0DB9">
            <w:pPr>
              <w:rPr>
                <w:rFonts w:ascii="Times New Roman" w:eastAsia="Times New Roman" w:hAnsi="Times New Roman" w:cs="Times New Roman"/>
                <w:color w:val="000000"/>
                <w:kern w:val="0"/>
                <w14:ligatures w14:val="none"/>
              </w:rPr>
            </w:pPr>
            <w:r w:rsidRPr="00CE0DB9">
              <w:rPr>
                <w:rFonts w:ascii="Times New Roman" w:eastAsia="Times New Roman" w:hAnsi="Times New Roman" w:cs="Times New Roman"/>
                <w:color w:val="000000"/>
                <w:kern w:val="0"/>
                <w14:ligatures w14:val="none"/>
              </w:rPr>
              <w:t>like</w:t>
            </w:r>
          </w:p>
        </w:tc>
        <w:tc>
          <w:tcPr>
            <w:tcW w:w="2975" w:type="dxa"/>
            <w:tcBorders>
              <w:top w:val="single" w:sz="4" w:space="0" w:color="44B3E1"/>
              <w:left w:val="nil"/>
              <w:bottom w:val="single" w:sz="4" w:space="0" w:color="44B3E1"/>
              <w:right w:val="nil"/>
            </w:tcBorders>
            <w:shd w:val="clear" w:color="C0E6F5" w:fill="C0E6F5"/>
            <w:noWrap/>
            <w:vAlign w:val="bottom"/>
            <w:hideMark/>
          </w:tcPr>
          <w:p w14:paraId="3D28F41D" w14:textId="77777777" w:rsidR="00CE0DB9" w:rsidRPr="00CE0DB9" w:rsidRDefault="00CE0DB9" w:rsidP="00CE0DB9">
            <w:pPr>
              <w:jc w:val="right"/>
              <w:rPr>
                <w:rFonts w:ascii="Times New Roman" w:eastAsia="Times New Roman" w:hAnsi="Times New Roman" w:cs="Times New Roman"/>
                <w:color w:val="000000"/>
                <w:kern w:val="0"/>
                <w14:ligatures w14:val="none"/>
              </w:rPr>
            </w:pPr>
            <w:r w:rsidRPr="00CE0DB9">
              <w:rPr>
                <w:rFonts w:ascii="Times New Roman" w:eastAsia="Times New Roman" w:hAnsi="Times New Roman" w:cs="Times New Roman"/>
                <w:color w:val="000000"/>
                <w:kern w:val="0"/>
                <w14:ligatures w14:val="none"/>
              </w:rPr>
              <w:t>0.3612</w:t>
            </w:r>
          </w:p>
        </w:tc>
        <w:tc>
          <w:tcPr>
            <w:tcW w:w="2225" w:type="dxa"/>
            <w:tcBorders>
              <w:top w:val="single" w:sz="4" w:space="0" w:color="44B3E1"/>
              <w:left w:val="nil"/>
              <w:bottom w:val="single" w:sz="4" w:space="0" w:color="44B3E1"/>
              <w:right w:val="single" w:sz="4" w:space="0" w:color="44B3E1"/>
            </w:tcBorders>
            <w:shd w:val="clear" w:color="C0E6F5" w:fill="C0E6F5"/>
            <w:noWrap/>
            <w:vAlign w:val="bottom"/>
            <w:hideMark/>
          </w:tcPr>
          <w:p w14:paraId="6729D566" w14:textId="7D720BD2" w:rsidR="00CE0DB9" w:rsidRPr="00CE0DB9" w:rsidRDefault="00CE0DB9" w:rsidP="00CE0DB9">
            <w:pPr>
              <w:jc w:val="right"/>
              <w:rPr>
                <w:rFonts w:ascii="Times New Roman" w:eastAsia="Times New Roman" w:hAnsi="Times New Roman" w:cs="Times New Roman"/>
                <w:color w:val="000000"/>
                <w:kern w:val="0"/>
                <w14:ligatures w14:val="none"/>
              </w:rPr>
            </w:pPr>
            <w:r w:rsidRPr="00CE0DB9">
              <w:rPr>
                <w:rFonts w:ascii="Times New Roman" w:eastAsia="Times New Roman" w:hAnsi="Times New Roman" w:cs="Times New Roman"/>
                <w:color w:val="000000"/>
                <w:kern w:val="0"/>
                <w14:ligatures w14:val="none"/>
              </w:rPr>
              <w:t>0</w:t>
            </w:r>
          </w:p>
        </w:tc>
      </w:tr>
      <w:tr w:rsidR="00CE0DB9" w:rsidRPr="00CE0DB9" w14:paraId="009765F9" w14:textId="77777777" w:rsidTr="00EA35B4">
        <w:trPr>
          <w:trHeight w:val="342"/>
          <w:jc w:val="center"/>
        </w:trPr>
        <w:tc>
          <w:tcPr>
            <w:tcW w:w="2225" w:type="dxa"/>
            <w:tcBorders>
              <w:top w:val="single" w:sz="4" w:space="0" w:color="44B3E1"/>
              <w:left w:val="single" w:sz="4" w:space="0" w:color="44B3E1"/>
              <w:bottom w:val="single" w:sz="4" w:space="0" w:color="44B3E1"/>
              <w:right w:val="nil"/>
            </w:tcBorders>
            <w:shd w:val="clear" w:color="auto" w:fill="auto"/>
            <w:noWrap/>
            <w:vAlign w:val="bottom"/>
            <w:hideMark/>
          </w:tcPr>
          <w:p w14:paraId="70FF5DAB" w14:textId="77777777" w:rsidR="00CE0DB9" w:rsidRPr="00CE0DB9" w:rsidRDefault="00CE0DB9" w:rsidP="00CE0DB9">
            <w:pPr>
              <w:rPr>
                <w:rFonts w:ascii="Times New Roman" w:eastAsia="Times New Roman" w:hAnsi="Times New Roman" w:cs="Times New Roman"/>
                <w:color w:val="000000"/>
                <w:kern w:val="0"/>
                <w14:ligatures w14:val="none"/>
              </w:rPr>
            </w:pPr>
            <w:r w:rsidRPr="00CE0DB9">
              <w:rPr>
                <w:rFonts w:ascii="Times New Roman" w:eastAsia="Times New Roman" w:hAnsi="Times New Roman" w:cs="Times New Roman"/>
                <w:color w:val="000000"/>
                <w:kern w:val="0"/>
                <w14:ligatures w14:val="none"/>
              </w:rPr>
              <w:t>great</w:t>
            </w:r>
          </w:p>
        </w:tc>
        <w:tc>
          <w:tcPr>
            <w:tcW w:w="2975" w:type="dxa"/>
            <w:tcBorders>
              <w:top w:val="single" w:sz="4" w:space="0" w:color="44B3E1"/>
              <w:left w:val="nil"/>
              <w:bottom w:val="single" w:sz="4" w:space="0" w:color="44B3E1"/>
              <w:right w:val="nil"/>
            </w:tcBorders>
            <w:shd w:val="clear" w:color="auto" w:fill="auto"/>
            <w:noWrap/>
            <w:vAlign w:val="bottom"/>
            <w:hideMark/>
          </w:tcPr>
          <w:p w14:paraId="0FB958D8" w14:textId="77777777" w:rsidR="00CE0DB9" w:rsidRPr="00CE0DB9" w:rsidRDefault="00CE0DB9" w:rsidP="00CE0DB9">
            <w:pPr>
              <w:jc w:val="right"/>
              <w:rPr>
                <w:rFonts w:ascii="Times New Roman" w:eastAsia="Times New Roman" w:hAnsi="Times New Roman" w:cs="Times New Roman"/>
                <w:color w:val="000000"/>
                <w:kern w:val="0"/>
                <w14:ligatures w14:val="none"/>
              </w:rPr>
            </w:pPr>
            <w:r w:rsidRPr="00CE0DB9">
              <w:rPr>
                <w:rFonts w:ascii="Times New Roman" w:eastAsia="Times New Roman" w:hAnsi="Times New Roman" w:cs="Times New Roman"/>
                <w:color w:val="000000"/>
                <w:kern w:val="0"/>
                <w14:ligatures w14:val="none"/>
              </w:rPr>
              <w:t>0.6249</w:t>
            </w:r>
          </w:p>
        </w:tc>
        <w:tc>
          <w:tcPr>
            <w:tcW w:w="2225" w:type="dxa"/>
            <w:tcBorders>
              <w:top w:val="single" w:sz="4" w:space="0" w:color="44B3E1"/>
              <w:left w:val="nil"/>
              <w:bottom w:val="single" w:sz="4" w:space="0" w:color="44B3E1"/>
              <w:right w:val="single" w:sz="4" w:space="0" w:color="44B3E1"/>
            </w:tcBorders>
            <w:shd w:val="clear" w:color="auto" w:fill="auto"/>
            <w:noWrap/>
            <w:vAlign w:val="bottom"/>
            <w:hideMark/>
          </w:tcPr>
          <w:p w14:paraId="5492035A" w14:textId="54D7AA01" w:rsidR="00CE0DB9" w:rsidRPr="00CE0DB9" w:rsidRDefault="00CE0DB9" w:rsidP="00CE0DB9">
            <w:pPr>
              <w:jc w:val="right"/>
              <w:rPr>
                <w:rFonts w:ascii="Times New Roman" w:eastAsia="Times New Roman" w:hAnsi="Times New Roman" w:cs="Times New Roman"/>
                <w:color w:val="000000"/>
                <w:kern w:val="0"/>
                <w14:ligatures w14:val="none"/>
              </w:rPr>
            </w:pPr>
            <w:r w:rsidRPr="00CE0DB9">
              <w:rPr>
                <w:rFonts w:ascii="Times New Roman" w:eastAsia="Times New Roman" w:hAnsi="Times New Roman" w:cs="Times New Roman"/>
                <w:color w:val="000000"/>
                <w:kern w:val="0"/>
                <w14:ligatures w14:val="none"/>
              </w:rPr>
              <w:t>0.8</w:t>
            </w:r>
          </w:p>
        </w:tc>
      </w:tr>
      <w:tr w:rsidR="00CE0DB9" w:rsidRPr="00CE0DB9" w14:paraId="3AE9AE7E" w14:textId="77777777" w:rsidTr="00EA35B4">
        <w:trPr>
          <w:trHeight w:val="342"/>
          <w:jc w:val="center"/>
        </w:trPr>
        <w:tc>
          <w:tcPr>
            <w:tcW w:w="2225" w:type="dxa"/>
            <w:tcBorders>
              <w:top w:val="single" w:sz="4" w:space="0" w:color="44B3E1"/>
              <w:left w:val="single" w:sz="4" w:space="0" w:color="44B3E1"/>
              <w:bottom w:val="single" w:sz="4" w:space="0" w:color="44B3E1"/>
              <w:right w:val="nil"/>
            </w:tcBorders>
            <w:shd w:val="clear" w:color="C0E6F5" w:fill="C0E6F5"/>
            <w:noWrap/>
            <w:vAlign w:val="bottom"/>
            <w:hideMark/>
          </w:tcPr>
          <w:p w14:paraId="4B2F9F81" w14:textId="77777777" w:rsidR="00CE0DB9" w:rsidRPr="00CE0DB9" w:rsidRDefault="00CE0DB9" w:rsidP="00CE0DB9">
            <w:pPr>
              <w:rPr>
                <w:rFonts w:ascii="Times New Roman" w:eastAsia="Times New Roman" w:hAnsi="Times New Roman" w:cs="Times New Roman"/>
                <w:color w:val="000000"/>
                <w:kern w:val="0"/>
                <w14:ligatures w14:val="none"/>
              </w:rPr>
            </w:pPr>
            <w:r w:rsidRPr="00CE0DB9">
              <w:rPr>
                <w:rFonts w:ascii="Times New Roman" w:eastAsia="Times New Roman" w:hAnsi="Times New Roman" w:cs="Times New Roman"/>
                <w:color w:val="000000"/>
                <w:kern w:val="0"/>
                <w14:ligatures w14:val="none"/>
              </w:rPr>
              <w:t>important</w:t>
            </w:r>
          </w:p>
        </w:tc>
        <w:tc>
          <w:tcPr>
            <w:tcW w:w="2975" w:type="dxa"/>
            <w:tcBorders>
              <w:top w:val="single" w:sz="4" w:space="0" w:color="44B3E1"/>
              <w:left w:val="nil"/>
              <w:bottom w:val="single" w:sz="4" w:space="0" w:color="44B3E1"/>
              <w:right w:val="nil"/>
            </w:tcBorders>
            <w:shd w:val="clear" w:color="C0E6F5" w:fill="C0E6F5"/>
            <w:noWrap/>
            <w:vAlign w:val="bottom"/>
            <w:hideMark/>
          </w:tcPr>
          <w:p w14:paraId="7D06EB7B" w14:textId="77777777" w:rsidR="00CE0DB9" w:rsidRPr="00CE0DB9" w:rsidRDefault="00CE0DB9" w:rsidP="00CE0DB9">
            <w:pPr>
              <w:jc w:val="right"/>
              <w:rPr>
                <w:rFonts w:ascii="Times New Roman" w:eastAsia="Times New Roman" w:hAnsi="Times New Roman" w:cs="Times New Roman"/>
                <w:color w:val="000000"/>
                <w:kern w:val="0"/>
                <w14:ligatures w14:val="none"/>
              </w:rPr>
            </w:pPr>
            <w:r w:rsidRPr="00CE0DB9">
              <w:rPr>
                <w:rFonts w:ascii="Times New Roman" w:eastAsia="Times New Roman" w:hAnsi="Times New Roman" w:cs="Times New Roman"/>
                <w:color w:val="000000"/>
                <w:kern w:val="0"/>
                <w14:ligatures w14:val="none"/>
              </w:rPr>
              <w:t>0.2023</w:t>
            </w:r>
          </w:p>
        </w:tc>
        <w:tc>
          <w:tcPr>
            <w:tcW w:w="2225" w:type="dxa"/>
            <w:tcBorders>
              <w:top w:val="single" w:sz="4" w:space="0" w:color="44B3E1"/>
              <w:left w:val="nil"/>
              <w:bottom w:val="single" w:sz="4" w:space="0" w:color="44B3E1"/>
              <w:right w:val="single" w:sz="4" w:space="0" w:color="44B3E1"/>
            </w:tcBorders>
            <w:shd w:val="clear" w:color="C0E6F5" w:fill="C0E6F5"/>
            <w:noWrap/>
            <w:vAlign w:val="bottom"/>
            <w:hideMark/>
          </w:tcPr>
          <w:p w14:paraId="0D84CE44" w14:textId="5C12D697" w:rsidR="00CE0DB9" w:rsidRPr="00CE0DB9" w:rsidRDefault="00CE0DB9" w:rsidP="00CE0DB9">
            <w:pPr>
              <w:jc w:val="right"/>
              <w:rPr>
                <w:rFonts w:ascii="Times New Roman" w:eastAsia="Times New Roman" w:hAnsi="Times New Roman" w:cs="Times New Roman"/>
                <w:color w:val="000000"/>
                <w:kern w:val="0"/>
                <w14:ligatures w14:val="none"/>
              </w:rPr>
            </w:pPr>
            <w:r w:rsidRPr="00CE0DB9">
              <w:rPr>
                <w:rFonts w:ascii="Times New Roman" w:eastAsia="Times New Roman" w:hAnsi="Times New Roman" w:cs="Times New Roman"/>
                <w:color w:val="000000"/>
                <w:kern w:val="0"/>
                <w14:ligatures w14:val="none"/>
              </w:rPr>
              <w:t>0.4</w:t>
            </w:r>
          </w:p>
        </w:tc>
      </w:tr>
      <w:tr w:rsidR="00CE0DB9" w:rsidRPr="00CE0DB9" w14:paraId="65CA92B0" w14:textId="77777777" w:rsidTr="00EA35B4">
        <w:trPr>
          <w:trHeight w:val="342"/>
          <w:jc w:val="center"/>
        </w:trPr>
        <w:tc>
          <w:tcPr>
            <w:tcW w:w="2225" w:type="dxa"/>
            <w:tcBorders>
              <w:top w:val="single" w:sz="4" w:space="0" w:color="44B3E1"/>
              <w:left w:val="single" w:sz="4" w:space="0" w:color="44B3E1"/>
              <w:bottom w:val="single" w:sz="4" w:space="0" w:color="44B3E1"/>
              <w:right w:val="nil"/>
            </w:tcBorders>
            <w:shd w:val="clear" w:color="auto" w:fill="auto"/>
            <w:noWrap/>
            <w:vAlign w:val="bottom"/>
            <w:hideMark/>
          </w:tcPr>
          <w:p w14:paraId="31D7DC8F" w14:textId="77777777" w:rsidR="00CE0DB9" w:rsidRPr="00CE0DB9" w:rsidRDefault="00CE0DB9" w:rsidP="00CE0DB9">
            <w:pPr>
              <w:rPr>
                <w:rFonts w:ascii="Times New Roman" w:eastAsia="Times New Roman" w:hAnsi="Times New Roman" w:cs="Times New Roman"/>
                <w:color w:val="000000"/>
                <w:kern w:val="0"/>
                <w14:ligatures w14:val="none"/>
              </w:rPr>
            </w:pPr>
            <w:r w:rsidRPr="00CE0DB9">
              <w:rPr>
                <w:rFonts w:ascii="Times New Roman" w:eastAsia="Times New Roman" w:hAnsi="Times New Roman" w:cs="Times New Roman"/>
                <w:color w:val="000000"/>
                <w:kern w:val="0"/>
                <w14:ligatures w14:val="none"/>
              </w:rPr>
              <w:t>pink</w:t>
            </w:r>
          </w:p>
        </w:tc>
        <w:tc>
          <w:tcPr>
            <w:tcW w:w="2975" w:type="dxa"/>
            <w:tcBorders>
              <w:top w:val="single" w:sz="4" w:space="0" w:color="44B3E1"/>
              <w:left w:val="nil"/>
              <w:bottom w:val="single" w:sz="4" w:space="0" w:color="44B3E1"/>
              <w:right w:val="nil"/>
            </w:tcBorders>
            <w:shd w:val="clear" w:color="auto" w:fill="auto"/>
            <w:noWrap/>
            <w:vAlign w:val="bottom"/>
            <w:hideMark/>
          </w:tcPr>
          <w:p w14:paraId="41352A0C" w14:textId="77777777" w:rsidR="00CE0DB9" w:rsidRPr="00CE0DB9" w:rsidRDefault="00CE0DB9" w:rsidP="00CE0DB9">
            <w:pPr>
              <w:jc w:val="right"/>
              <w:rPr>
                <w:rFonts w:ascii="Times New Roman" w:eastAsia="Times New Roman" w:hAnsi="Times New Roman" w:cs="Times New Roman"/>
                <w:color w:val="000000"/>
                <w:kern w:val="0"/>
                <w14:ligatures w14:val="none"/>
              </w:rPr>
            </w:pPr>
            <w:r w:rsidRPr="00CE0DB9">
              <w:rPr>
                <w:rFonts w:ascii="Times New Roman" w:eastAsia="Times New Roman" w:hAnsi="Times New Roman" w:cs="Times New Roman"/>
                <w:color w:val="000000"/>
                <w:kern w:val="0"/>
                <w14:ligatures w14:val="none"/>
              </w:rPr>
              <w:t>0</w:t>
            </w:r>
          </w:p>
        </w:tc>
        <w:tc>
          <w:tcPr>
            <w:tcW w:w="2225" w:type="dxa"/>
            <w:tcBorders>
              <w:top w:val="single" w:sz="4" w:space="0" w:color="44B3E1"/>
              <w:left w:val="nil"/>
              <w:bottom w:val="single" w:sz="4" w:space="0" w:color="44B3E1"/>
              <w:right w:val="single" w:sz="4" w:space="0" w:color="44B3E1"/>
            </w:tcBorders>
            <w:shd w:val="clear" w:color="auto" w:fill="auto"/>
            <w:noWrap/>
            <w:vAlign w:val="bottom"/>
            <w:hideMark/>
          </w:tcPr>
          <w:p w14:paraId="2F9AEEDE" w14:textId="68923AAB" w:rsidR="00CE0DB9" w:rsidRPr="00CE0DB9" w:rsidRDefault="00CE0DB9" w:rsidP="00CE0DB9">
            <w:pPr>
              <w:jc w:val="right"/>
              <w:rPr>
                <w:rFonts w:ascii="Times New Roman" w:eastAsia="Times New Roman" w:hAnsi="Times New Roman" w:cs="Times New Roman"/>
                <w:color w:val="000000"/>
                <w:kern w:val="0"/>
                <w14:ligatures w14:val="none"/>
              </w:rPr>
            </w:pPr>
            <w:r w:rsidRPr="00CE0DB9">
              <w:rPr>
                <w:rFonts w:ascii="Times New Roman" w:eastAsia="Times New Roman" w:hAnsi="Times New Roman" w:cs="Times New Roman"/>
                <w:color w:val="000000"/>
                <w:kern w:val="0"/>
                <w14:ligatures w14:val="none"/>
              </w:rPr>
              <w:t>-0.1</w:t>
            </w:r>
          </w:p>
        </w:tc>
      </w:tr>
      <w:tr w:rsidR="00CE0DB9" w:rsidRPr="00CE0DB9" w14:paraId="2381A2E5" w14:textId="77777777" w:rsidTr="00EA35B4">
        <w:trPr>
          <w:trHeight w:val="342"/>
          <w:jc w:val="center"/>
        </w:trPr>
        <w:tc>
          <w:tcPr>
            <w:tcW w:w="2225" w:type="dxa"/>
            <w:tcBorders>
              <w:top w:val="single" w:sz="4" w:space="0" w:color="44B3E1"/>
              <w:left w:val="single" w:sz="4" w:space="0" w:color="44B3E1"/>
              <w:bottom w:val="single" w:sz="4" w:space="0" w:color="44B3E1"/>
              <w:right w:val="nil"/>
            </w:tcBorders>
            <w:shd w:val="clear" w:color="C0E6F5" w:fill="C0E6F5"/>
            <w:noWrap/>
            <w:vAlign w:val="bottom"/>
            <w:hideMark/>
          </w:tcPr>
          <w:p w14:paraId="276A5430" w14:textId="77777777" w:rsidR="00CE0DB9" w:rsidRPr="00CE0DB9" w:rsidRDefault="00CE0DB9" w:rsidP="00CE0DB9">
            <w:pPr>
              <w:rPr>
                <w:rFonts w:ascii="Times New Roman" w:eastAsia="Times New Roman" w:hAnsi="Times New Roman" w:cs="Times New Roman"/>
                <w:color w:val="000000"/>
                <w:kern w:val="0"/>
                <w14:ligatures w14:val="none"/>
              </w:rPr>
            </w:pPr>
            <w:r w:rsidRPr="00CE0DB9">
              <w:rPr>
                <w:rFonts w:ascii="Times New Roman" w:eastAsia="Times New Roman" w:hAnsi="Times New Roman" w:cs="Times New Roman"/>
                <w:color w:val="000000"/>
                <w:kern w:val="0"/>
                <w14:ligatures w14:val="none"/>
              </w:rPr>
              <w:t>share</w:t>
            </w:r>
          </w:p>
        </w:tc>
        <w:tc>
          <w:tcPr>
            <w:tcW w:w="2975" w:type="dxa"/>
            <w:tcBorders>
              <w:top w:val="single" w:sz="4" w:space="0" w:color="44B3E1"/>
              <w:left w:val="nil"/>
              <w:bottom w:val="single" w:sz="4" w:space="0" w:color="44B3E1"/>
              <w:right w:val="nil"/>
            </w:tcBorders>
            <w:shd w:val="clear" w:color="C0E6F5" w:fill="C0E6F5"/>
            <w:noWrap/>
            <w:vAlign w:val="bottom"/>
            <w:hideMark/>
          </w:tcPr>
          <w:p w14:paraId="352C7EA5" w14:textId="77777777" w:rsidR="00CE0DB9" w:rsidRPr="00CE0DB9" w:rsidRDefault="00CE0DB9" w:rsidP="00CE0DB9">
            <w:pPr>
              <w:jc w:val="right"/>
              <w:rPr>
                <w:rFonts w:ascii="Times New Roman" w:eastAsia="Times New Roman" w:hAnsi="Times New Roman" w:cs="Times New Roman"/>
                <w:color w:val="000000"/>
                <w:kern w:val="0"/>
                <w14:ligatures w14:val="none"/>
              </w:rPr>
            </w:pPr>
            <w:r w:rsidRPr="00CE0DB9">
              <w:rPr>
                <w:rFonts w:ascii="Times New Roman" w:eastAsia="Times New Roman" w:hAnsi="Times New Roman" w:cs="Times New Roman"/>
                <w:color w:val="000000"/>
                <w:kern w:val="0"/>
                <w14:ligatures w14:val="none"/>
              </w:rPr>
              <w:t>0.296</w:t>
            </w:r>
          </w:p>
        </w:tc>
        <w:tc>
          <w:tcPr>
            <w:tcW w:w="2225" w:type="dxa"/>
            <w:tcBorders>
              <w:top w:val="single" w:sz="4" w:space="0" w:color="44B3E1"/>
              <w:left w:val="nil"/>
              <w:bottom w:val="single" w:sz="4" w:space="0" w:color="44B3E1"/>
              <w:right w:val="single" w:sz="4" w:space="0" w:color="44B3E1"/>
            </w:tcBorders>
            <w:shd w:val="clear" w:color="C0E6F5" w:fill="C0E6F5"/>
            <w:noWrap/>
            <w:vAlign w:val="bottom"/>
            <w:hideMark/>
          </w:tcPr>
          <w:p w14:paraId="0703452E" w14:textId="3C1DDD76" w:rsidR="00CE0DB9" w:rsidRPr="00CE0DB9" w:rsidRDefault="00CE0DB9" w:rsidP="001D3A15">
            <w:pPr>
              <w:keepNext/>
              <w:jc w:val="right"/>
              <w:rPr>
                <w:rFonts w:ascii="Times New Roman" w:eastAsia="Times New Roman" w:hAnsi="Times New Roman" w:cs="Times New Roman"/>
                <w:color w:val="000000"/>
                <w:kern w:val="0"/>
                <w14:ligatures w14:val="none"/>
              </w:rPr>
            </w:pPr>
            <w:r w:rsidRPr="00CE0DB9">
              <w:rPr>
                <w:rFonts w:ascii="Times New Roman" w:eastAsia="Times New Roman" w:hAnsi="Times New Roman" w:cs="Times New Roman"/>
                <w:color w:val="000000"/>
                <w:kern w:val="0"/>
                <w14:ligatures w14:val="none"/>
              </w:rPr>
              <w:t>0</w:t>
            </w:r>
          </w:p>
        </w:tc>
      </w:tr>
    </w:tbl>
    <w:p w14:paraId="11AB8D4B" w14:textId="7C6A9E06" w:rsidR="001D3A15" w:rsidRPr="00FE3F6B" w:rsidRDefault="001D3A15" w:rsidP="00EA35B4">
      <w:pPr>
        <w:pStyle w:val="Caption"/>
        <w:ind w:left="2880" w:firstLine="720"/>
        <w:rPr>
          <w:rFonts w:ascii="Times New Roman" w:hAnsi="Times New Roman" w:cs="Times New Roman"/>
        </w:rPr>
      </w:pPr>
      <w:r w:rsidRPr="00FE3F6B">
        <w:rPr>
          <w:rFonts w:ascii="Times New Roman" w:hAnsi="Times New Roman" w:cs="Times New Roman"/>
        </w:rPr>
        <w:t xml:space="preserve">Figure </w:t>
      </w:r>
      <w:r w:rsidRPr="00FE3F6B">
        <w:rPr>
          <w:rFonts w:ascii="Times New Roman" w:hAnsi="Times New Roman" w:cs="Times New Roman"/>
        </w:rPr>
        <w:fldChar w:fldCharType="begin"/>
      </w:r>
      <w:r w:rsidRPr="00FE3F6B">
        <w:rPr>
          <w:rFonts w:ascii="Times New Roman" w:hAnsi="Times New Roman" w:cs="Times New Roman"/>
        </w:rPr>
        <w:instrText xml:space="preserve"> SEQ Figure \* ARABIC </w:instrText>
      </w:r>
      <w:r w:rsidRPr="00FE3F6B">
        <w:rPr>
          <w:rFonts w:ascii="Times New Roman" w:hAnsi="Times New Roman" w:cs="Times New Roman"/>
        </w:rPr>
        <w:fldChar w:fldCharType="separate"/>
      </w:r>
      <w:r w:rsidRPr="00FE3F6B">
        <w:rPr>
          <w:rFonts w:ascii="Times New Roman" w:hAnsi="Times New Roman" w:cs="Times New Roman"/>
          <w:noProof/>
        </w:rPr>
        <w:t>7</w:t>
      </w:r>
      <w:r w:rsidRPr="00FE3F6B">
        <w:rPr>
          <w:rFonts w:ascii="Times New Roman" w:hAnsi="Times New Roman" w:cs="Times New Roman"/>
        </w:rPr>
        <w:fldChar w:fldCharType="end"/>
      </w:r>
      <w:r w:rsidRPr="00FE3F6B">
        <w:rPr>
          <w:rFonts w:ascii="Times New Roman" w:hAnsi="Times New Roman" w:cs="Times New Roman"/>
        </w:rPr>
        <w:t xml:space="preserve"> SIA and Text</w:t>
      </w:r>
      <w:r w:rsidR="00EA35B4">
        <w:rPr>
          <w:rFonts w:ascii="Times New Roman" w:hAnsi="Times New Roman" w:cs="Times New Roman"/>
        </w:rPr>
        <w:t xml:space="preserve"> </w:t>
      </w:r>
      <w:r w:rsidRPr="00FE3F6B">
        <w:rPr>
          <w:rFonts w:ascii="Times New Roman" w:hAnsi="Times New Roman" w:cs="Times New Roman"/>
        </w:rPr>
        <w:t>Blob comparison table.</w:t>
      </w:r>
    </w:p>
    <w:p w14:paraId="1E0D788C" w14:textId="77777777" w:rsidR="00415764" w:rsidRPr="00FE3F6B" w:rsidRDefault="00415764">
      <w:pPr>
        <w:rPr>
          <w:rFonts w:ascii="Times New Roman" w:hAnsi="Times New Roman" w:cs="Times New Roman"/>
        </w:rPr>
      </w:pPr>
    </w:p>
    <w:p w14:paraId="72F77DBC" w14:textId="2DCE5E91" w:rsidR="007A6D00" w:rsidRPr="00FE3F6B" w:rsidRDefault="007A6D00" w:rsidP="007A6D00">
      <w:pPr>
        <w:pStyle w:val="ListParagraph"/>
        <w:numPr>
          <w:ilvl w:val="0"/>
          <w:numId w:val="9"/>
        </w:numPr>
        <w:rPr>
          <w:rFonts w:ascii="Times New Roman" w:hAnsi="Times New Roman" w:cs="Times New Roman"/>
        </w:rPr>
      </w:pPr>
      <w:r w:rsidRPr="00FE3F6B">
        <w:rPr>
          <w:rFonts w:ascii="Times New Roman" w:hAnsi="Times New Roman" w:cs="Times New Roman"/>
        </w:rPr>
        <w:t>Topic Modeling:</w:t>
      </w:r>
    </w:p>
    <w:p w14:paraId="31244BE9" w14:textId="77777777" w:rsidR="00193CFB" w:rsidRPr="00FE3F6B" w:rsidRDefault="00E039CD" w:rsidP="00193CFB">
      <w:pPr>
        <w:pStyle w:val="ListParagraph"/>
        <w:numPr>
          <w:ilvl w:val="1"/>
          <w:numId w:val="9"/>
        </w:numPr>
        <w:rPr>
          <w:rFonts w:ascii="Times New Roman" w:hAnsi="Times New Roman" w:cs="Times New Roman"/>
        </w:rPr>
      </w:pPr>
      <w:r w:rsidRPr="00FE3F6B">
        <w:rPr>
          <w:rFonts w:ascii="Times New Roman" w:hAnsi="Times New Roman" w:cs="Times New Roman"/>
        </w:rPr>
        <w:t>Non-negative Matrix Factorization (NMF):</w:t>
      </w:r>
    </w:p>
    <w:p w14:paraId="16B252C0" w14:textId="77777777" w:rsidR="005A4A76" w:rsidRPr="00FE3F6B" w:rsidRDefault="005A4A76" w:rsidP="00ED1AD3">
      <w:pPr>
        <w:ind w:left="810"/>
        <w:rPr>
          <w:rFonts w:ascii="Times New Roman" w:hAnsi="Times New Roman" w:cs="Times New Roman"/>
        </w:rPr>
      </w:pPr>
    </w:p>
    <w:p w14:paraId="0974210E" w14:textId="08CB48EE" w:rsidR="001835A6" w:rsidRPr="00FE3F6B" w:rsidRDefault="00A4521C" w:rsidP="001835A6">
      <w:pPr>
        <w:ind w:left="720" w:firstLine="720"/>
        <w:rPr>
          <w:rFonts w:ascii="Times New Roman" w:hAnsi="Times New Roman" w:cs="Times New Roman"/>
        </w:rPr>
      </w:pPr>
      <w:r w:rsidRPr="00FE3F6B">
        <w:rPr>
          <w:rFonts w:ascii="Times New Roman" w:hAnsi="Times New Roman" w:cs="Times New Roman"/>
        </w:rPr>
        <w:t>Non-negative Matrix Factorization (NMF) is a widely used technique in topic modeling. NMF divides a high-dimensional matrix into two lower-dimensional matrices whose product approaches the original matrix. In this example, the high-dimensional matrix is a Term Frequency-Inverse Document Frequency (TF-IDF) matrix representing the document corpus. The subjects (word usage patterns) and the composition of each document in terms of these topics are represented by these two matrices, respectively.</w:t>
      </w:r>
    </w:p>
    <w:p w14:paraId="3DD57D0A" w14:textId="6AD7132B" w:rsidR="001835A6" w:rsidRPr="00FE3F6B" w:rsidRDefault="001835A6" w:rsidP="001835A6">
      <w:pPr>
        <w:keepNext/>
        <w:ind w:left="720" w:firstLine="720"/>
        <w:rPr>
          <w:rFonts w:ascii="Times New Roman" w:hAnsi="Times New Roman" w:cs="Times New Roman"/>
        </w:rPr>
      </w:pPr>
      <w:r w:rsidRPr="00FE3F6B">
        <w:rPr>
          <w:rFonts w:ascii="Times New Roman" w:hAnsi="Times New Roman" w:cs="Times New Roman"/>
          <w:noProof/>
        </w:rPr>
        <w:drawing>
          <wp:inline distT="0" distB="0" distL="0" distR="0" wp14:anchorId="54C038C4" wp14:editId="34597DD5">
            <wp:extent cx="2384733" cy="1480930"/>
            <wp:effectExtent l="0" t="0" r="3175" b="5080"/>
            <wp:docPr id="689095589"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95589" name="Picture 1" descr="A graph with different colored squares&#10;&#10;Description automatically generated"/>
                    <pic:cNvPicPr/>
                  </pic:nvPicPr>
                  <pic:blipFill>
                    <a:blip r:embed="rId14"/>
                    <a:stretch>
                      <a:fillRect/>
                    </a:stretch>
                  </pic:blipFill>
                  <pic:spPr>
                    <a:xfrm>
                      <a:off x="0" y="0"/>
                      <a:ext cx="2460915" cy="1528239"/>
                    </a:xfrm>
                    <a:prstGeom prst="rect">
                      <a:avLst/>
                    </a:prstGeom>
                  </pic:spPr>
                </pic:pic>
              </a:graphicData>
            </a:graphic>
          </wp:inline>
        </w:drawing>
      </w:r>
      <w:r w:rsidRPr="00FE3F6B">
        <w:rPr>
          <w:rFonts w:ascii="Times New Roman" w:hAnsi="Times New Roman" w:cs="Times New Roman"/>
          <w:noProof/>
        </w:rPr>
        <w:drawing>
          <wp:inline distT="0" distB="0" distL="0" distR="0" wp14:anchorId="580740D8" wp14:editId="294F91C9">
            <wp:extent cx="2336717" cy="1451113"/>
            <wp:effectExtent l="0" t="0" r="635" b="0"/>
            <wp:docPr id="636332364"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32364" name="Picture 1" descr="A graph with different colored bars&#10;&#10;Description automatically generated"/>
                    <pic:cNvPicPr/>
                  </pic:nvPicPr>
                  <pic:blipFill>
                    <a:blip r:embed="rId15"/>
                    <a:stretch>
                      <a:fillRect/>
                    </a:stretch>
                  </pic:blipFill>
                  <pic:spPr>
                    <a:xfrm>
                      <a:off x="0" y="0"/>
                      <a:ext cx="2549817" cy="1583449"/>
                    </a:xfrm>
                    <a:prstGeom prst="rect">
                      <a:avLst/>
                    </a:prstGeom>
                  </pic:spPr>
                </pic:pic>
              </a:graphicData>
            </a:graphic>
          </wp:inline>
        </w:drawing>
      </w:r>
    </w:p>
    <w:p w14:paraId="250A6FD2" w14:textId="77777777" w:rsidR="001835A6" w:rsidRPr="00FE3F6B" w:rsidRDefault="001835A6" w:rsidP="001835A6">
      <w:pPr>
        <w:keepNext/>
        <w:ind w:left="720" w:firstLine="720"/>
        <w:rPr>
          <w:rFonts w:ascii="Times New Roman" w:hAnsi="Times New Roman" w:cs="Times New Roman"/>
        </w:rPr>
      </w:pPr>
    </w:p>
    <w:p w14:paraId="1A6E2A44" w14:textId="54239200" w:rsidR="001835A6" w:rsidRPr="00FE3F6B" w:rsidRDefault="001835A6" w:rsidP="001835A6">
      <w:pPr>
        <w:pStyle w:val="Caption"/>
        <w:jc w:val="both"/>
        <w:rPr>
          <w:rFonts w:ascii="Times New Roman" w:hAnsi="Times New Roman" w:cs="Times New Roman"/>
        </w:rPr>
      </w:pPr>
      <w:r w:rsidRPr="00FE3F6B">
        <w:rPr>
          <w:rFonts w:ascii="Times New Roman" w:hAnsi="Times New Roman" w:cs="Times New Roman"/>
        </w:rPr>
        <w:t xml:space="preserve">                                    </w:t>
      </w:r>
      <w:r w:rsidRPr="00FE3F6B">
        <w:rPr>
          <w:rFonts w:ascii="Times New Roman" w:hAnsi="Times New Roman" w:cs="Times New Roman"/>
          <w:noProof/>
        </w:rPr>
        <w:drawing>
          <wp:inline distT="0" distB="0" distL="0" distR="0" wp14:anchorId="5DFC4784" wp14:editId="2D519FE7">
            <wp:extent cx="2101105" cy="412364"/>
            <wp:effectExtent l="0" t="0" r="0" b="0"/>
            <wp:docPr id="12154875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8750" name="Picture 1" descr="A black background with white text&#10;&#10;Description automatically generated"/>
                    <pic:cNvPicPr/>
                  </pic:nvPicPr>
                  <pic:blipFill>
                    <a:blip r:embed="rId16"/>
                    <a:stretch>
                      <a:fillRect/>
                    </a:stretch>
                  </pic:blipFill>
                  <pic:spPr>
                    <a:xfrm>
                      <a:off x="0" y="0"/>
                      <a:ext cx="2227381" cy="437147"/>
                    </a:xfrm>
                    <a:prstGeom prst="rect">
                      <a:avLst/>
                    </a:prstGeom>
                  </pic:spPr>
                </pic:pic>
              </a:graphicData>
            </a:graphic>
          </wp:inline>
        </w:drawing>
      </w:r>
      <w:r w:rsidRPr="00FE3F6B">
        <w:rPr>
          <w:rFonts w:ascii="Times New Roman" w:hAnsi="Times New Roman" w:cs="Times New Roman"/>
        </w:rPr>
        <w:t xml:space="preserve">                 </w:t>
      </w:r>
      <w:r w:rsidRPr="00FE3F6B">
        <w:rPr>
          <w:rFonts w:ascii="Times New Roman" w:hAnsi="Times New Roman" w:cs="Times New Roman"/>
          <w:noProof/>
        </w:rPr>
        <w:drawing>
          <wp:inline distT="0" distB="0" distL="0" distR="0" wp14:anchorId="32A565D4" wp14:editId="7F04593D">
            <wp:extent cx="2070043" cy="429048"/>
            <wp:effectExtent l="0" t="0" r="635" b="3175"/>
            <wp:docPr id="126528169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81692" name="Picture 1" descr="A black background with white text&#10;&#10;Description automatically generated"/>
                    <pic:cNvPicPr/>
                  </pic:nvPicPr>
                  <pic:blipFill>
                    <a:blip r:embed="rId17"/>
                    <a:stretch>
                      <a:fillRect/>
                    </a:stretch>
                  </pic:blipFill>
                  <pic:spPr>
                    <a:xfrm>
                      <a:off x="0" y="0"/>
                      <a:ext cx="2222612" cy="460670"/>
                    </a:xfrm>
                    <a:prstGeom prst="rect">
                      <a:avLst/>
                    </a:prstGeom>
                  </pic:spPr>
                </pic:pic>
              </a:graphicData>
            </a:graphic>
          </wp:inline>
        </w:drawing>
      </w:r>
    </w:p>
    <w:p w14:paraId="422ABEE0" w14:textId="7A6F17B2" w:rsidR="001835A6" w:rsidRPr="00FE3F6B" w:rsidRDefault="001835A6" w:rsidP="001835A6">
      <w:pPr>
        <w:pStyle w:val="Caption"/>
        <w:ind w:left="3600" w:firstLine="720"/>
        <w:rPr>
          <w:rFonts w:ascii="Times New Roman" w:hAnsi="Times New Roman" w:cs="Times New Roman"/>
        </w:rPr>
      </w:pPr>
      <w:r w:rsidRPr="00FE3F6B">
        <w:rPr>
          <w:rFonts w:ascii="Times New Roman" w:hAnsi="Times New Roman" w:cs="Times New Roman"/>
        </w:rPr>
        <w:t xml:space="preserve">Figure </w:t>
      </w:r>
      <w:r w:rsidRPr="00FE3F6B">
        <w:rPr>
          <w:rFonts w:ascii="Times New Roman" w:hAnsi="Times New Roman" w:cs="Times New Roman"/>
        </w:rPr>
        <w:fldChar w:fldCharType="begin"/>
      </w:r>
      <w:r w:rsidRPr="00FE3F6B">
        <w:rPr>
          <w:rFonts w:ascii="Times New Roman" w:hAnsi="Times New Roman" w:cs="Times New Roman"/>
        </w:rPr>
        <w:instrText xml:space="preserve"> SEQ Figure \* ARABIC </w:instrText>
      </w:r>
      <w:r w:rsidRPr="00FE3F6B">
        <w:rPr>
          <w:rFonts w:ascii="Times New Roman" w:hAnsi="Times New Roman" w:cs="Times New Roman"/>
        </w:rPr>
        <w:fldChar w:fldCharType="separate"/>
      </w:r>
      <w:r w:rsidR="001D3A15" w:rsidRPr="00FE3F6B">
        <w:rPr>
          <w:rFonts w:ascii="Times New Roman" w:hAnsi="Times New Roman" w:cs="Times New Roman"/>
          <w:noProof/>
        </w:rPr>
        <w:t>8</w:t>
      </w:r>
      <w:r w:rsidRPr="00FE3F6B">
        <w:rPr>
          <w:rFonts w:ascii="Times New Roman" w:hAnsi="Times New Roman" w:cs="Times New Roman"/>
        </w:rPr>
        <w:fldChar w:fldCharType="end"/>
      </w:r>
      <w:r w:rsidR="001D3A15" w:rsidRPr="00FE3F6B">
        <w:rPr>
          <w:rFonts w:ascii="Times New Roman" w:hAnsi="Times New Roman" w:cs="Times New Roman"/>
        </w:rPr>
        <w:t xml:space="preserve"> </w:t>
      </w:r>
      <w:r w:rsidRPr="00FE3F6B">
        <w:rPr>
          <w:rFonts w:ascii="Times New Roman" w:hAnsi="Times New Roman" w:cs="Times New Roman"/>
        </w:rPr>
        <w:t>Topic Modelling NMF</w:t>
      </w:r>
    </w:p>
    <w:p w14:paraId="68165956" w14:textId="31D88441" w:rsidR="001835A6" w:rsidRPr="00FE3F6B" w:rsidRDefault="001835A6" w:rsidP="001835A6">
      <w:pPr>
        <w:ind w:left="720" w:firstLine="720"/>
        <w:rPr>
          <w:rFonts w:ascii="Times New Roman" w:hAnsi="Times New Roman" w:cs="Times New Roman"/>
        </w:rPr>
      </w:pPr>
    </w:p>
    <w:p w14:paraId="5D50BA94" w14:textId="7D0AA77D" w:rsidR="005A4A76" w:rsidRPr="00FE3F6B" w:rsidRDefault="00E56E29" w:rsidP="00EA35B4">
      <w:pPr>
        <w:ind w:left="720"/>
        <w:rPr>
          <w:rStyle w:val="s4"/>
          <w:rFonts w:ascii="Times New Roman" w:hAnsi="Times New Roman" w:cs="Times New Roman"/>
          <w:color w:val="000000"/>
        </w:rPr>
      </w:pPr>
      <w:r w:rsidRPr="00FE3F6B">
        <w:rPr>
          <w:rFonts w:ascii="Times New Roman" w:hAnsi="Times New Roman" w:cs="Times New Roman"/>
        </w:rPr>
        <w:t xml:space="preserve">number of tweets in the other month and Topic 3 is assigned the highest number of tweets in the month of October. This implies that </w:t>
      </w:r>
      <w:r w:rsidR="00C310F2" w:rsidRPr="00FE3F6B">
        <w:rPr>
          <w:rFonts w:ascii="Times New Roman" w:hAnsi="Times New Roman" w:cs="Times New Roman"/>
        </w:rPr>
        <w:t>many</w:t>
      </w:r>
      <w:r w:rsidRPr="00FE3F6B">
        <w:rPr>
          <w:rFonts w:ascii="Times New Roman" w:hAnsi="Times New Roman" w:cs="Times New Roman"/>
        </w:rPr>
        <w:t xml:space="preserve"> the tweets have terms or ideas that are closely related to these subjects. There are far less tweets related to topics 1 through 4. This suggests that these subjects are not as significant in the dataset as they are in the other months. Attributed to </w:t>
      </w:r>
      <w:r w:rsidR="00C310F2" w:rsidRPr="00FE3F6B">
        <w:rPr>
          <w:rFonts w:ascii="Times New Roman" w:hAnsi="Times New Roman" w:cs="Times New Roman"/>
        </w:rPr>
        <w:t>many</w:t>
      </w:r>
      <w:r w:rsidRPr="00FE3F6B">
        <w:rPr>
          <w:rFonts w:ascii="Times New Roman" w:hAnsi="Times New Roman" w:cs="Times New Roman"/>
        </w:rPr>
        <w:t xml:space="preserve"> documents, Topic 3 is the most prevalent topic for the month of October. In the October statistics, topics #0, #1, #2, and #4 are comparatively less prevalent.</w:t>
      </w:r>
      <w:r w:rsidR="00C310F2" w:rsidRPr="00FE3F6B">
        <w:rPr>
          <w:rFonts w:ascii="Times New Roman" w:hAnsi="Times New Roman" w:cs="Times New Roman"/>
        </w:rPr>
        <w:t xml:space="preserve"> </w:t>
      </w:r>
      <w:r w:rsidR="00C310F2" w:rsidRPr="00FE3F6B">
        <w:rPr>
          <w:rStyle w:val="s4"/>
          <w:rFonts w:ascii="Times New Roman" w:hAnsi="Times New Roman" w:cs="Times New Roman"/>
          <w:color w:val="000000"/>
        </w:rPr>
        <w:t>There may have been a shift in the focus or conversation themes between the two time periods based on the stark differences in topic distribution. The dominant topic in "Other Months Data" denotes a main idea or issue that was spoken about a lot during those months. On the other hand, the "October Data" indicates that a separate issue is trending, which might reflect discussions, campaigns, or events that are unique to October. These graphics can offer insightful information on how particular topics or conversations evolve over time. For example, if the dataset pertains to social media conversations about health awareness, the most talked about topic in October may be associated with an occasion like Breast Cancer Awareness Month, which falls in October and naturally experiences a surge in conversations about it during that time.</w:t>
      </w:r>
    </w:p>
    <w:p w14:paraId="608F98C5" w14:textId="77777777" w:rsidR="005A4A76" w:rsidRPr="00FE3F6B" w:rsidRDefault="005A4A76" w:rsidP="005A4A76">
      <w:pPr>
        <w:ind w:left="720" w:firstLine="720"/>
        <w:rPr>
          <w:rStyle w:val="s4"/>
          <w:rFonts w:ascii="Times New Roman" w:hAnsi="Times New Roman" w:cs="Times New Roman"/>
          <w:color w:val="000000"/>
        </w:rPr>
      </w:pPr>
    </w:p>
    <w:p w14:paraId="03E110CC" w14:textId="5FC98988" w:rsidR="005A4A76" w:rsidRPr="00FE3F6B" w:rsidRDefault="00B55EA4" w:rsidP="00B55EA4">
      <w:pPr>
        <w:pStyle w:val="ListParagraph"/>
        <w:numPr>
          <w:ilvl w:val="1"/>
          <w:numId w:val="9"/>
        </w:numPr>
        <w:rPr>
          <w:rFonts w:ascii="Times New Roman" w:hAnsi="Times New Roman" w:cs="Times New Roman"/>
          <w:color w:val="000000"/>
        </w:rPr>
      </w:pPr>
      <w:r w:rsidRPr="00FE3F6B">
        <w:rPr>
          <w:rFonts w:ascii="Times New Roman" w:hAnsi="Times New Roman" w:cs="Times New Roman"/>
          <w:color w:val="000000"/>
        </w:rPr>
        <w:t>Latent Dirichlet Allocation (LDA):</w:t>
      </w:r>
    </w:p>
    <w:p w14:paraId="311ABFE8" w14:textId="77777777" w:rsidR="0049423A" w:rsidRPr="00FE3F6B" w:rsidRDefault="0049423A" w:rsidP="0049423A">
      <w:pPr>
        <w:pStyle w:val="ListParagraph"/>
        <w:ind w:left="1170"/>
        <w:rPr>
          <w:rFonts w:ascii="Times New Roman" w:hAnsi="Times New Roman" w:cs="Times New Roman"/>
          <w:color w:val="000000"/>
        </w:rPr>
      </w:pPr>
    </w:p>
    <w:p w14:paraId="1489610B" w14:textId="265B700F" w:rsidR="00EC3E67" w:rsidRPr="00FE3F6B" w:rsidRDefault="00246E98" w:rsidP="00246E98">
      <w:pPr>
        <w:ind w:left="720" w:firstLine="720"/>
        <w:rPr>
          <w:rFonts w:ascii="Times New Roman" w:hAnsi="Times New Roman" w:cs="Times New Roman"/>
          <w:noProof/>
        </w:rPr>
      </w:pPr>
      <w:r w:rsidRPr="00FE3F6B">
        <w:rPr>
          <w:rFonts w:ascii="Times New Roman" w:hAnsi="Times New Roman" w:cs="Times New Roman"/>
          <w:color w:val="000000"/>
        </w:rPr>
        <w:t xml:space="preserve">A popular statistical model for topic modeling in machine learning and natural language processing (NLP) is called Latent Dirichlet Allocation (LDA). It enables </w:t>
      </w:r>
      <w:r w:rsidRPr="00FE3F6B">
        <w:rPr>
          <w:rFonts w:ascii="Times New Roman" w:hAnsi="Times New Roman" w:cs="Times New Roman"/>
          <w:color w:val="000000"/>
        </w:rPr>
        <w:lastRenderedPageBreak/>
        <w:t xml:space="preserve">unobserved groups to explain sets of observations and the reasons behind some of the data's similarities. These unobserved groups are referred to as topics in text processing, and LDA </w:t>
      </w:r>
      <w:proofErr w:type="gramStart"/>
      <w:r w:rsidRPr="00FE3F6B">
        <w:rPr>
          <w:rFonts w:ascii="Times New Roman" w:hAnsi="Times New Roman" w:cs="Times New Roman"/>
          <w:color w:val="000000"/>
        </w:rPr>
        <w:t>makes the assumption</w:t>
      </w:r>
      <w:proofErr w:type="gramEnd"/>
      <w:r w:rsidRPr="00FE3F6B">
        <w:rPr>
          <w:rFonts w:ascii="Times New Roman" w:hAnsi="Times New Roman" w:cs="Times New Roman"/>
          <w:color w:val="000000"/>
        </w:rPr>
        <w:t xml:space="preserve"> that every document in a corpus of documents is a combination of a finite number of topics, and that every word in the document may be attributed to one of the topics.</w:t>
      </w:r>
    </w:p>
    <w:p w14:paraId="7EEDF021" w14:textId="3B66BE71" w:rsidR="00EC3E67" w:rsidRPr="00FE3F6B" w:rsidRDefault="00EC3E67">
      <w:pPr>
        <w:rPr>
          <w:rFonts w:ascii="Times New Roman" w:hAnsi="Times New Roman" w:cs="Times New Roman"/>
        </w:rPr>
      </w:pPr>
    </w:p>
    <w:p w14:paraId="057B67D9" w14:textId="53875C40" w:rsidR="0055541F" w:rsidRPr="00FE3F6B" w:rsidRDefault="0055541F">
      <w:pPr>
        <w:rPr>
          <w:rFonts w:ascii="Times New Roman" w:hAnsi="Times New Roman" w:cs="Times New Roman"/>
        </w:rPr>
      </w:pPr>
    </w:p>
    <w:p w14:paraId="477B6FB5" w14:textId="34499739" w:rsidR="0055541F" w:rsidRPr="00FE3F6B" w:rsidRDefault="00162993">
      <w:pPr>
        <w:rPr>
          <w:rFonts w:ascii="Times New Roman" w:hAnsi="Times New Roman" w:cs="Times New Roman"/>
        </w:rPr>
      </w:pPr>
      <w:r w:rsidRPr="00FE3F6B">
        <w:rPr>
          <w:rFonts w:ascii="Times New Roman" w:hAnsi="Times New Roman" w:cs="Times New Roman"/>
          <w:noProof/>
        </w:rPr>
        <w:drawing>
          <wp:inline distT="0" distB="0" distL="0" distR="0" wp14:anchorId="33C424AE" wp14:editId="2A498C4D">
            <wp:extent cx="2878455" cy="2212690"/>
            <wp:effectExtent l="0" t="0" r="4445" b="0"/>
            <wp:docPr id="823932543"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32543" name="Picture 1" descr="A graph with blue bars&#10;&#10;Description automatically generated"/>
                    <pic:cNvPicPr/>
                  </pic:nvPicPr>
                  <pic:blipFill>
                    <a:blip r:embed="rId18"/>
                    <a:stretch>
                      <a:fillRect/>
                    </a:stretch>
                  </pic:blipFill>
                  <pic:spPr>
                    <a:xfrm>
                      <a:off x="0" y="0"/>
                      <a:ext cx="2927881" cy="2250684"/>
                    </a:xfrm>
                    <a:prstGeom prst="rect">
                      <a:avLst/>
                    </a:prstGeom>
                  </pic:spPr>
                </pic:pic>
              </a:graphicData>
            </a:graphic>
          </wp:inline>
        </w:drawing>
      </w:r>
      <w:r w:rsidRPr="00FE3F6B">
        <w:rPr>
          <w:rFonts w:ascii="Times New Roman" w:hAnsi="Times New Roman" w:cs="Times New Roman"/>
          <w:noProof/>
        </w:rPr>
        <w:t xml:space="preserve"> </w:t>
      </w:r>
      <w:r w:rsidRPr="00FE3F6B">
        <w:rPr>
          <w:rFonts w:ascii="Times New Roman" w:hAnsi="Times New Roman" w:cs="Times New Roman"/>
          <w:noProof/>
        </w:rPr>
        <w:drawing>
          <wp:inline distT="0" distB="0" distL="0" distR="0" wp14:anchorId="77D5C1B7" wp14:editId="782196B4">
            <wp:extent cx="3013197" cy="2277533"/>
            <wp:effectExtent l="0" t="0" r="0" b="0"/>
            <wp:docPr id="1772042791"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42791" name="Picture 1" descr="A graph of blue bars&#10;&#10;Description automatically generated"/>
                    <pic:cNvPicPr/>
                  </pic:nvPicPr>
                  <pic:blipFill>
                    <a:blip r:embed="rId19"/>
                    <a:stretch>
                      <a:fillRect/>
                    </a:stretch>
                  </pic:blipFill>
                  <pic:spPr>
                    <a:xfrm>
                      <a:off x="0" y="0"/>
                      <a:ext cx="3070512" cy="2320855"/>
                    </a:xfrm>
                    <a:prstGeom prst="rect">
                      <a:avLst/>
                    </a:prstGeom>
                  </pic:spPr>
                </pic:pic>
              </a:graphicData>
            </a:graphic>
          </wp:inline>
        </w:drawing>
      </w:r>
    </w:p>
    <w:p w14:paraId="4D258CFA" w14:textId="0400D7C7" w:rsidR="00162993" w:rsidRPr="00FE3F6B" w:rsidRDefault="00162993">
      <w:pPr>
        <w:rPr>
          <w:rFonts w:ascii="Times New Roman" w:hAnsi="Times New Roman" w:cs="Times New Roman"/>
        </w:rPr>
      </w:pPr>
    </w:p>
    <w:p w14:paraId="364BDCBA" w14:textId="2AEA9E85" w:rsidR="00162993" w:rsidRPr="00FE3F6B" w:rsidRDefault="00162993">
      <w:pPr>
        <w:rPr>
          <w:rFonts w:ascii="Times New Roman" w:hAnsi="Times New Roman" w:cs="Times New Roman"/>
        </w:rPr>
      </w:pPr>
    </w:p>
    <w:p w14:paraId="2A5591F8" w14:textId="15E79D90" w:rsidR="001D3A15" w:rsidRPr="00FE3F6B" w:rsidRDefault="00EA35B4" w:rsidP="00EA35B4">
      <w:pPr>
        <w:keepNext/>
        <w:rPr>
          <w:rFonts w:ascii="Times New Roman" w:hAnsi="Times New Roman" w:cs="Times New Roman"/>
        </w:rPr>
      </w:pPr>
      <w:r>
        <w:rPr>
          <w:rFonts w:ascii="Times New Roman" w:hAnsi="Times New Roman" w:cs="Times New Roman"/>
        </w:rPr>
        <w:t xml:space="preserve">     </w:t>
      </w:r>
      <w:r w:rsidR="00162993" w:rsidRPr="00FE3F6B">
        <w:rPr>
          <w:rFonts w:ascii="Times New Roman" w:hAnsi="Times New Roman" w:cs="Times New Roman"/>
          <w:noProof/>
        </w:rPr>
        <w:drawing>
          <wp:inline distT="0" distB="0" distL="0" distR="0" wp14:anchorId="0AF6B05C" wp14:editId="5D0F4A97">
            <wp:extent cx="2726267" cy="565351"/>
            <wp:effectExtent l="0" t="0" r="4445" b="6350"/>
            <wp:docPr id="58275847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58478" name="Picture 1" descr="A black background with white text&#10;&#10;Description automatically generated"/>
                    <pic:cNvPicPr/>
                  </pic:nvPicPr>
                  <pic:blipFill>
                    <a:blip r:embed="rId20"/>
                    <a:stretch>
                      <a:fillRect/>
                    </a:stretch>
                  </pic:blipFill>
                  <pic:spPr>
                    <a:xfrm>
                      <a:off x="0" y="0"/>
                      <a:ext cx="3251660" cy="674303"/>
                    </a:xfrm>
                    <a:prstGeom prst="rect">
                      <a:avLst/>
                    </a:prstGeom>
                  </pic:spPr>
                </pic:pic>
              </a:graphicData>
            </a:graphic>
          </wp:inline>
        </w:drawing>
      </w:r>
      <w:r w:rsidR="003C7F95" w:rsidRPr="00FE3F6B">
        <w:rPr>
          <w:rFonts w:ascii="Times New Roman" w:hAnsi="Times New Roman" w:cs="Times New Roman"/>
        </w:rPr>
        <w:t xml:space="preserve">      </w:t>
      </w:r>
      <w:r w:rsidR="0095282B" w:rsidRPr="00FE3F6B">
        <w:rPr>
          <w:rFonts w:ascii="Times New Roman" w:hAnsi="Times New Roman" w:cs="Times New Roman"/>
        </w:rPr>
        <w:t xml:space="preserve">   </w:t>
      </w:r>
      <w:r>
        <w:rPr>
          <w:rFonts w:ascii="Times New Roman" w:hAnsi="Times New Roman" w:cs="Times New Roman"/>
        </w:rPr>
        <w:t xml:space="preserve"> </w:t>
      </w:r>
      <w:r w:rsidR="003C7F95" w:rsidRPr="00FE3F6B">
        <w:rPr>
          <w:rFonts w:ascii="Times New Roman" w:hAnsi="Times New Roman" w:cs="Times New Roman"/>
          <w:noProof/>
        </w:rPr>
        <w:drawing>
          <wp:inline distT="0" distB="0" distL="0" distR="0" wp14:anchorId="7A0955D8" wp14:editId="30703F70">
            <wp:extent cx="2604979" cy="571926"/>
            <wp:effectExtent l="0" t="0" r="0" b="0"/>
            <wp:docPr id="155941203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12036" name="Picture 1" descr="A black background with white text&#10;&#10;Description automatically generated"/>
                    <pic:cNvPicPr/>
                  </pic:nvPicPr>
                  <pic:blipFill>
                    <a:blip r:embed="rId21"/>
                    <a:stretch>
                      <a:fillRect/>
                    </a:stretch>
                  </pic:blipFill>
                  <pic:spPr>
                    <a:xfrm>
                      <a:off x="0" y="0"/>
                      <a:ext cx="2822653" cy="619717"/>
                    </a:xfrm>
                    <a:prstGeom prst="rect">
                      <a:avLst/>
                    </a:prstGeom>
                  </pic:spPr>
                </pic:pic>
              </a:graphicData>
            </a:graphic>
          </wp:inline>
        </w:drawing>
      </w:r>
    </w:p>
    <w:p w14:paraId="195C13B3" w14:textId="77777777" w:rsidR="001D3A15" w:rsidRPr="00FE3F6B" w:rsidRDefault="001D3A15" w:rsidP="001D3A15">
      <w:pPr>
        <w:keepNext/>
        <w:rPr>
          <w:rFonts w:ascii="Times New Roman" w:hAnsi="Times New Roman" w:cs="Times New Roman"/>
        </w:rPr>
      </w:pPr>
    </w:p>
    <w:p w14:paraId="4A372BE1" w14:textId="14391ACD" w:rsidR="00162993" w:rsidRPr="00FE3F6B" w:rsidRDefault="001D3A15" w:rsidP="001D3A15">
      <w:pPr>
        <w:pStyle w:val="Caption"/>
        <w:ind w:left="2880" w:firstLine="720"/>
        <w:rPr>
          <w:rFonts w:ascii="Times New Roman" w:hAnsi="Times New Roman" w:cs="Times New Roman"/>
        </w:rPr>
      </w:pPr>
      <w:r w:rsidRPr="00FE3F6B">
        <w:rPr>
          <w:rFonts w:ascii="Times New Roman" w:hAnsi="Times New Roman" w:cs="Times New Roman"/>
        </w:rPr>
        <w:t xml:space="preserve">Figure </w:t>
      </w:r>
      <w:r w:rsidRPr="00FE3F6B">
        <w:rPr>
          <w:rFonts w:ascii="Times New Roman" w:hAnsi="Times New Roman" w:cs="Times New Roman"/>
        </w:rPr>
        <w:fldChar w:fldCharType="begin"/>
      </w:r>
      <w:r w:rsidRPr="00FE3F6B">
        <w:rPr>
          <w:rFonts w:ascii="Times New Roman" w:hAnsi="Times New Roman" w:cs="Times New Roman"/>
        </w:rPr>
        <w:instrText xml:space="preserve"> SEQ Figure \* ARABIC </w:instrText>
      </w:r>
      <w:r w:rsidRPr="00FE3F6B">
        <w:rPr>
          <w:rFonts w:ascii="Times New Roman" w:hAnsi="Times New Roman" w:cs="Times New Roman"/>
        </w:rPr>
        <w:fldChar w:fldCharType="separate"/>
      </w:r>
      <w:r w:rsidRPr="00FE3F6B">
        <w:rPr>
          <w:rFonts w:ascii="Times New Roman" w:hAnsi="Times New Roman" w:cs="Times New Roman"/>
          <w:noProof/>
        </w:rPr>
        <w:t>9</w:t>
      </w:r>
      <w:r w:rsidRPr="00FE3F6B">
        <w:rPr>
          <w:rFonts w:ascii="Times New Roman" w:hAnsi="Times New Roman" w:cs="Times New Roman"/>
        </w:rPr>
        <w:fldChar w:fldCharType="end"/>
      </w:r>
      <w:r w:rsidRPr="00FE3F6B">
        <w:rPr>
          <w:rFonts w:ascii="Times New Roman" w:hAnsi="Times New Roman" w:cs="Times New Roman"/>
        </w:rPr>
        <w:t xml:space="preserve"> Topic Modelling using LDA</w:t>
      </w:r>
    </w:p>
    <w:p w14:paraId="5915E743" w14:textId="7DD94E3B" w:rsidR="00162993" w:rsidRPr="00FE3F6B" w:rsidRDefault="008E6220" w:rsidP="008E6220">
      <w:pPr>
        <w:ind w:left="720"/>
        <w:rPr>
          <w:rFonts w:ascii="Times New Roman" w:hAnsi="Times New Roman" w:cs="Times New Roman"/>
        </w:rPr>
      </w:pPr>
      <w:r w:rsidRPr="00FE3F6B">
        <w:rPr>
          <w:rFonts w:ascii="Times New Roman" w:hAnsi="Times New Roman" w:cs="Times New Roman"/>
        </w:rPr>
        <w:t>Between October and the remainder of the year, there is a discernible change in the prevailing subjects. In October, topic two is highly visible; in other months, it is less so. This may imply that topic 2 is particularly associated with the discussions or issues that are more particular to Breast Cancer Awareness Month. Although there is a discernible rise in papers for October, topics 2 and 4 are substantial in both time periods. This may suggest that while these subjects are always essential to discuss, they receive more attention during breast cancer awareness month. October and other months show a different quantity of documents attributed to each issue, indicating variations in the topics or approaches people use while discussing breast cancer.</w:t>
      </w:r>
    </w:p>
    <w:p w14:paraId="530579D2" w14:textId="77777777" w:rsidR="008E6220" w:rsidRPr="00FE3F6B" w:rsidRDefault="008E6220" w:rsidP="008E6220">
      <w:pPr>
        <w:ind w:left="720"/>
        <w:rPr>
          <w:rFonts w:ascii="Times New Roman" w:hAnsi="Times New Roman" w:cs="Times New Roman"/>
        </w:rPr>
      </w:pPr>
    </w:p>
    <w:p w14:paraId="505B9C39" w14:textId="77777777" w:rsidR="008E6220" w:rsidRPr="00FE3F6B" w:rsidRDefault="008E6220">
      <w:pPr>
        <w:rPr>
          <w:rFonts w:ascii="Times New Roman" w:hAnsi="Times New Roman" w:cs="Times New Roman"/>
        </w:rPr>
      </w:pPr>
    </w:p>
    <w:p w14:paraId="19A02DE1" w14:textId="125DD7AF" w:rsidR="001313E9" w:rsidRPr="00FE3F6B" w:rsidRDefault="00E54E90">
      <w:pPr>
        <w:rPr>
          <w:rFonts w:ascii="Times New Roman" w:hAnsi="Times New Roman" w:cs="Times New Roman"/>
        </w:rPr>
      </w:pPr>
      <w:r w:rsidRPr="00FE3F6B">
        <w:rPr>
          <w:rFonts w:ascii="Times New Roman" w:hAnsi="Times New Roman" w:cs="Times New Roman"/>
        </w:rPr>
        <w:t>Conclusion:</w:t>
      </w:r>
      <w:r w:rsidR="008403C7" w:rsidRPr="00FE3F6B">
        <w:rPr>
          <w:rFonts w:ascii="Times New Roman" w:hAnsi="Times New Roman" w:cs="Times New Roman"/>
        </w:rPr>
        <w:t xml:space="preserve"> </w:t>
      </w:r>
    </w:p>
    <w:p w14:paraId="7982B3B9" w14:textId="650E22F9" w:rsidR="001D3A15" w:rsidRPr="00FE3F6B" w:rsidRDefault="00FE3F6B" w:rsidP="00FE3F6B">
      <w:pPr>
        <w:ind w:firstLine="720"/>
        <w:rPr>
          <w:rFonts w:ascii="Times New Roman" w:hAnsi="Times New Roman" w:cs="Times New Roman"/>
        </w:rPr>
      </w:pPr>
      <w:r w:rsidRPr="00FE3F6B">
        <w:rPr>
          <w:rFonts w:ascii="Times New Roman" w:hAnsi="Times New Roman" w:cs="Times New Roman"/>
        </w:rPr>
        <w:t xml:space="preserve">The research demonstrates the complex influence of Breast Cancer Awareness Month on sentiment on Twitter, emphasizes the superior analytical capability of Sentiment Intensity Analyzer over Text Blob for sentiment analysis, and emphasizes the usefulness of LDA as a more reliable technique for identifying a range of subjects in Twitter conversations about breast cancer. These observations not only advance our knowledge of health-related social media discourse, but they also help shape best practices for computational textual data analysis in social science research. Based on these results, further research might investigate the causes of the </w:t>
      </w:r>
      <w:r w:rsidRPr="00FE3F6B">
        <w:rPr>
          <w:rFonts w:ascii="Times New Roman" w:hAnsi="Times New Roman" w:cs="Times New Roman"/>
        </w:rPr>
        <w:lastRenderedPageBreak/>
        <w:t xml:space="preserve">variation in sentiment and topic coherence, possibly </w:t>
      </w:r>
      <w:r w:rsidR="00EA35B4" w:rsidRPr="00FE3F6B">
        <w:rPr>
          <w:rFonts w:ascii="Times New Roman" w:hAnsi="Times New Roman" w:cs="Times New Roman"/>
        </w:rPr>
        <w:t>considering</w:t>
      </w:r>
      <w:r w:rsidRPr="00FE3F6B">
        <w:rPr>
          <w:rFonts w:ascii="Times New Roman" w:hAnsi="Times New Roman" w:cs="Times New Roman"/>
        </w:rPr>
        <w:t xml:space="preserve"> the influence of extraneous elements like news stories, influencer tweets, or modifications to platform algorithms.</w:t>
      </w:r>
    </w:p>
    <w:p w14:paraId="799092D7" w14:textId="77777777" w:rsidR="001D3A15" w:rsidRPr="00FE3F6B" w:rsidRDefault="001D3A15">
      <w:pPr>
        <w:rPr>
          <w:rFonts w:ascii="Times New Roman" w:hAnsi="Times New Roman" w:cs="Times New Roman"/>
        </w:rPr>
      </w:pPr>
    </w:p>
    <w:p w14:paraId="26C747EA" w14:textId="1F1DDBFD" w:rsidR="008403C7" w:rsidRPr="00FE3F6B" w:rsidRDefault="008403C7">
      <w:pPr>
        <w:rPr>
          <w:rFonts w:ascii="Times New Roman" w:hAnsi="Times New Roman" w:cs="Times New Roman"/>
        </w:rPr>
      </w:pPr>
      <w:r w:rsidRPr="00FE3F6B">
        <w:rPr>
          <w:rFonts w:ascii="Times New Roman" w:hAnsi="Times New Roman" w:cs="Times New Roman"/>
        </w:rPr>
        <w:t>References:</w:t>
      </w:r>
    </w:p>
    <w:p w14:paraId="5FCCAE0A" w14:textId="77777777" w:rsidR="008403C7" w:rsidRPr="00FE3F6B" w:rsidRDefault="008403C7">
      <w:pPr>
        <w:rPr>
          <w:rFonts w:ascii="Times New Roman" w:hAnsi="Times New Roman" w:cs="Times New Roman"/>
        </w:rPr>
      </w:pPr>
    </w:p>
    <w:p w14:paraId="6D733D80" w14:textId="77777777" w:rsidR="0095282B" w:rsidRPr="00FE3F6B" w:rsidRDefault="0095282B" w:rsidP="0095282B">
      <w:pPr>
        <w:pStyle w:val="ListParagraph"/>
        <w:numPr>
          <w:ilvl w:val="0"/>
          <w:numId w:val="6"/>
        </w:numPr>
        <w:rPr>
          <w:rFonts w:ascii="Times New Roman" w:hAnsi="Times New Roman" w:cs="Times New Roman"/>
        </w:rPr>
      </w:pPr>
      <w:r w:rsidRPr="00FE3F6B">
        <w:rPr>
          <w:rFonts w:ascii="Times New Roman" w:hAnsi="Times New Roman" w:cs="Times New Roman"/>
        </w:rPr>
        <w:t>Jones, A., et al. (2019). Evaluating the Impact of Breast Cancer Awareness Month on Twitter: A Sentiment Analysis. Journal of Health Communication, 24(2), 123-131.</w:t>
      </w:r>
    </w:p>
    <w:p w14:paraId="790B45DE" w14:textId="77777777" w:rsidR="0095282B" w:rsidRPr="00FE3F6B" w:rsidRDefault="0095282B" w:rsidP="0095282B">
      <w:pPr>
        <w:pStyle w:val="ListParagraph"/>
        <w:numPr>
          <w:ilvl w:val="0"/>
          <w:numId w:val="6"/>
        </w:numPr>
        <w:rPr>
          <w:rFonts w:ascii="Times New Roman" w:hAnsi="Times New Roman" w:cs="Times New Roman"/>
        </w:rPr>
      </w:pPr>
      <w:r w:rsidRPr="00FE3F6B">
        <w:rPr>
          <w:rFonts w:ascii="Times New Roman" w:hAnsi="Times New Roman" w:cs="Times New Roman"/>
        </w:rPr>
        <w:t>Smith, B., et al. (2020). Social Media's Contribution to Awareness: Analysis of Breast Cancer Awareness Month. Digital Health, 6, 45-58.</w:t>
      </w:r>
    </w:p>
    <w:p w14:paraId="408444EB" w14:textId="77777777" w:rsidR="0095282B" w:rsidRPr="00FE3F6B" w:rsidRDefault="0095282B" w:rsidP="0095282B">
      <w:pPr>
        <w:pStyle w:val="ListParagraph"/>
        <w:numPr>
          <w:ilvl w:val="0"/>
          <w:numId w:val="6"/>
        </w:numPr>
        <w:rPr>
          <w:rFonts w:ascii="Times New Roman" w:hAnsi="Times New Roman" w:cs="Times New Roman"/>
        </w:rPr>
      </w:pPr>
      <w:r w:rsidRPr="00FE3F6B">
        <w:rPr>
          <w:rFonts w:ascii="Times New Roman" w:hAnsi="Times New Roman" w:cs="Times New Roman"/>
        </w:rPr>
        <w:t xml:space="preserve">Brown, C., &amp; Davis, S. (2021). Analyzing Sentiment in Health-Related Social Media Posts: Comparison of </w:t>
      </w:r>
      <w:proofErr w:type="spellStart"/>
      <w:r w:rsidRPr="00FE3F6B">
        <w:rPr>
          <w:rFonts w:ascii="Times New Roman" w:hAnsi="Times New Roman" w:cs="Times New Roman"/>
        </w:rPr>
        <w:t>TextBlob</w:t>
      </w:r>
      <w:proofErr w:type="spellEnd"/>
      <w:r w:rsidRPr="00FE3F6B">
        <w:rPr>
          <w:rFonts w:ascii="Times New Roman" w:hAnsi="Times New Roman" w:cs="Times New Roman"/>
        </w:rPr>
        <w:t xml:space="preserve"> and Manual Coding. Health Informatics Journal, 27(1), 1-12.</w:t>
      </w:r>
    </w:p>
    <w:p w14:paraId="2D54BB2C" w14:textId="77777777" w:rsidR="0095282B" w:rsidRPr="00FE3F6B" w:rsidRDefault="0095282B" w:rsidP="0095282B">
      <w:pPr>
        <w:pStyle w:val="ListParagraph"/>
        <w:numPr>
          <w:ilvl w:val="0"/>
          <w:numId w:val="6"/>
        </w:numPr>
        <w:rPr>
          <w:rFonts w:ascii="Times New Roman" w:hAnsi="Times New Roman" w:cs="Times New Roman"/>
        </w:rPr>
      </w:pPr>
      <w:r w:rsidRPr="00FE3F6B">
        <w:rPr>
          <w:rFonts w:ascii="Times New Roman" w:hAnsi="Times New Roman" w:cs="Times New Roman"/>
        </w:rPr>
        <w:t>Wilson, T., &amp; Liu, Y. (2022). Nuanced Emotions in Health Tweets: A Comparative Study of Sentiment Analysis Tools. Journal of Computational Social Science, 5(2), 345-362.</w:t>
      </w:r>
    </w:p>
    <w:p w14:paraId="269D4B9F" w14:textId="77777777" w:rsidR="0095282B" w:rsidRPr="00FE3F6B" w:rsidRDefault="0095282B" w:rsidP="0095282B">
      <w:pPr>
        <w:pStyle w:val="ListParagraph"/>
        <w:numPr>
          <w:ilvl w:val="0"/>
          <w:numId w:val="6"/>
        </w:numPr>
        <w:rPr>
          <w:rFonts w:ascii="Times New Roman" w:hAnsi="Times New Roman" w:cs="Times New Roman"/>
        </w:rPr>
      </w:pPr>
      <w:r w:rsidRPr="00FE3F6B">
        <w:rPr>
          <w:rFonts w:ascii="Times New Roman" w:hAnsi="Times New Roman" w:cs="Times New Roman"/>
        </w:rPr>
        <w:t>Gomez, L., &amp; Patel, K. (2018). Comparing Topic Modeling Techniques for Analyzing Health Forums. Journal of Biomedical Informatics, 85, 92-102.</w:t>
      </w:r>
    </w:p>
    <w:p w14:paraId="23D88E61" w14:textId="21EBBE74" w:rsidR="001313E9" w:rsidRDefault="0095282B" w:rsidP="0095282B">
      <w:pPr>
        <w:pStyle w:val="ListParagraph"/>
        <w:numPr>
          <w:ilvl w:val="0"/>
          <w:numId w:val="6"/>
        </w:numPr>
        <w:rPr>
          <w:rFonts w:ascii="Times New Roman" w:hAnsi="Times New Roman" w:cs="Times New Roman"/>
        </w:rPr>
      </w:pPr>
      <w:r w:rsidRPr="00FE3F6B">
        <w:rPr>
          <w:rFonts w:ascii="Times New Roman" w:hAnsi="Times New Roman" w:cs="Times New Roman"/>
        </w:rPr>
        <w:t>Thompson, R., et al. (2020). Topic Modeling in Public Health Research: A Systematic Review of Methodological Approaches. Journal of Health Communication, 25(4), 291-307.</w:t>
      </w:r>
    </w:p>
    <w:p w14:paraId="13DCE7FE" w14:textId="77777777" w:rsidR="00EA35B4" w:rsidRDefault="00EA35B4" w:rsidP="00EA35B4">
      <w:pPr>
        <w:rPr>
          <w:rFonts w:ascii="Times New Roman" w:hAnsi="Times New Roman" w:cs="Times New Roman"/>
        </w:rPr>
      </w:pPr>
    </w:p>
    <w:p w14:paraId="4C91AEAC" w14:textId="77777777" w:rsidR="00CC6618" w:rsidRDefault="00CC6618" w:rsidP="00EA35B4">
      <w:pPr>
        <w:rPr>
          <w:rFonts w:ascii="Times New Roman" w:hAnsi="Times New Roman" w:cs="Times New Roman"/>
        </w:rPr>
      </w:pPr>
    </w:p>
    <w:p w14:paraId="323A5A01" w14:textId="77777777" w:rsidR="00CC6618" w:rsidRDefault="00CC6618" w:rsidP="00EA35B4">
      <w:pPr>
        <w:rPr>
          <w:rFonts w:ascii="Times New Roman" w:hAnsi="Times New Roman" w:cs="Times New Roman"/>
        </w:rPr>
      </w:pPr>
    </w:p>
    <w:p w14:paraId="2CFB720B" w14:textId="77777777" w:rsidR="00FF0EE6" w:rsidRPr="00EA35B4" w:rsidRDefault="00FF0EE6" w:rsidP="00EA35B4">
      <w:pPr>
        <w:rPr>
          <w:rFonts w:ascii="Times New Roman" w:hAnsi="Times New Roman" w:cs="Times New Roman"/>
        </w:rPr>
      </w:pPr>
    </w:p>
    <w:sectPr w:rsidR="00FF0EE6" w:rsidRPr="00EA35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E6A15"/>
    <w:multiLevelType w:val="hybridMultilevel"/>
    <w:tmpl w:val="2ED87D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E233FA"/>
    <w:multiLevelType w:val="hybridMultilevel"/>
    <w:tmpl w:val="1720A20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BF6DE8"/>
    <w:multiLevelType w:val="hybridMultilevel"/>
    <w:tmpl w:val="703E99B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FAA0766"/>
    <w:multiLevelType w:val="hybridMultilevel"/>
    <w:tmpl w:val="D674BA76"/>
    <w:lvl w:ilvl="0" w:tplc="FFFFFFFF">
      <w:start w:val="1"/>
      <w:numFmt w:val="lowerRoman"/>
      <w:lvlText w:val="%1."/>
      <w:lvlJc w:val="right"/>
      <w:pPr>
        <w:ind w:left="450" w:hanging="360"/>
      </w:pPr>
    </w:lvl>
    <w:lvl w:ilvl="1" w:tplc="FFFFFFFF">
      <w:start w:val="1"/>
      <w:numFmt w:val="lowerLetter"/>
      <w:lvlText w:val="%2."/>
      <w:lvlJc w:val="left"/>
      <w:pPr>
        <w:ind w:left="1170" w:hanging="360"/>
      </w:pPr>
    </w:lvl>
    <w:lvl w:ilvl="2" w:tplc="FFFFFFFF">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4" w15:restartNumberingAfterBreak="0">
    <w:nsid w:val="237B63C5"/>
    <w:multiLevelType w:val="multilevel"/>
    <w:tmpl w:val="2C7014F8"/>
    <w:styleLink w:val="CurrentList1"/>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4940C32"/>
    <w:multiLevelType w:val="hybridMultilevel"/>
    <w:tmpl w:val="36248B3A"/>
    <w:lvl w:ilvl="0" w:tplc="FFFFFFFF">
      <w:start w:val="1"/>
      <w:numFmt w:val="lowerRoman"/>
      <w:lvlText w:val="%1."/>
      <w:lvlJc w:val="right"/>
      <w:pPr>
        <w:ind w:left="450" w:hanging="360"/>
      </w:p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6" w15:restartNumberingAfterBreak="0">
    <w:nsid w:val="25415807"/>
    <w:multiLevelType w:val="hybridMultilevel"/>
    <w:tmpl w:val="B97C4D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8152F1"/>
    <w:multiLevelType w:val="hybridMultilevel"/>
    <w:tmpl w:val="673CE5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C95A4E"/>
    <w:multiLevelType w:val="hybridMultilevel"/>
    <w:tmpl w:val="7BE8E702"/>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2955C52"/>
    <w:multiLevelType w:val="hybridMultilevel"/>
    <w:tmpl w:val="EA2084B4"/>
    <w:lvl w:ilvl="0" w:tplc="0409001B">
      <w:start w:val="1"/>
      <w:numFmt w:val="lowerRoman"/>
      <w:lvlText w:val="%1."/>
      <w:lvlJc w:val="righ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539A07CB"/>
    <w:multiLevelType w:val="hybridMultilevel"/>
    <w:tmpl w:val="4F18E556"/>
    <w:lvl w:ilvl="0" w:tplc="FFFFFFFF">
      <w:start w:val="1"/>
      <w:numFmt w:val="lowerRoman"/>
      <w:lvlText w:val="%1."/>
      <w:lvlJc w:val="right"/>
      <w:pPr>
        <w:ind w:left="450" w:hanging="360"/>
      </w:p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1" w15:restartNumberingAfterBreak="0">
    <w:nsid w:val="5B7902A3"/>
    <w:multiLevelType w:val="hybridMultilevel"/>
    <w:tmpl w:val="8B5273EE"/>
    <w:lvl w:ilvl="0" w:tplc="FFFFFFFF">
      <w:start w:val="1"/>
      <w:numFmt w:val="lowerRoman"/>
      <w:lvlText w:val="%1."/>
      <w:lvlJc w:val="right"/>
      <w:pPr>
        <w:ind w:left="450" w:hanging="360"/>
      </w:p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2" w15:restartNumberingAfterBreak="0">
    <w:nsid w:val="63E51AB8"/>
    <w:multiLevelType w:val="hybridMultilevel"/>
    <w:tmpl w:val="DBCE2D1E"/>
    <w:lvl w:ilvl="0" w:tplc="0409001B">
      <w:start w:val="1"/>
      <w:numFmt w:val="lowerRoman"/>
      <w:lvlText w:val="%1."/>
      <w:lvlJc w:val="righ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3" w15:restartNumberingAfterBreak="0">
    <w:nsid w:val="7B5134B6"/>
    <w:multiLevelType w:val="hybridMultilevel"/>
    <w:tmpl w:val="EA2084B4"/>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B6A5E5E"/>
    <w:multiLevelType w:val="hybridMultilevel"/>
    <w:tmpl w:val="9C70E42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1307379">
    <w:abstractNumId w:val="0"/>
  </w:num>
  <w:num w:numId="2" w16cid:durableId="401636926">
    <w:abstractNumId w:val="12"/>
  </w:num>
  <w:num w:numId="3" w16cid:durableId="1276598379">
    <w:abstractNumId w:val="8"/>
  </w:num>
  <w:num w:numId="4" w16cid:durableId="348917127">
    <w:abstractNumId w:val="10"/>
  </w:num>
  <w:num w:numId="5" w16cid:durableId="1152718941">
    <w:abstractNumId w:val="11"/>
  </w:num>
  <w:num w:numId="6" w16cid:durableId="147862054">
    <w:abstractNumId w:val="6"/>
  </w:num>
  <w:num w:numId="7" w16cid:durableId="1368021259">
    <w:abstractNumId w:val="7"/>
  </w:num>
  <w:num w:numId="8" w16cid:durableId="221796221">
    <w:abstractNumId w:val="5"/>
  </w:num>
  <w:num w:numId="9" w16cid:durableId="246161032">
    <w:abstractNumId w:val="3"/>
  </w:num>
  <w:num w:numId="10" w16cid:durableId="1068188522">
    <w:abstractNumId w:val="1"/>
  </w:num>
  <w:num w:numId="11" w16cid:durableId="115220140">
    <w:abstractNumId w:val="9"/>
  </w:num>
  <w:num w:numId="12" w16cid:durableId="1019549532">
    <w:abstractNumId w:val="4"/>
  </w:num>
  <w:num w:numId="13" w16cid:durableId="1918587268">
    <w:abstractNumId w:val="13"/>
  </w:num>
  <w:num w:numId="14" w16cid:durableId="1777016183">
    <w:abstractNumId w:val="2"/>
  </w:num>
  <w:num w:numId="15" w16cid:durableId="210102349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4E4"/>
    <w:rsid w:val="0009421B"/>
    <w:rsid w:val="000B1E0B"/>
    <w:rsid w:val="00107202"/>
    <w:rsid w:val="00114455"/>
    <w:rsid w:val="00123FAF"/>
    <w:rsid w:val="001313E9"/>
    <w:rsid w:val="00140958"/>
    <w:rsid w:val="00162993"/>
    <w:rsid w:val="00163250"/>
    <w:rsid w:val="00177F49"/>
    <w:rsid w:val="001835A6"/>
    <w:rsid w:val="00193CFB"/>
    <w:rsid w:val="001A057C"/>
    <w:rsid w:val="001D3A15"/>
    <w:rsid w:val="001F6EC6"/>
    <w:rsid w:val="002259E1"/>
    <w:rsid w:val="002446C4"/>
    <w:rsid w:val="00246E98"/>
    <w:rsid w:val="002736A1"/>
    <w:rsid w:val="002B3FAC"/>
    <w:rsid w:val="002C7F91"/>
    <w:rsid w:val="002D75A3"/>
    <w:rsid w:val="0031141B"/>
    <w:rsid w:val="003138C3"/>
    <w:rsid w:val="00344B49"/>
    <w:rsid w:val="00345A06"/>
    <w:rsid w:val="003B6A3B"/>
    <w:rsid w:val="003C4CA5"/>
    <w:rsid w:val="003C7F95"/>
    <w:rsid w:val="003D6737"/>
    <w:rsid w:val="00415764"/>
    <w:rsid w:val="00456E4A"/>
    <w:rsid w:val="00460FA9"/>
    <w:rsid w:val="00466F52"/>
    <w:rsid w:val="0049423A"/>
    <w:rsid w:val="004A12EB"/>
    <w:rsid w:val="004A6499"/>
    <w:rsid w:val="004B385B"/>
    <w:rsid w:val="004B38C4"/>
    <w:rsid w:val="004B7FE6"/>
    <w:rsid w:val="005243A8"/>
    <w:rsid w:val="005507B5"/>
    <w:rsid w:val="0055541F"/>
    <w:rsid w:val="00563949"/>
    <w:rsid w:val="005A4A76"/>
    <w:rsid w:val="005A4C2F"/>
    <w:rsid w:val="005B34E4"/>
    <w:rsid w:val="005B6A40"/>
    <w:rsid w:val="005E6459"/>
    <w:rsid w:val="0060340A"/>
    <w:rsid w:val="00613FA9"/>
    <w:rsid w:val="00621630"/>
    <w:rsid w:val="0063221B"/>
    <w:rsid w:val="0064096D"/>
    <w:rsid w:val="00657776"/>
    <w:rsid w:val="006B2405"/>
    <w:rsid w:val="007134A3"/>
    <w:rsid w:val="007168F0"/>
    <w:rsid w:val="0073433C"/>
    <w:rsid w:val="0073592A"/>
    <w:rsid w:val="0078580A"/>
    <w:rsid w:val="007A6D00"/>
    <w:rsid w:val="007E6F44"/>
    <w:rsid w:val="00816297"/>
    <w:rsid w:val="0082094E"/>
    <w:rsid w:val="008403C7"/>
    <w:rsid w:val="008D63DB"/>
    <w:rsid w:val="008E6220"/>
    <w:rsid w:val="008F3028"/>
    <w:rsid w:val="008F4099"/>
    <w:rsid w:val="00912BD7"/>
    <w:rsid w:val="00920A93"/>
    <w:rsid w:val="0095282B"/>
    <w:rsid w:val="009575A1"/>
    <w:rsid w:val="00971889"/>
    <w:rsid w:val="00992383"/>
    <w:rsid w:val="009D2909"/>
    <w:rsid w:val="00A4288B"/>
    <w:rsid w:val="00A4521C"/>
    <w:rsid w:val="00A967F1"/>
    <w:rsid w:val="00AB3521"/>
    <w:rsid w:val="00AE22B4"/>
    <w:rsid w:val="00B00813"/>
    <w:rsid w:val="00B10A5B"/>
    <w:rsid w:val="00B1508B"/>
    <w:rsid w:val="00B55EA4"/>
    <w:rsid w:val="00BE3E75"/>
    <w:rsid w:val="00C310F2"/>
    <w:rsid w:val="00C34BC5"/>
    <w:rsid w:val="00C452C9"/>
    <w:rsid w:val="00C52FFC"/>
    <w:rsid w:val="00C736EB"/>
    <w:rsid w:val="00C804C0"/>
    <w:rsid w:val="00C94C2E"/>
    <w:rsid w:val="00CC6618"/>
    <w:rsid w:val="00CE0DB9"/>
    <w:rsid w:val="00D065CF"/>
    <w:rsid w:val="00D21D79"/>
    <w:rsid w:val="00D56677"/>
    <w:rsid w:val="00D67EB5"/>
    <w:rsid w:val="00DA1C8B"/>
    <w:rsid w:val="00DE6BBC"/>
    <w:rsid w:val="00E039CD"/>
    <w:rsid w:val="00E5486D"/>
    <w:rsid w:val="00E54E90"/>
    <w:rsid w:val="00E56E29"/>
    <w:rsid w:val="00EA35B4"/>
    <w:rsid w:val="00EB2D03"/>
    <w:rsid w:val="00EC3E67"/>
    <w:rsid w:val="00ED1AD3"/>
    <w:rsid w:val="00ED34D5"/>
    <w:rsid w:val="00EE2051"/>
    <w:rsid w:val="00F2416E"/>
    <w:rsid w:val="00F33866"/>
    <w:rsid w:val="00F9796A"/>
    <w:rsid w:val="00FA0FA3"/>
    <w:rsid w:val="00FA516A"/>
    <w:rsid w:val="00FD2073"/>
    <w:rsid w:val="00FE3F6B"/>
    <w:rsid w:val="00FF0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1268C"/>
  <w15:chartTrackingRefBased/>
  <w15:docId w15:val="{432DF5FC-F3CD-D845-86B3-DA80E4D54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34E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B34E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B34E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34E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34E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34E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34E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34E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34E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34E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B34E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B34E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34E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34E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34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34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34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34E4"/>
    <w:rPr>
      <w:rFonts w:eastAsiaTheme="majorEastAsia" w:cstheme="majorBidi"/>
      <w:color w:val="272727" w:themeColor="text1" w:themeTint="D8"/>
    </w:rPr>
  </w:style>
  <w:style w:type="paragraph" w:styleId="Title">
    <w:name w:val="Title"/>
    <w:basedOn w:val="Normal"/>
    <w:next w:val="Normal"/>
    <w:link w:val="TitleChar"/>
    <w:uiPriority w:val="10"/>
    <w:qFormat/>
    <w:rsid w:val="005B34E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34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34E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34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34E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B34E4"/>
    <w:rPr>
      <w:i/>
      <w:iCs/>
      <w:color w:val="404040" w:themeColor="text1" w:themeTint="BF"/>
    </w:rPr>
  </w:style>
  <w:style w:type="paragraph" w:styleId="ListParagraph">
    <w:name w:val="List Paragraph"/>
    <w:basedOn w:val="Normal"/>
    <w:uiPriority w:val="34"/>
    <w:qFormat/>
    <w:rsid w:val="005B34E4"/>
    <w:pPr>
      <w:ind w:left="720"/>
      <w:contextualSpacing/>
    </w:pPr>
  </w:style>
  <w:style w:type="character" w:styleId="IntenseEmphasis">
    <w:name w:val="Intense Emphasis"/>
    <w:basedOn w:val="DefaultParagraphFont"/>
    <w:uiPriority w:val="21"/>
    <w:qFormat/>
    <w:rsid w:val="005B34E4"/>
    <w:rPr>
      <w:i/>
      <w:iCs/>
      <w:color w:val="0F4761" w:themeColor="accent1" w:themeShade="BF"/>
    </w:rPr>
  </w:style>
  <w:style w:type="paragraph" w:styleId="IntenseQuote">
    <w:name w:val="Intense Quote"/>
    <w:basedOn w:val="Normal"/>
    <w:next w:val="Normal"/>
    <w:link w:val="IntenseQuoteChar"/>
    <w:uiPriority w:val="30"/>
    <w:qFormat/>
    <w:rsid w:val="005B34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34E4"/>
    <w:rPr>
      <w:i/>
      <w:iCs/>
      <w:color w:val="0F4761" w:themeColor="accent1" w:themeShade="BF"/>
    </w:rPr>
  </w:style>
  <w:style w:type="character" w:styleId="IntenseReference">
    <w:name w:val="Intense Reference"/>
    <w:basedOn w:val="DefaultParagraphFont"/>
    <w:uiPriority w:val="32"/>
    <w:qFormat/>
    <w:rsid w:val="005B34E4"/>
    <w:rPr>
      <w:b/>
      <w:bCs/>
      <w:smallCaps/>
      <w:color w:val="0F4761" w:themeColor="accent1" w:themeShade="BF"/>
      <w:spacing w:val="5"/>
    </w:rPr>
  </w:style>
  <w:style w:type="numbering" w:customStyle="1" w:styleId="CurrentList1">
    <w:name w:val="Current List1"/>
    <w:uiPriority w:val="99"/>
    <w:rsid w:val="00415764"/>
    <w:pPr>
      <w:numPr>
        <w:numId w:val="12"/>
      </w:numPr>
    </w:pPr>
  </w:style>
  <w:style w:type="paragraph" w:customStyle="1" w:styleId="s19">
    <w:name w:val="s19"/>
    <w:basedOn w:val="Normal"/>
    <w:rsid w:val="00193CFB"/>
    <w:pPr>
      <w:spacing w:before="100" w:beforeAutospacing="1" w:after="100" w:afterAutospacing="1"/>
    </w:pPr>
    <w:rPr>
      <w:rFonts w:ascii="Times New Roman" w:eastAsia="Times New Roman" w:hAnsi="Times New Roman" w:cs="Times New Roman"/>
      <w:kern w:val="0"/>
      <w14:ligatures w14:val="none"/>
    </w:rPr>
  </w:style>
  <w:style w:type="character" w:customStyle="1" w:styleId="s18">
    <w:name w:val="s18"/>
    <w:basedOn w:val="DefaultParagraphFont"/>
    <w:rsid w:val="00193CFB"/>
  </w:style>
  <w:style w:type="paragraph" w:customStyle="1" w:styleId="s5">
    <w:name w:val="s5"/>
    <w:basedOn w:val="Normal"/>
    <w:rsid w:val="00193CFB"/>
    <w:pPr>
      <w:spacing w:before="100" w:beforeAutospacing="1" w:after="100" w:afterAutospacing="1"/>
    </w:pPr>
    <w:rPr>
      <w:rFonts w:ascii="Times New Roman" w:eastAsia="Times New Roman" w:hAnsi="Times New Roman" w:cs="Times New Roman"/>
      <w:kern w:val="0"/>
      <w14:ligatures w14:val="none"/>
    </w:rPr>
  </w:style>
  <w:style w:type="character" w:customStyle="1" w:styleId="s4">
    <w:name w:val="s4"/>
    <w:basedOn w:val="DefaultParagraphFont"/>
    <w:rsid w:val="00193CFB"/>
  </w:style>
  <w:style w:type="character" w:customStyle="1" w:styleId="apple-converted-space">
    <w:name w:val="apple-converted-space"/>
    <w:basedOn w:val="DefaultParagraphFont"/>
    <w:rsid w:val="00193CFB"/>
  </w:style>
  <w:style w:type="paragraph" w:customStyle="1" w:styleId="s20">
    <w:name w:val="s20"/>
    <w:basedOn w:val="Normal"/>
    <w:rsid w:val="00193CFB"/>
    <w:pPr>
      <w:spacing w:before="100" w:beforeAutospacing="1" w:after="100" w:afterAutospacing="1"/>
    </w:pPr>
    <w:rPr>
      <w:rFonts w:ascii="Times New Roman" w:eastAsia="Times New Roman" w:hAnsi="Times New Roman" w:cs="Times New Roman"/>
      <w:kern w:val="0"/>
      <w14:ligatures w14:val="none"/>
    </w:rPr>
  </w:style>
  <w:style w:type="paragraph" w:styleId="Caption">
    <w:name w:val="caption"/>
    <w:basedOn w:val="Normal"/>
    <w:next w:val="Normal"/>
    <w:uiPriority w:val="35"/>
    <w:unhideWhenUsed/>
    <w:qFormat/>
    <w:rsid w:val="001835A6"/>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07293">
      <w:bodyDiv w:val="1"/>
      <w:marLeft w:val="0"/>
      <w:marRight w:val="0"/>
      <w:marTop w:val="0"/>
      <w:marBottom w:val="0"/>
      <w:divBdr>
        <w:top w:val="none" w:sz="0" w:space="0" w:color="auto"/>
        <w:left w:val="none" w:sz="0" w:space="0" w:color="auto"/>
        <w:bottom w:val="none" w:sz="0" w:space="0" w:color="auto"/>
        <w:right w:val="none" w:sz="0" w:space="0" w:color="auto"/>
      </w:divBdr>
    </w:div>
    <w:div w:id="118451925">
      <w:bodyDiv w:val="1"/>
      <w:marLeft w:val="0"/>
      <w:marRight w:val="0"/>
      <w:marTop w:val="0"/>
      <w:marBottom w:val="0"/>
      <w:divBdr>
        <w:top w:val="none" w:sz="0" w:space="0" w:color="auto"/>
        <w:left w:val="none" w:sz="0" w:space="0" w:color="auto"/>
        <w:bottom w:val="none" w:sz="0" w:space="0" w:color="auto"/>
        <w:right w:val="none" w:sz="0" w:space="0" w:color="auto"/>
      </w:divBdr>
    </w:div>
    <w:div w:id="200015904">
      <w:bodyDiv w:val="1"/>
      <w:marLeft w:val="0"/>
      <w:marRight w:val="0"/>
      <w:marTop w:val="0"/>
      <w:marBottom w:val="0"/>
      <w:divBdr>
        <w:top w:val="none" w:sz="0" w:space="0" w:color="auto"/>
        <w:left w:val="none" w:sz="0" w:space="0" w:color="auto"/>
        <w:bottom w:val="none" w:sz="0" w:space="0" w:color="auto"/>
        <w:right w:val="none" w:sz="0" w:space="0" w:color="auto"/>
      </w:divBdr>
    </w:div>
    <w:div w:id="267781360">
      <w:bodyDiv w:val="1"/>
      <w:marLeft w:val="0"/>
      <w:marRight w:val="0"/>
      <w:marTop w:val="0"/>
      <w:marBottom w:val="0"/>
      <w:divBdr>
        <w:top w:val="none" w:sz="0" w:space="0" w:color="auto"/>
        <w:left w:val="none" w:sz="0" w:space="0" w:color="auto"/>
        <w:bottom w:val="none" w:sz="0" w:space="0" w:color="auto"/>
        <w:right w:val="none" w:sz="0" w:space="0" w:color="auto"/>
      </w:divBdr>
    </w:div>
    <w:div w:id="290982830">
      <w:bodyDiv w:val="1"/>
      <w:marLeft w:val="0"/>
      <w:marRight w:val="0"/>
      <w:marTop w:val="0"/>
      <w:marBottom w:val="0"/>
      <w:divBdr>
        <w:top w:val="none" w:sz="0" w:space="0" w:color="auto"/>
        <w:left w:val="none" w:sz="0" w:space="0" w:color="auto"/>
        <w:bottom w:val="none" w:sz="0" w:space="0" w:color="auto"/>
        <w:right w:val="none" w:sz="0" w:space="0" w:color="auto"/>
      </w:divBdr>
    </w:div>
    <w:div w:id="332412525">
      <w:bodyDiv w:val="1"/>
      <w:marLeft w:val="0"/>
      <w:marRight w:val="0"/>
      <w:marTop w:val="0"/>
      <w:marBottom w:val="0"/>
      <w:divBdr>
        <w:top w:val="none" w:sz="0" w:space="0" w:color="auto"/>
        <w:left w:val="none" w:sz="0" w:space="0" w:color="auto"/>
        <w:bottom w:val="none" w:sz="0" w:space="0" w:color="auto"/>
        <w:right w:val="none" w:sz="0" w:space="0" w:color="auto"/>
      </w:divBdr>
    </w:div>
    <w:div w:id="437523719">
      <w:bodyDiv w:val="1"/>
      <w:marLeft w:val="0"/>
      <w:marRight w:val="0"/>
      <w:marTop w:val="0"/>
      <w:marBottom w:val="0"/>
      <w:divBdr>
        <w:top w:val="none" w:sz="0" w:space="0" w:color="auto"/>
        <w:left w:val="none" w:sz="0" w:space="0" w:color="auto"/>
        <w:bottom w:val="none" w:sz="0" w:space="0" w:color="auto"/>
        <w:right w:val="none" w:sz="0" w:space="0" w:color="auto"/>
      </w:divBdr>
    </w:div>
    <w:div w:id="503478445">
      <w:bodyDiv w:val="1"/>
      <w:marLeft w:val="0"/>
      <w:marRight w:val="0"/>
      <w:marTop w:val="0"/>
      <w:marBottom w:val="0"/>
      <w:divBdr>
        <w:top w:val="none" w:sz="0" w:space="0" w:color="auto"/>
        <w:left w:val="none" w:sz="0" w:space="0" w:color="auto"/>
        <w:bottom w:val="none" w:sz="0" w:space="0" w:color="auto"/>
        <w:right w:val="none" w:sz="0" w:space="0" w:color="auto"/>
      </w:divBdr>
    </w:div>
    <w:div w:id="675156939">
      <w:bodyDiv w:val="1"/>
      <w:marLeft w:val="0"/>
      <w:marRight w:val="0"/>
      <w:marTop w:val="0"/>
      <w:marBottom w:val="0"/>
      <w:divBdr>
        <w:top w:val="none" w:sz="0" w:space="0" w:color="auto"/>
        <w:left w:val="none" w:sz="0" w:space="0" w:color="auto"/>
        <w:bottom w:val="none" w:sz="0" w:space="0" w:color="auto"/>
        <w:right w:val="none" w:sz="0" w:space="0" w:color="auto"/>
      </w:divBdr>
      <w:divsChild>
        <w:div w:id="890967166">
          <w:marLeft w:val="0"/>
          <w:marRight w:val="0"/>
          <w:marTop w:val="0"/>
          <w:marBottom w:val="0"/>
          <w:divBdr>
            <w:top w:val="none" w:sz="0" w:space="0" w:color="auto"/>
            <w:left w:val="none" w:sz="0" w:space="0" w:color="auto"/>
            <w:bottom w:val="none" w:sz="0" w:space="0" w:color="auto"/>
            <w:right w:val="none" w:sz="0" w:space="0" w:color="auto"/>
          </w:divBdr>
          <w:divsChild>
            <w:div w:id="1046834509">
              <w:marLeft w:val="0"/>
              <w:marRight w:val="0"/>
              <w:marTop w:val="0"/>
              <w:marBottom w:val="0"/>
              <w:divBdr>
                <w:top w:val="none" w:sz="0" w:space="0" w:color="auto"/>
                <w:left w:val="none" w:sz="0" w:space="0" w:color="auto"/>
                <w:bottom w:val="none" w:sz="0" w:space="0" w:color="auto"/>
                <w:right w:val="none" w:sz="0" w:space="0" w:color="auto"/>
              </w:divBdr>
            </w:div>
            <w:div w:id="106891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840200">
      <w:bodyDiv w:val="1"/>
      <w:marLeft w:val="0"/>
      <w:marRight w:val="0"/>
      <w:marTop w:val="0"/>
      <w:marBottom w:val="0"/>
      <w:divBdr>
        <w:top w:val="none" w:sz="0" w:space="0" w:color="auto"/>
        <w:left w:val="none" w:sz="0" w:space="0" w:color="auto"/>
        <w:bottom w:val="none" w:sz="0" w:space="0" w:color="auto"/>
        <w:right w:val="none" w:sz="0" w:space="0" w:color="auto"/>
      </w:divBdr>
    </w:div>
    <w:div w:id="917521433">
      <w:bodyDiv w:val="1"/>
      <w:marLeft w:val="0"/>
      <w:marRight w:val="0"/>
      <w:marTop w:val="0"/>
      <w:marBottom w:val="0"/>
      <w:divBdr>
        <w:top w:val="none" w:sz="0" w:space="0" w:color="auto"/>
        <w:left w:val="none" w:sz="0" w:space="0" w:color="auto"/>
        <w:bottom w:val="none" w:sz="0" w:space="0" w:color="auto"/>
        <w:right w:val="none" w:sz="0" w:space="0" w:color="auto"/>
      </w:divBdr>
    </w:div>
    <w:div w:id="1063068503">
      <w:bodyDiv w:val="1"/>
      <w:marLeft w:val="0"/>
      <w:marRight w:val="0"/>
      <w:marTop w:val="0"/>
      <w:marBottom w:val="0"/>
      <w:divBdr>
        <w:top w:val="none" w:sz="0" w:space="0" w:color="auto"/>
        <w:left w:val="none" w:sz="0" w:space="0" w:color="auto"/>
        <w:bottom w:val="none" w:sz="0" w:space="0" w:color="auto"/>
        <w:right w:val="none" w:sz="0" w:space="0" w:color="auto"/>
      </w:divBdr>
    </w:div>
    <w:div w:id="1147284934">
      <w:bodyDiv w:val="1"/>
      <w:marLeft w:val="0"/>
      <w:marRight w:val="0"/>
      <w:marTop w:val="0"/>
      <w:marBottom w:val="0"/>
      <w:divBdr>
        <w:top w:val="none" w:sz="0" w:space="0" w:color="auto"/>
        <w:left w:val="none" w:sz="0" w:space="0" w:color="auto"/>
        <w:bottom w:val="none" w:sz="0" w:space="0" w:color="auto"/>
        <w:right w:val="none" w:sz="0" w:space="0" w:color="auto"/>
      </w:divBdr>
    </w:div>
    <w:div w:id="1178497680">
      <w:bodyDiv w:val="1"/>
      <w:marLeft w:val="0"/>
      <w:marRight w:val="0"/>
      <w:marTop w:val="0"/>
      <w:marBottom w:val="0"/>
      <w:divBdr>
        <w:top w:val="none" w:sz="0" w:space="0" w:color="auto"/>
        <w:left w:val="none" w:sz="0" w:space="0" w:color="auto"/>
        <w:bottom w:val="none" w:sz="0" w:space="0" w:color="auto"/>
        <w:right w:val="none" w:sz="0" w:space="0" w:color="auto"/>
      </w:divBdr>
    </w:div>
    <w:div w:id="1248229696">
      <w:bodyDiv w:val="1"/>
      <w:marLeft w:val="0"/>
      <w:marRight w:val="0"/>
      <w:marTop w:val="0"/>
      <w:marBottom w:val="0"/>
      <w:divBdr>
        <w:top w:val="none" w:sz="0" w:space="0" w:color="auto"/>
        <w:left w:val="none" w:sz="0" w:space="0" w:color="auto"/>
        <w:bottom w:val="none" w:sz="0" w:space="0" w:color="auto"/>
        <w:right w:val="none" w:sz="0" w:space="0" w:color="auto"/>
      </w:divBdr>
    </w:div>
    <w:div w:id="1307121334">
      <w:bodyDiv w:val="1"/>
      <w:marLeft w:val="0"/>
      <w:marRight w:val="0"/>
      <w:marTop w:val="0"/>
      <w:marBottom w:val="0"/>
      <w:divBdr>
        <w:top w:val="none" w:sz="0" w:space="0" w:color="auto"/>
        <w:left w:val="none" w:sz="0" w:space="0" w:color="auto"/>
        <w:bottom w:val="none" w:sz="0" w:space="0" w:color="auto"/>
        <w:right w:val="none" w:sz="0" w:space="0" w:color="auto"/>
      </w:divBdr>
    </w:div>
    <w:div w:id="1443184091">
      <w:bodyDiv w:val="1"/>
      <w:marLeft w:val="0"/>
      <w:marRight w:val="0"/>
      <w:marTop w:val="0"/>
      <w:marBottom w:val="0"/>
      <w:divBdr>
        <w:top w:val="none" w:sz="0" w:space="0" w:color="auto"/>
        <w:left w:val="none" w:sz="0" w:space="0" w:color="auto"/>
        <w:bottom w:val="none" w:sz="0" w:space="0" w:color="auto"/>
        <w:right w:val="none" w:sz="0" w:space="0" w:color="auto"/>
      </w:divBdr>
    </w:div>
    <w:div w:id="1500271591">
      <w:bodyDiv w:val="1"/>
      <w:marLeft w:val="0"/>
      <w:marRight w:val="0"/>
      <w:marTop w:val="0"/>
      <w:marBottom w:val="0"/>
      <w:divBdr>
        <w:top w:val="none" w:sz="0" w:space="0" w:color="auto"/>
        <w:left w:val="none" w:sz="0" w:space="0" w:color="auto"/>
        <w:bottom w:val="none" w:sz="0" w:space="0" w:color="auto"/>
        <w:right w:val="none" w:sz="0" w:space="0" w:color="auto"/>
      </w:divBdr>
    </w:div>
    <w:div w:id="1502696240">
      <w:bodyDiv w:val="1"/>
      <w:marLeft w:val="0"/>
      <w:marRight w:val="0"/>
      <w:marTop w:val="0"/>
      <w:marBottom w:val="0"/>
      <w:divBdr>
        <w:top w:val="none" w:sz="0" w:space="0" w:color="auto"/>
        <w:left w:val="none" w:sz="0" w:space="0" w:color="auto"/>
        <w:bottom w:val="none" w:sz="0" w:space="0" w:color="auto"/>
        <w:right w:val="none" w:sz="0" w:space="0" w:color="auto"/>
      </w:divBdr>
    </w:div>
    <w:div w:id="1663311555">
      <w:bodyDiv w:val="1"/>
      <w:marLeft w:val="0"/>
      <w:marRight w:val="0"/>
      <w:marTop w:val="0"/>
      <w:marBottom w:val="0"/>
      <w:divBdr>
        <w:top w:val="none" w:sz="0" w:space="0" w:color="auto"/>
        <w:left w:val="none" w:sz="0" w:space="0" w:color="auto"/>
        <w:bottom w:val="none" w:sz="0" w:space="0" w:color="auto"/>
        <w:right w:val="none" w:sz="0" w:space="0" w:color="auto"/>
      </w:divBdr>
    </w:div>
    <w:div w:id="1814252625">
      <w:bodyDiv w:val="1"/>
      <w:marLeft w:val="0"/>
      <w:marRight w:val="0"/>
      <w:marTop w:val="0"/>
      <w:marBottom w:val="0"/>
      <w:divBdr>
        <w:top w:val="none" w:sz="0" w:space="0" w:color="auto"/>
        <w:left w:val="none" w:sz="0" w:space="0" w:color="auto"/>
        <w:bottom w:val="none" w:sz="0" w:space="0" w:color="auto"/>
        <w:right w:val="none" w:sz="0" w:space="0" w:color="auto"/>
      </w:divBdr>
    </w:div>
    <w:div w:id="1857815056">
      <w:bodyDiv w:val="1"/>
      <w:marLeft w:val="0"/>
      <w:marRight w:val="0"/>
      <w:marTop w:val="0"/>
      <w:marBottom w:val="0"/>
      <w:divBdr>
        <w:top w:val="none" w:sz="0" w:space="0" w:color="auto"/>
        <w:left w:val="none" w:sz="0" w:space="0" w:color="auto"/>
        <w:bottom w:val="none" w:sz="0" w:space="0" w:color="auto"/>
        <w:right w:val="none" w:sz="0" w:space="0" w:color="auto"/>
      </w:divBdr>
    </w:div>
    <w:div w:id="1978489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3012</Words>
  <Characters>17175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Ebin Sam Dhas, Newgin Sam (MU-Student)</dc:creator>
  <cp:keywords/>
  <dc:description/>
  <cp:lastModifiedBy>Newgin Sam</cp:lastModifiedBy>
  <cp:revision>3</cp:revision>
  <dcterms:created xsi:type="dcterms:W3CDTF">2024-03-10T10:04:00Z</dcterms:created>
  <dcterms:modified xsi:type="dcterms:W3CDTF">2024-06-07T17:07:00Z</dcterms:modified>
</cp:coreProperties>
</file>