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6E393" w14:textId="77777777" w:rsidR="00947168" w:rsidRDefault="00000000">
      <w:pPr>
        <w:pBdr>
          <w:bottom w:val="single" w:sz="6" w:space="0" w:color="8B0000"/>
        </w:pBdr>
        <w:spacing w:after="120"/>
        <w:jc w:val="center"/>
      </w:pPr>
      <w:r>
        <w:rPr>
          <w:rFonts w:ascii="Arial" w:eastAsia="Arial" w:hAnsi="Arial" w:cs="Arial"/>
          <w:b/>
          <w:bCs/>
          <w:color w:val="8B0000"/>
          <w:sz w:val="36"/>
          <w:szCs w:val="36"/>
        </w:rPr>
        <w:t>Newport Chess Outreach</w:t>
      </w:r>
    </w:p>
    <w:p w14:paraId="246FC65A" w14:textId="1A5295F6" w:rsidR="00947168" w:rsidRDefault="00000000">
      <w:pPr>
        <w:spacing w:after="80"/>
        <w:jc w:val="center"/>
      </w:pPr>
      <w:r>
        <w:rPr>
          <w:rFonts w:ascii="Arial" w:eastAsia="Arial" w:hAnsi="Arial" w:cs="Arial"/>
          <w:color w:val="555555"/>
          <w:sz w:val="22"/>
          <w:szCs w:val="22"/>
        </w:rPr>
        <w:t>Student-Led Chess Camp  •  Bellevue, Washington  •  Summer 2025</w:t>
      </w:r>
    </w:p>
    <w:p w14:paraId="6F191FF7" w14:textId="77777777" w:rsidR="00947168" w:rsidRDefault="00000000">
      <w:pPr>
        <w:spacing w:after="360"/>
        <w:jc w:val="center"/>
      </w:pPr>
      <w:r>
        <w:rPr>
          <w:rFonts w:ascii="Arial" w:eastAsia="Arial" w:hAnsi="Arial" w:cs="Arial"/>
          <w:b/>
          <w:bCs/>
          <w:color w:val="1A1A1A"/>
          <w:sz w:val="32"/>
          <w:szCs w:val="32"/>
        </w:rPr>
        <w:t>Liability Waiver &amp; Release of Claims</w:t>
      </w:r>
    </w:p>
    <w:p w14:paraId="31EC4C8E" w14:textId="0B0215D1" w:rsidR="00947168" w:rsidRDefault="00000000">
      <w:pPr>
        <w:spacing w:before="100" w:after="100"/>
      </w:pPr>
      <w:r>
        <w:rPr>
          <w:rFonts w:ascii="Arial" w:eastAsia="Arial" w:hAnsi="Arial" w:cs="Arial"/>
          <w:sz w:val="22"/>
          <w:szCs w:val="22"/>
        </w:rPr>
        <w:t xml:space="preserve">Please read this document carefully before </w:t>
      </w:r>
      <w:r w:rsidR="004D5AA3">
        <w:rPr>
          <w:rFonts w:ascii="Arial" w:eastAsia="Arial" w:hAnsi="Arial" w:cs="Arial"/>
          <w:sz w:val="22"/>
          <w:szCs w:val="22"/>
        </w:rPr>
        <w:t>confirming</w:t>
      </w:r>
      <w:r>
        <w:rPr>
          <w:rFonts w:ascii="Arial" w:eastAsia="Arial" w:hAnsi="Arial" w:cs="Arial"/>
          <w:sz w:val="22"/>
          <w:szCs w:val="22"/>
        </w:rPr>
        <w:t xml:space="preserve">. By </w:t>
      </w:r>
      <w:r w:rsidR="004D5AA3">
        <w:rPr>
          <w:rFonts w:ascii="Arial" w:eastAsia="Arial" w:hAnsi="Arial" w:cs="Arial"/>
          <w:sz w:val="22"/>
          <w:szCs w:val="22"/>
        </w:rPr>
        <w:t>confirming</w:t>
      </w:r>
      <w:r>
        <w:rPr>
          <w:rFonts w:ascii="Arial" w:eastAsia="Arial" w:hAnsi="Arial" w:cs="Arial"/>
          <w:sz w:val="22"/>
          <w:szCs w:val="22"/>
        </w:rPr>
        <w:t>, you acknowledge that you have read, understand, and agree to the following terms.</w:t>
      </w:r>
    </w:p>
    <w:p w14:paraId="5141A6F2" w14:textId="77777777" w:rsidR="00947168" w:rsidRDefault="00000000">
      <w:pPr>
        <w:pBdr>
          <w:bottom w:val="single" w:sz="3" w:space="2" w:color="8B0000"/>
        </w:pBdr>
        <w:spacing w:before="320" w:after="120"/>
      </w:pPr>
      <w:r>
        <w:rPr>
          <w:rFonts w:ascii="Arial" w:eastAsia="Arial" w:hAnsi="Arial" w:cs="Arial"/>
          <w:b/>
          <w:bCs/>
          <w:color w:val="8B0000"/>
          <w:sz w:val="24"/>
          <w:szCs w:val="24"/>
        </w:rPr>
        <w:t>1. Assumption of Risk</w:t>
      </w:r>
    </w:p>
    <w:p w14:paraId="5EAE7711" w14:textId="77777777" w:rsidR="00947168" w:rsidRDefault="00000000">
      <w:pPr>
        <w:spacing w:before="100" w:after="100"/>
      </w:pPr>
      <w:r>
        <w:rPr>
          <w:rFonts w:ascii="Arial" w:eastAsia="Arial" w:hAnsi="Arial" w:cs="Arial"/>
          <w:sz w:val="22"/>
          <w:szCs w:val="22"/>
        </w:rPr>
        <w:t>I, the undersigned parent or legal guardian, acknowledge that participation in the Newport Chess Outreach Chess Camp ("the Camp") involves certain inherent risks. While chess is a non-contact intellectual activity, I understand that participants may be involved in activities including, but not limited to:</w:t>
      </w:r>
    </w:p>
    <w:p w14:paraId="661AA941" w14:textId="77777777" w:rsidR="00947168" w:rsidRDefault="00000000">
      <w:pPr>
        <w:pStyle w:val="ListParagraph"/>
        <w:numPr>
          <w:ilvl w:val="0"/>
          <w:numId w:val="2"/>
        </w:numPr>
      </w:pPr>
      <w:r>
        <w:rPr>
          <w:rFonts w:ascii="Arial" w:eastAsia="Arial" w:hAnsi="Arial" w:cs="Arial"/>
          <w:sz w:val="22"/>
          <w:szCs w:val="22"/>
        </w:rPr>
        <w:t>Travel to and from the Camp facility</w:t>
      </w:r>
    </w:p>
    <w:p w14:paraId="27DC19E7" w14:textId="77777777" w:rsidR="00947168" w:rsidRDefault="00000000">
      <w:pPr>
        <w:pStyle w:val="ListParagraph"/>
        <w:numPr>
          <w:ilvl w:val="0"/>
          <w:numId w:val="2"/>
        </w:numPr>
      </w:pPr>
      <w:r>
        <w:rPr>
          <w:rFonts w:ascii="Arial" w:eastAsia="Arial" w:hAnsi="Arial" w:cs="Arial"/>
          <w:sz w:val="22"/>
          <w:szCs w:val="22"/>
        </w:rPr>
        <w:t>Movement within the Camp venue including hallways, stairs, and outdoor areas</w:t>
      </w:r>
    </w:p>
    <w:p w14:paraId="41DA6CFD" w14:textId="77777777" w:rsidR="00947168" w:rsidRDefault="00000000">
      <w:pPr>
        <w:pStyle w:val="ListParagraph"/>
        <w:numPr>
          <w:ilvl w:val="0"/>
          <w:numId w:val="2"/>
        </w:numPr>
      </w:pPr>
      <w:r>
        <w:rPr>
          <w:rFonts w:ascii="Arial" w:eastAsia="Arial" w:hAnsi="Arial" w:cs="Arial"/>
          <w:sz w:val="22"/>
          <w:szCs w:val="22"/>
        </w:rPr>
        <w:t>Group activities, tournaments, and social interactions</w:t>
      </w:r>
    </w:p>
    <w:p w14:paraId="7393F6FB" w14:textId="77777777" w:rsidR="00947168" w:rsidRDefault="00000000">
      <w:pPr>
        <w:pStyle w:val="ListParagraph"/>
        <w:numPr>
          <w:ilvl w:val="0"/>
          <w:numId w:val="2"/>
        </w:numPr>
      </w:pPr>
      <w:r>
        <w:rPr>
          <w:rFonts w:ascii="Arial" w:eastAsia="Arial" w:hAnsi="Arial" w:cs="Arial"/>
          <w:sz w:val="22"/>
          <w:szCs w:val="22"/>
        </w:rPr>
        <w:t>Use of electronic devices and shared equipment</w:t>
      </w:r>
    </w:p>
    <w:p w14:paraId="0E76E98E" w14:textId="77777777" w:rsidR="00947168" w:rsidRDefault="00000000">
      <w:pPr>
        <w:spacing w:before="100" w:after="100"/>
      </w:pPr>
      <w:r>
        <w:rPr>
          <w:rFonts w:ascii="Arial" w:eastAsia="Arial" w:hAnsi="Arial" w:cs="Arial"/>
          <w:sz w:val="22"/>
          <w:szCs w:val="22"/>
        </w:rPr>
        <w:t>I voluntarily assume all risks associated with my child's participation in the Camp.</w:t>
      </w:r>
    </w:p>
    <w:p w14:paraId="02EAB57F" w14:textId="77777777" w:rsidR="00947168" w:rsidRDefault="00000000">
      <w:pPr>
        <w:pBdr>
          <w:bottom w:val="single" w:sz="3" w:space="2" w:color="8B0000"/>
        </w:pBdr>
        <w:spacing w:before="320" w:after="120"/>
      </w:pPr>
      <w:r>
        <w:rPr>
          <w:rFonts w:ascii="Arial" w:eastAsia="Arial" w:hAnsi="Arial" w:cs="Arial"/>
          <w:b/>
          <w:bCs/>
          <w:color w:val="8B0000"/>
          <w:sz w:val="24"/>
          <w:szCs w:val="24"/>
        </w:rPr>
        <w:t>2. Release and Waiver of Liability</w:t>
      </w:r>
    </w:p>
    <w:p w14:paraId="01417280" w14:textId="77777777" w:rsidR="00947168" w:rsidRDefault="00000000">
      <w:pPr>
        <w:spacing w:before="100" w:after="100"/>
        <w:rPr>
          <w:rFonts w:ascii="Arial" w:eastAsia="Arial" w:hAnsi="Arial" w:cs="Arial"/>
          <w:sz w:val="22"/>
          <w:szCs w:val="22"/>
        </w:rPr>
      </w:pPr>
      <w:r>
        <w:rPr>
          <w:rFonts w:ascii="Arial" w:eastAsia="Arial" w:hAnsi="Arial" w:cs="Arial"/>
          <w:sz w:val="22"/>
          <w:szCs w:val="22"/>
        </w:rPr>
        <w:t>In consideration of my child's participation in the Camp, I hereby release, waive, discharge, and covenant not to sue Newport Chess Outreach, its student organizers, instructors, volunteers, officers, and agents (collectively, "Released Parties") from any and all liability, claims, demands, actions, or causes of action arising out of or related to any loss, damage, injury, or death that may be sustained by my child during participation in the Camp, whether caused by the negligence of the Released Parties or otherwise.</w:t>
      </w:r>
    </w:p>
    <w:p w14:paraId="46D2562B" w14:textId="77777777" w:rsidR="00947168" w:rsidRDefault="00000000">
      <w:pPr>
        <w:pBdr>
          <w:bottom w:val="single" w:sz="3" w:space="2" w:color="8B0000"/>
        </w:pBdr>
        <w:spacing w:before="320" w:after="120"/>
      </w:pPr>
      <w:r>
        <w:rPr>
          <w:rFonts w:ascii="Arial" w:eastAsia="Arial" w:hAnsi="Arial" w:cs="Arial"/>
          <w:b/>
          <w:bCs/>
          <w:color w:val="8B0000"/>
          <w:sz w:val="24"/>
          <w:szCs w:val="24"/>
        </w:rPr>
        <w:t>3. Indemnification</w:t>
      </w:r>
    </w:p>
    <w:p w14:paraId="0E408CE8" w14:textId="77777777" w:rsidR="00947168" w:rsidRDefault="00000000">
      <w:pPr>
        <w:spacing w:before="100" w:after="100"/>
      </w:pPr>
      <w:r>
        <w:rPr>
          <w:rFonts w:ascii="Arial" w:eastAsia="Arial" w:hAnsi="Arial" w:cs="Arial"/>
          <w:sz w:val="22"/>
          <w:szCs w:val="22"/>
        </w:rPr>
        <w:t>I agree to indemnify and hold harmless the Released Parties from any loss, liability, damage, or cost they may incur due to my child's participation in the Camp, including reasonable attorney's fees.</w:t>
      </w:r>
    </w:p>
    <w:p w14:paraId="5D6A461E" w14:textId="77777777" w:rsidR="00947168" w:rsidRDefault="00000000">
      <w:pPr>
        <w:pBdr>
          <w:bottom w:val="single" w:sz="3" w:space="2" w:color="8B0000"/>
        </w:pBdr>
        <w:spacing w:before="320" w:after="120"/>
      </w:pPr>
      <w:r>
        <w:rPr>
          <w:rFonts w:ascii="Arial" w:eastAsia="Arial" w:hAnsi="Arial" w:cs="Arial"/>
          <w:b/>
          <w:bCs/>
          <w:color w:val="8B0000"/>
          <w:sz w:val="24"/>
          <w:szCs w:val="24"/>
        </w:rPr>
        <w:t>4. Medical Authorization</w:t>
      </w:r>
    </w:p>
    <w:p w14:paraId="5110E2AF" w14:textId="77777777" w:rsidR="00947168" w:rsidRDefault="00000000">
      <w:pPr>
        <w:spacing w:before="100" w:after="100"/>
      </w:pPr>
      <w:r>
        <w:rPr>
          <w:rFonts w:ascii="Arial" w:eastAsia="Arial" w:hAnsi="Arial" w:cs="Arial"/>
          <w:sz w:val="22"/>
          <w:szCs w:val="22"/>
        </w:rPr>
        <w:t>I authorize the Camp staff to take whatever action they deem appropriate in the event of an emergency, including contacting emergency medical services, at my expense. I represent that my child is in good health and physically able to participate.</w:t>
      </w:r>
    </w:p>
    <w:p w14:paraId="0FD54219" w14:textId="77777777" w:rsidR="00947168" w:rsidRDefault="00000000">
      <w:pPr>
        <w:pBdr>
          <w:bottom w:val="single" w:sz="3" w:space="2" w:color="8B0000"/>
        </w:pBdr>
        <w:spacing w:before="320" w:after="120"/>
      </w:pPr>
      <w:r>
        <w:rPr>
          <w:rFonts w:ascii="Arial" w:eastAsia="Arial" w:hAnsi="Arial" w:cs="Arial"/>
          <w:b/>
          <w:bCs/>
          <w:color w:val="8B0000"/>
          <w:sz w:val="24"/>
          <w:szCs w:val="24"/>
        </w:rPr>
        <w:t>5. Acknowledgment</w:t>
      </w:r>
    </w:p>
    <w:p w14:paraId="0355697D" w14:textId="77777777" w:rsidR="00947168" w:rsidRDefault="00000000">
      <w:pPr>
        <w:spacing w:before="100" w:after="100"/>
      </w:pPr>
      <w:r>
        <w:rPr>
          <w:rFonts w:ascii="Arial" w:eastAsia="Arial" w:hAnsi="Arial" w:cs="Arial"/>
          <w:sz w:val="22"/>
          <w:szCs w:val="22"/>
        </w:rPr>
        <w:t>I affirm that I have read this Liability Waiver, fully understand its terms, and sign it freely and voluntarily. I understand that this is a legally binding document under the laws of the State of Washington. I further understand that Washington State law (RCW 4.24.340) may limit certain liability waivers, and nothing in this document is intended to waive liability for gross negligence or intentional misconduct.</w:t>
      </w:r>
    </w:p>
    <w:p w14:paraId="335F79F8" w14:textId="77777777" w:rsidR="00110780" w:rsidRDefault="00110780"/>
    <w:sectPr w:rsidR="0011078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1B2C"/>
    <w:multiLevelType w:val="hybridMultilevel"/>
    <w:tmpl w:val="5450E848"/>
    <w:lvl w:ilvl="0" w:tplc="8FFC32FA">
      <w:start w:val="1"/>
      <w:numFmt w:val="bullet"/>
      <w:lvlText w:val="•"/>
      <w:lvlJc w:val="left"/>
      <w:pPr>
        <w:spacing w:before="80" w:after="80"/>
        <w:ind w:left="720" w:hanging="360"/>
      </w:pPr>
    </w:lvl>
    <w:lvl w:ilvl="1" w:tplc="0090DED6">
      <w:numFmt w:val="decimal"/>
      <w:lvlText w:val=""/>
      <w:lvlJc w:val="left"/>
    </w:lvl>
    <w:lvl w:ilvl="2" w:tplc="4BB2481C">
      <w:numFmt w:val="decimal"/>
      <w:lvlText w:val=""/>
      <w:lvlJc w:val="left"/>
    </w:lvl>
    <w:lvl w:ilvl="3" w:tplc="CD9ED33C">
      <w:numFmt w:val="decimal"/>
      <w:lvlText w:val=""/>
      <w:lvlJc w:val="left"/>
    </w:lvl>
    <w:lvl w:ilvl="4" w:tplc="51EE748E">
      <w:numFmt w:val="decimal"/>
      <w:lvlText w:val=""/>
      <w:lvlJc w:val="left"/>
    </w:lvl>
    <w:lvl w:ilvl="5" w:tplc="08F2A304">
      <w:numFmt w:val="decimal"/>
      <w:lvlText w:val=""/>
      <w:lvlJc w:val="left"/>
    </w:lvl>
    <w:lvl w:ilvl="6" w:tplc="69F09332">
      <w:numFmt w:val="decimal"/>
      <w:lvlText w:val=""/>
      <w:lvlJc w:val="left"/>
    </w:lvl>
    <w:lvl w:ilvl="7" w:tplc="72D24470">
      <w:numFmt w:val="decimal"/>
      <w:lvlText w:val=""/>
      <w:lvlJc w:val="left"/>
    </w:lvl>
    <w:lvl w:ilvl="8" w:tplc="DA7A3B28">
      <w:numFmt w:val="decimal"/>
      <w:lvlText w:val=""/>
      <w:lvlJc w:val="left"/>
    </w:lvl>
  </w:abstractNum>
  <w:abstractNum w:abstractNumId="1" w15:restartNumberingAfterBreak="0">
    <w:nsid w:val="1AA90941"/>
    <w:multiLevelType w:val="hybridMultilevel"/>
    <w:tmpl w:val="44EED1D6"/>
    <w:lvl w:ilvl="0" w:tplc="80800F26">
      <w:start w:val="1"/>
      <w:numFmt w:val="bullet"/>
      <w:lvlText w:val="●"/>
      <w:lvlJc w:val="left"/>
      <w:pPr>
        <w:ind w:left="720" w:hanging="360"/>
      </w:pPr>
    </w:lvl>
    <w:lvl w:ilvl="1" w:tplc="9D6CA5A6">
      <w:start w:val="1"/>
      <w:numFmt w:val="bullet"/>
      <w:lvlText w:val="○"/>
      <w:lvlJc w:val="left"/>
      <w:pPr>
        <w:ind w:left="1440" w:hanging="360"/>
      </w:pPr>
    </w:lvl>
    <w:lvl w:ilvl="2" w:tplc="40845D38">
      <w:start w:val="1"/>
      <w:numFmt w:val="bullet"/>
      <w:lvlText w:val="■"/>
      <w:lvlJc w:val="left"/>
      <w:pPr>
        <w:ind w:left="2160" w:hanging="360"/>
      </w:pPr>
    </w:lvl>
    <w:lvl w:ilvl="3" w:tplc="BA96B822">
      <w:start w:val="1"/>
      <w:numFmt w:val="bullet"/>
      <w:lvlText w:val="●"/>
      <w:lvlJc w:val="left"/>
      <w:pPr>
        <w:ind w:left="2880" w:hanging="360"/>
      </w:pPr>
    </w:lvl>
    <w:lvl w:ilvl="4" w:tplc="83D021F2">
      <w:start w:val="1"/>
      <w:numFmt w:val="bullet"/>
      <w:lvlText w:val="○"/>
      <w:lvlJc w:val="left"/>
      <w:pPr>
        <w:ind w:left="3600" w:hanging="360"/>
      </w:pPr>
    </w:lvl>
    <w:lvl w:ilvl="5" w:tplc="B3A0A79E">
      <w:start w:val="1"/>
      <w:numFmt w:val="bullet"/>
      <w:lvlText w:val="■"/>
      <w:lvlJc w:val="left"/>
      <w:pPr>
        <w:ind w:left="4320" w:hanging="360"/>
      </w:pPr>
    </w:lvl>
    <w:lvl w:ilvl="6" w:tplc="F336F8B8">
      <w:start w:val="1"/>
      <w:numFmt w:val="bullet"/>
      <w:lvlText w:val="●"/>
      <w:lvlJc w:val="left"/>
      <w:pPr>
        <w:ind w:left="5040" w:hanging="360"/>
      </w:pPr>
    </w:lvl>
    <w:lvl w:ilvl="7" w:tplc="6B9EF2B2">
      <w:start w:val="1"/>
      <w:numFmt w:val="bullet"/>
      <w:lvlText w:val="●"/>
      <w:lvlJc w:val="left"/>
      <w:pPr>
        <w:ind w:left="5760" w:hanging="360"/>
      </w:pPr>
    </w:lvl>
    <w:lvl w:ilvl="8" w:tplc="2214B7EA">
      <w:start w:val="1"/>
      <w:numFmt w:val="bullet"/>
      <w:lvlText w:val="●"/>
      <w:lvlJc w:val="left"/>
      <w:pPr>
        <w:ind w:left="6480" w:hanging="360"/>
      </w:pPr>
    </w:lvl>
  </w:abstractNum>
  <w:num w:numId="1" w16cid:durableId="858086736">
    <w:abstractNumId w:val="1"/>
    <w:lvlOverride w:ilvl="0">
      <w:startOverride w:val="1"/>
    </w:lvlOverride>
  </w:num>
  <w:num w:numId="2" w16cid:durableId="44450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68"/>
    <w:rsid w:val="00110780"/>
    <w:rsid w:val="003974FA"/>
    <w:rsid w:val="004D5AA3"/>
    <w:rsid w:val="008C4AE2"/>
    <w:rsid w:val="00947168"/>
    <w:rsid w:val="00D408FA"/>
    <w:rsid w:val="00E10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F159"/>
  <w15:docId w15:val="{BBDD9D5B-9BF5-460B-8DD4-C67EE798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Kang</cp:lastModifiedBy>
  <cp:revision>4</cp:revision>
  <dcterms:created xsi:type="dcterms:W3CDTF">2026-06-25T03:29:00Z</dcterms:created>
  <dcterms:modified xsi:type="dcterms:W3CDTF">2026-06-29T03:06:00Z</dcterms:modified>
</cp:coreProperties>
</file>