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Zápisnica z tímového stretnutia č.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03</w:t>
      </w:r>
      <w:r w:rsidDel="00000000" w:rsidR="00000000" w:rsidRPr="00000000">
        <w:rPr>
          <w:rtl w:val="0"/>
        </w:rPr>
        <w:t xml:space="preserve">-10-2024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Prítomní</w:t>
      </w:r>
      <w:r w:rsidDel="00000000" w:rsidR="00000000" w:rsidRPr="00000000">
        <w:rPr>
          <w:rtl w:val="0"/>
        </w:rPr>
        <w:t xml:space="preserve">: William, Brach (vedúci), Jakub Prokeš (vedúci), Jakub Grúber, Patrik Hitka, Ľubor koka, Tomáš Tomčány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stretnutia: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Vysvetlenie zadania a zámer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Vysvetlenie projektu z technickej stránky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Pridelenie úloh do budúceho týždňa 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Vysvetlenie zadania a zámer projektu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Vedúci projektu nám vysvetlili cieľ projektu. Výstupom projektu by mal byť nástroj, ktorý pomáha novinárom pri písaní článkov s využitím generatívnej umelej inteligencie. Novinár tak zadá zdroj, z ktorého by chcel vytvoriť správu. Túto správu a jej časti vytvorí veľký jazykový model na základe podkladu zadaného novinárom. Novinár môže vo vygenerovanom obsahu robiť ľubovoľné úpravy.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Vysvetlenie projektu z technickej stránky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Dospeli sme k tomu, že na projekte budeme potrebovať nasledujúce role: frontend, backend, UI/UX, databázy, bezpečnosť, AI a DevOps. Rozhodli sme sa, že backend budeme robiť v Pythone s tým, že ešte musíme vybrať framework. Na ukladanie potrebných údajov použijeme vektorovú databázu (QDrant) a NoSQL.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Pridelenie úloh do budúceho týždňa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Do ďalšieho týždňa našou úlohou bolo vytvoriť organizáciu na GitHube, vybrať nástroj na sledovanie úloh (šprintov), spraviť stránku nášho tímu, vymyslieť názov projektu a rozhodnúť sa na rozdelení úloh v tíme a aké frameworky a technológie budeme používať.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 tomto týždni neboli žiadne predchádzajúce úlohy.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nám nešlo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 tomto týždni neboli žiadne predchádzajúce úlohy.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Zhrnutie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Prvé stretnutie malo skôr organizačný charakter, kedy nám bol projekt predstavený a zadali sme si prvé úlohy súvisiace s inicializáciou projektu do ďalšieho týždňa. Na prvom týždni sa nezúčastnili dvaja členovia Jakub Gašparín a Maria Fedosenya, ktorí sa z mimoriadnych dôvodov nemohli dostaviť.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