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D250A" w14:textId="77777777" w:rsidR="009F0ED1" w:rsidRPr="00CB63BF" w:rsidRDefault="009F0ED1" w:rsidP="00B05D7A">
      <w:pPr>
        <w:pStyle w:val="Tabellentext"/>
        <w:pBdr>
          <w:top w:val="single" w:sz="4" w:space="1" w:color="auto"/>
          <w:left w:val="single" w:sz="4" w:space="4" w:color="auto"/>
          <w:bottom w:val="single" w:sz="4" w:space="1" w:color="auto"/>
          <w:right w:val="single" w:sz="4" w:space="4" w:color="auto"/>
        </w:pBdr>
        <w:jc w:val="both"/>
        <w:rPr>
          <w:rFonts w:ascii="Arial" w:hAnsi="Arial" w:cs="Arial"/>
          <w:b/>
          <w:sz w:val="40"/>
          <w:szCs w:val="40"/>
        </w:rPr>
      </w:pPr>
    </w:p>
    <w:p w14:paraId="1172CB26" w14:textId="571F6B88" w:rsidR="003027DA" w:rsidRPr="00CB63BF" w:rsidRDefault="00B05D7A" w:rsidP="00EA3B77">
      <w:pPr>
        <w:pStyle w:val="Tabellentext"/>
        <w:pBdr>
          <w:top w:val="single" w:sz="4" w:space="1" w:color="auto"/>
          <w:left w:val="single" w:sz="4" w:space="4" w:color="auto"/>
          <w:bottom w:val="single" w:sz="4" w:space="1" w:color="auto"/>
          <w:right w:val="single" w:sz="4" w:space="4" w:color="auto"/>
        </w:pBdr>
        <w:rPr>
          <w:b/>
        </w:rPr>
      </w:pPr>
      <w:r w:rsidRPr="00CB63BF">
        <w:rPr>
          <w:rFonts w:ascii="Arial" w:hAnsi="Arial" w:cs="Arial"/>
          <w:b/>
          <w:sz w:val="40"/>
          <w:szCs w:val="40"/>
        </w:rPr>
        <w:t>Clara-Fey-Schule</w:t>
      </w:r>
    </w:p>
    <w:p w14:paraId="7BE83476" w14:textId="77777777" w:rsidR="00BC443B" w:rsidRPr="00CB63BF" w:rsidRDefault="00BC443B" w:rsidP="00EA3B77">
      <w:pPr>
        <w:pStyle w:val="Index1"/>
        <w:pBdr>
          <w:top w:val="single" w:sz="4" w:space="1" w:color="auto"/>
          <w:left w:val="single" w:sz="4" w:space="4" w:color="auto"/>
          <w:bottom w:val="single" w:sz="4" w:space="1" w:color="auto"/>
          <w:right w:val="single" w:sz="4" w:space="4" w:color="auto"/>
        </w:pBdr>
        <w:ind w:left="0" w:firstLine="0"/>
      </w:pPr>
    </w:p>
    <w:p w14:paraId="163193E6" w14:textId="77777777" w:rsidR="00A15B0D" w:rsidRPr="00CB63BF" w:rsidRDefault="00A15B0D" w:rsidP="00EA3B77">
      <w:pPr>
        <w:pBdr>
          <w:top w:val="single" w:sz="4" w:space="1" w:color="auto"/>
          <w:left w:val="single" w:sz="4" w:space="4" w:color="auto"/>
          <w:bottom w:val="single" w:sz="4" w:space="1" w:color="auto"/>
          <w:right w:val="single" w:sz="4" w:space="4" w:color="auto"/>
        </w:pBdr>
        <w:jc w:val="center"/>
        <w:rPr>
          <w:rFonts w:ascii="Arial" w:hAnsi="Arial" w:cs="Arial"/>
          <w:sz w:val="48"/>
          <w:szCs w:val="48"/>
        </w:rPr>
      </w:pPr>
    </w:p>
    <w:p w14:paraId="070389F1" w14:textId="77777777" w:rsidR="00A15B0D" w:rsidRPr="00CB63BF" w:rsidRDefault="00A15B0D" w:rsidP="00EA3B77">
      <w:pPr>
        <w:pBdr>
          <w:top w:val="single" w:sz="4" w:space="1" w:color="auto"/>
          <w:left w:val="single" w:sz="4" w:space="4" w:color="auto"/>
          <w:bottom w:val="single" w:sz="4" w:space="1" w:color="auto"/>
          <w:right w:val="single" w:sz="4" w:space="4" w:color="auto"/>
        </w:pBdr>
        <w:jc w:val="center"/>
        <w:rPr>
          <w:rFonts w:ascii="Arial" w:hAnsi="Arial" w:cs="Arial"/>
          <w:sz w:val="48"/>
          <w:szCs w:val="48"/>
        </w:rPr>
      </w:pPr>
    </w:p>
    <w:p w14:paraId="2DCF9C8C" w14:textId="77777777" w:rsidR="003027DA" w:rsidRPr="00CB63BF" w:rsidRDefault="007068C8" w:rsidP="00EA3B77">
      <w:pPr>
        <w:pBdr>
          <w:top w:val="single" w:sz="4" w:space="1" w:color="auto"/>
          <w:left w:val="single" w:sz="4" w:space="4" w:color="auto"/>
          <w:bottom w:val="single" w:sz="4" w:space="1" w:color="auto"/>
          <w:right w:val="single" w:sz="4" w:space="4" w:color="auto"/>
        </w:pBdr>
        <w:jc w:val="center"/>
        <w:rPr>
          <w:rFonts w:ascii="Arial" w:hAnsi="Arial" w:cs="Arial"/>
          <w:sz w:val="48"/>
          <w:szCs w:val="48"/>
        </w:rPr>
      </w:pPr>
      <w:r w:rsidRPr="00CB63BF">
        <w:rPr>
          <w:rFonts w:ascii="Arial" w:hAnsi="Arial" w:cs="Arial"/>
          <w:sz w:val="48"/>
          <w:szCs w:val="48"/>
        </w:rPr>
        <w:t>Facharbeit</w:t>
      </w:r>
    </w:p>
    <w:p w14:paraId="10B570F7" w14:textId="77777777" w:rsidR="003027DA" w:rsidRPr="00CB63BF" w:rsidRDefault="003027DA" w:rsidP="00EA3B77">
      <w:pPr>
        <w:pBdr>
          <w:top w:val="single" w:sz="4" w:space="1" w:color="auto"/>
          <w:left w:val="single" w:sz="4" w:space="4" w:color="auto"/>
          <w:bottom w:val="single" w:sz="4" w:space="1" w:color="auto"/>
          <w:right w:val="single" w:sz="4" w:space="4" w:color="auto"/>
        </w:pBdr>
        <w:rPr>
          <w:rFonts w:ascii="Arial" w:hAnsi="Arial" w:cs="Arial"/>
          <w:b/>
        </w:rPr>
      </w:pPr>
    </w:p>
    <w:p w14:paraId="3933CC84" w14:textId="2F9D3F7E" w:rsidR="00EA3B77" w:rsidRPr="00CB63BF" w:rsidRDefault="00B05D7A" w:rsidP="00B05D7A">
      <w:pPr>
        <w:pBdr>
          <w:top w:val="single" w:sz="4" w:space="1" w:color="auto"/>
          <w:left w:val="single" w:sz="4" w:space="4" w:color="auto"/>
          <w:bottom w:val="single" w:sz="4" w:space="1" w:color="auto"/>
          <w:right w:val="single" w:sz="4" w:space="4" w:color="auto"/>
        </w:pBdr>
        <w:jc w:val="center"/>
        <w:rPr>
          <w:rFonts w:ascii="Arial" w:hAnsi="Arial" w:cs="Arial"/>
          <w:b/>
          <w:sz w:val="52"/>
          <w:szCs w:val="52"/>
        </w:rPr>
      </w:pPr>
      <w:r w:rsidRPr="00CB63BF">
        <w:rPr>
          <w:rFonts w:ascii="Arial" w:hAnsi="Arial" w:cs="Arial"/>
          <w:b/>
          <w:sz w:val="52"/>
          <w:szCs w:val="52"/>
        </w:rPr>
        <w:t xml:space="preserve">Perfect Forward Secrecy (PFS) </w:t>
      </w:r>
      <w:r w:rsidR="00D75D42">
        <w:rPr>
          <w:rFonts w:ascii="Arial" w:hAnsi="Arial" w:cs="Arial"/>
          <w:b/>
          <w:sz w:val="52"/>
          <w:szCs w:val="52"/>
        </w:rPr>
        <w:t xml:space="preserve">mehr </w:t>
      </w:r>
      <w:r w:rsidR="00EA38C9" w:rsidRPr="00CB63BF">
        <w:rPr>
          <w:rFonts w:ascii="Arial" w:hAnsi="Arial" w:cs="Arial"/>
          <w:b/>
          <w:sz w:val="52"/>
          <w:szCs w:val="52"/>
        </w:rPr>
        <w:t>Sicherheit und Datenschutz</w:t>
      </w:r>
    </w:p>
    <w:p w14:paraId="36EC4580" w14:textId="77777777" w:rsidR="0054150C" w:rsidRPr="00CB63BF" w:rsidRDefault="0054150C" w:rsidP="0054150C">
      <w:pPr>
        <w:pBdr>
          <w:top w:val="single" w:sz="4" w:space="1" w:color="auto"/>
          <w:left w:val="single" w:sz="4" w:space="4" w:color="auto"/>
          <w:bottom w:val="single" w:sz="4" w:space="1" w:color="auto"/>
          <w:right w:val="single" w:sz="4" w:space="4" w:color="auto"/>
        </w:pBdr>
        <w:jc w:val="center"/>
        <w:rPr>
          <w:rFonts w:ascii="Arial" w:hAnsi="Arial" w:cs="Arial"/>
          <w:b/>
          <w:szCs w:val="24"/>
        </w:rPr>
      </w:pPr>
    </w:p>
    <w:p w14:paraId="7517FFCD" w14:textId="1AD9D66B" w:rsidR="0054150C" w:rsidRPr="00CB63BF" w:rsidRDefault="0054150C" w:rsidP="0054150C">
      <w:pPr>
        <w:pBdr>
          <w:top w:val="single" w:sz="4" w:space="1" w:color="auto"/>
          <w:left w:val="single" w:sz="4" w:space="4" w:color="auto"/>
          <w:bottom w:val="single" w:sz="4" w:space="1" w:color="auto"/>
          <w:right w:val="single" w:sz="4" w:space="4" w:color="auto"/>
        </w:pBdr>
        <w:jc w:val="center"/>
        <w:rPr>
          <w:rFonts w:ascii="Arial" w:hAnsi="Arial" w:cs="Arial"/>
          <w:bCs/>
          <w:sz w:val="16"/>
          <w:szCs w:val="16"/>
        </w:rPr>
      </w:pPr>
      <w:r w:rsidRPr="00CB63BF">
        <w:rPr>
          <w:rFonts w:ascii="Arial" w:hAnsi="Arial" w:cs="Arial"/>
          <w:bCs/>
          <w:sz w:val="16"/>
          <w:szCs w:val="16"/>
        </w:rPr>
        <w:t>Die Enthüllungen</w:t>
      </w:r>
      <w:r w:rsidR="00705CFE">
        <w:rPr>
          <w:rFonts w:ascii="Arial" w:hAnsi="Arial" w:cs="Arial"/>
          <w:bCs/>
          <w:sz w:val="16"/>
          <w:szCs w:val="16"/>
        </w:rPr>
        <w:t>,</w:t>
      </w:r>
      <w:r w:rsidRPr="00CB63BF">
        <w:rPr>
          <w:rFonts w:ascii="Arial" w:hAnsi="Arial" w:cs="Arial"/>
          <w:bCs/>
          <w:sz w:val="16"/>
          <w:szCs w:val="16"/>
        </w:rPr>
        <w:t xml:space="preserve"> über die staatlich geförderte Überwachung der elektronischen Kommunikation und die Gefahr der rückwirkenden Entschlüsselung der Daten</w:t>
      </w:r>
      <w:r w:rsidR="00705CFE">
        <w:rPr>
          <w:rFonts w:ascii="Arial" w:hAnsi="Arial" w:cs="Arial"/>
          <w:bCs/>
          <w:sz w:val="16"/>
          <w:szCs w:val="16"/>
        </w:rPr>
        <w:t>,</w:t>
      </w:r>
      <w:r w:rsidRPr="00CB63BF">
        <w:rPr>
          <w:rFonts w:ascii="Arial" w:hAnsi="Arial" w:cs="Arial"/>
          <w:bCs/>
          <w:sz w:val="16"/>
          <w:szCs w:val="16"/>
        </w:rPr>
        <w:t xml:space="preserve"> von Millionen von Menschen haben den Wunsch nach einer zusätzlichen Sicherheits- und Datenschutzschicht für die gesamte elektronische Kommunikation geweckt. In diesem Beitrag wird Perfect Forward Security, das vor mehr als zwanzig Jahren erfunden wurde, als Lösung für dieses Problem vorgestellt.</w:t>
      </w:r>
    </w:p>
    <w:p w14:paraId="1339BA5A" w14:textId="1AAD3957" w:rsidR="00EA3B77" w:rsidRPr="00B06C97" w:rsidRDefault="00EA3B77" w:rsidP="00EA3B77">
      <w:pPr>
        <w:pBdr>
          <w:top w:val="single" w:sz="4" w:space="1" w:color="auto"/>
          <w:left w:val="single" w:sz="4" w:space="4" w:color="auto"/>
          <w:bottom w:val="single" w:sz="4" w:space="1" w:color="auto"/>
          <w:right w:val="single" w:sz="4" w:space="4" w:color="auto"/>
        </w:pBdr>
        <w:jc w:val="left"/>
        <w:rPr>
          <w:rFonts w:ascii="Arial" w:hAnsi="Arial" w:cs="Arial"/>
        </w:rPr>
      </w:pPr>
    </w:p>
    <w:p w14:paraId="027D7AA1" w14:textId="22D6128F" w:rsidR="00B05D7A" w:rsidRPr="00B06C97" w:rsidRDefault="00B05D7A" w:rsidP="00EA3B77">
      <w:pPr>
        <w:pBdr>
          <w:top w:val="single" w:sz="4" w:space="1" w:color="auto"/>
          <w:left w:val="single" w:sz="4" w:space="4" w:color="auto"/>
          <w:bottom w:val="single" w:sz="4" w:space="1" w:color="auto"/>
          <w:right w:val="single" w:sz="4" w:space="4" w:color="auto"/>
        </w:pBdr>
        <w:jc w:val="left"/>
        <w:rPr>
          <w:rFonts w:ascii="Arial" w:hAnsi="Arial" w:cs="Arial"/>
        </w:rPr>
      </w:pPr>
    </w:p>
    <w:p w14:paraId="0992C7E7" w14:textId="5F0BAC21" w:rsidR="00B05D7A" w:rsidRPr="00B06C97" w:rsidRDefault="00B05D7A" w:rsidP="00EA3B77">
      <w:pPr>
        <w:pBdr>
          <w:top w:val="single" w:sz="4" w:space="1" w:color="auto"/>
          <w:left w:val="single" w:sz="4" w:space="4" w:color="auto"/>
          <w:bottom w:val="single" w:sz="4" w:space="1" w:color="auto"/>
          <w:right w:val="single" w:sz="4" w:space="4" w:color="auto"/>
        </w:pBdr>
        <w:jc w:val="left"/>
        <w:rPr>
          <w:rFonts w:ascii="Arial" w:hAnsi="Arial" w:cs="Arial"/>
        </w:rPr>
      </w:pPr>
    </w:p>
    <w:p w14:paraId="2D83068B" w14:textId="169ED97E" w:rsidR="00B05D7A" w:rsidRPr="00B06C97" w:rsidRDefault="00B05D7A" w:rsidP="00EA3B77">
      <w:pPr>
        <w:pBdr>
          <w:top w:val="single" w:sz="4" w:space="1" w:color="auto"/>
          <w:left w:val="single" w:sz="4" w:space="4" w:color="auto"/>
          <w:bottom w:val="single" w:sz="4" w:space="1" w:color="auto"/>
          <w:right w:val="single" w:sz="4" w:space="4" w:color="auto"/>
        </w:pBdr>
        <w:jc w:val="left"/>
        <w:rPr>
          <w:rFonts w:ascii="Arial" w:hAnsi="Arial" w:cs="Arial"/>
        </w:rPr>
      </w:pPr>
    </w:p>
    <w:p w14:paraId="08F8D194" w14:textId="77777777" w:rsidR="00B05D7A" w:rsidRPr="00B06C97" w:rsidRDefault="00B05D7A" w:rsidP="00EA3B77">
      <w:pPr>
        <w:pBdr>
          <w:top w:val="single" w:sz="4" w:space="1" w:color="auto"/>
          <w:left w:val="single" w:sz="4" w:space="4" w:color="auto"/>
          <w:bottom w:val="single" w:sz="4" w:space="1" w:color="auto"/>
          <w:right w:val="single" w:sz="4" w:space="4" w:color="auto"/>
        </w:pBdr>
        <w:jc w:val="left"/>
        <w:rPr>
          <w:rFonts w:ascii="Arial" w:hAnsi="Arial" w:cs="Arial"/>
        </w:rPr>
      </w:pPr>
    </w:p>
    <w:p w14:paraId="28AEC35F" w14:textId="77777777" w:rsidR="00DB693F" w:rsidRPr="00B06C97" w:rsidRDefault="00DB693F" w:rsidP="00EA3B77">
      <w:pPr>
        <w:pBdr>
          <w:top w:val="single" w:sz="4" w:space="1" w:color="auto"/>
          <w:left w:val="single" w:sz="4" w:space="4" w:color="auto"/>
          <w:bottom w:val="single" w:sz="4" w:space="1" w:color="auto"/>
          <w:right w:val="single" w:sz="4" w:space="4" w:color="auto"/>
        </w:pBdr>
        <w:jc w:val="left"/>
        <w:rPr>
          <w:rFonts w:ascii="Arial" w:hAnsi="Arial" w:cs="Arial"/>
        </w:rPr>
      </w:pPr>
    </w:p>
    <w:p w14:paraId="2809CA10" w14:textId="6D469E40" w:rsidR="0054150C" w:rsidRPr="00CB63BF" w:rsidRDefault="007068C8" w:rsidP="0054150C">
      <w:pPr>
        <w:pBdr>
          <w:top w:val="single" w:sz="4" w:space="1" w:color="auto"/>
          <w:left w:val="single" w:sz="4" w:space="4" w:color="auto"/>
          <w:bottom w:val="single" w:sz="4" w:space="1" w:color="auto"/>
          <w:right w:val="single" w:sz="4" w:space="4" w:color="auto"/>
        </w:pBdr>
        <w:ind w:firstLine="357"/>
        <w:jc w:val="left"/>
        <w:rPr>
          <w:rFonts w:ascii="Arial" w:hAnsi="Arial" w:cs="Arial"/>
        </w:rPr>
      </w:pPr>
      <w:r w:rsidRPr="00CB63BF">
        <w:rPr>
          <w:rFonts w:ascii="Arial" w:hAnsi="Arial" w:cs="Arial"/>
        </w:rPr>
        <w:t>Verfasser</w:t>
      </w:r>
      <w:r w:rsidR="000043C8" w:rsidRPr="00CB63BF">
        <w:rPr>
          <w:rFonts w:ascii="Arial" w:hAnsi="Arial" w:cs="Arial"/>
        </w:rPr>
        <w:t>:</w:t>
      </w:r>
      <w:r w:rsidR="00F32C17" w:rsidRPr="00CB63BF">
        <w:rPr>
          <w:rFonts w:ascii="Arial" w:hAnsi="Arial" w:cs="Arial"/>
        </w:rPr>
        <w:tab/>
      </w:r>
      <w:r w:rsidR="00F32C17" w:rsidRPr="00CB63BF">
        <w:rPr>
          <w:rFonts w:ascii="Arial" w:hAnsi="Arial" w:cs="Arial"/>
        </w:rPr>
        <w:tab/>
      </w:r>
      <w:r w:rsidR="00F32C17" w:rsidRPr="00CB63BF">
        <w:rPr>
          <w:rFonts w:ascii="Arial" w:hAnsi="Arial" w:cs="Arial"/>
        </w:rPr>
        <w:tab/>
      </w:r>
      <w:r w:rsidR="00F32C17" w:rsidRPr="00CB63BF">
        <w:rPr>
          <w:rFonts w:ascii="Arial" w:hAnsi="Arial" w:cs="Arial"/>
        </w:rPr>
        <w:tab/>
      </w:r>
      <w:r w:rsidR="00B05D7A" w:rsidRPr="00CB63BF">
        <w:rPr>
          <w:rFonts w:ascii="Arial" w:hAnsi="Arial" w:cs="Arial"/>
          <w:b/>
        </w:rPr>
        <w:t>Julian Haag</w:t>
      </w:r>
      <w:r w:rsidR="00F32C17" w:rsidRPr="00CB63BF">
        <w:rPr>
          <w:rFonts w:ascii="Arial" w:hAnsi="Arial" w:cs="Arial"/>
        </w:rPr>
        <w:br/>
      </w:r>
    </w:p>
    <w:p w14:paraId="6BA01BAB" w14:textId="40CB9497" w:rsidR="00EA3B77" w:rsidRPr="00CB63BF" w:rsidRDefault="007068C8" w:rsidP="00EA3B77">
      <w:pPr>
        <w:pBdr>
          <w:top w:val="single" w:sz="4" w:space="1" w:color="auto"/>
          <w:left w:val="single" w:sz="4" w:space="4" w:color="auto"/>
          <w:bottom w:val="single" w:sz="4" w:space="1" w:color="auto"/>
          <w:right w:val="single" w:sz="4" w:space="4" w:color="auto"/>
        </w:pBdr>
        <w:spacing w:before="0"/>
        <w:ind w:firstLine="357"/>
        <w:jc w:val="left"/>
        <w:rPr>
          <w:rFonts w:ascii="Arial" w:hAnsi="Arial" w:cs="Arial"/>
        </w:rPr>
      </w:pPr>
      <w:r w:rsidRPr="00CB63BF">
        <w:rPr>
          <w:rFonts w:ascii="Arial" w:hAnsi="Arial" w:cs="Arial"/>
        </w:rPr>
        <w:t>Kurs</w:t>
      </w:r>
      <w:r w:rsidR="000043C8" w:rsidRPr="00CB63BF">
        <w:rPr>
          <w:rFonts w:ascii="Arial" w:hAnsi="Arial" w:cs="Arial"/>
        </w:rPr>
        <w:t>:</w:t>
      </w:r>
      <w:r w:rsidR="00B17BE4" w:rsidRPr="00CB63BF">
        <w:rPr>
          <w:rFonts w:ascii="Arial" w:hAnsi="Arial" w:cs="Arial"/>
        </w:rPr>
        <w:tab/>
      </w:r>
      <w:r w:rsidR="00B17BE4" w:rsidRPr="00CB63BF">
        <w:rPr>
          <w:rFonts w:ascii="Arial" w:hAnsi="Arial" w:cs="Arial"/>
        </w:rPr>
        <w:tab/>
      </w:r>
      <w:r w:rsidR="00B17BE4" w:rsidRPr="00CB63BF">
        <w:rPr>
          <w:rFonts w:ascii="Arial" w:hAnsi="Arial" w:cs="Arial"/>
        </w:rPr>
        <w:tab/>
      </w:r>
      <w:r w:rsidR="00B17BE4" w:rsidRPr="00CB63BF">
        <w:rPr>
          <w:rFonts w:ascii="Arial" w:hAnsi="Arial" w:cs="Arial"/>
        </w:rPr>
        <w:tab/>
      </w:r>
      <w:r w:rsidRPr="00CB63BF">
        <w:rPr>
          <w:rFonts w:ascii="Arial" w:hAnsi="Arial" w:cs="Arial"/>
        </w:rPr>
        <w:tab/>
      </w:r>
      <w:r w:rsidRPr="00CB63BF">
        <w:rPr>
          <w:rFonts w:ascii="Arial" w:hAnsi="Arial" w:cs="Arial"/>
        </w:rPr>
        <w:tab/>
      </w:r>
      <w:r w:rsidR="00885B22" w:rsidRPr="00CB63BF">
        <w:rPr>
          <w:rFonts w:ascii="Arial" w:hAnsi="Arial" w:cs="Arial"/>
        </w:rPr>
        <w:t xml:space="preserve">Leistungskurs </w:t>
      </w:r>
      <w:r w:rsidR="00B05D7A" w:rsidRPr="00CB63BF">
        <w:rPr>
          <w:rFonts w:ascii="Arial" w:hAnsi="Arial" w:cs="Arial"/>
        </w:rPr>
        <w:t>Mathematik</w:t>
      </w:r>
      <w:r w:rsidR="00BF4CD4" w:rsidRPr="00CB63BF">
        <w:rPr>
          <w:rFonts w:ascii="Arial" w:hAnsi="Arial" w:cs="Arial"/>
        </w:rPr>
        <w:t xml:space="preserve"> </w:t>
      </w:r>
    </w:p>
    <w:p w14:paraId="785269B3" w14:textId="2DC14AED" w:rsidR="00F32C17" w:rsidRPr="00CB63BF" w:rsidRDefault="007068C8" w:rsidP="00EA3B77">
      <w:pPr>
        <w:pBdr>
          <w:top w:val="single" w:sz="4" w:space="1" w:color="auto"/>
          <w:left w:val="single" w:sz="4" w:space="4" w:color="auto"/>
          <w:bottom w:val="single" w:sz="4" w:space="1" w:color="auto"/>
          <w:right w:val="single" w:sz="4" w:space="4" w:color="auto"/>
        </w:pBdr>
        <w:spacing w:before="0"/>
        <w:ind w:firstLine="357"/>
        <w:jc w:val="left"/>
        <w:rPr>
          <w:rFonts w:ascii="Arial" w:hAnsi="Arial" w:cs="Arial"/>
        </w:rPr>
      </w:pPr>
      <w:r w:rsidRPr="00CB63BF">
        <w:rPr>
          <w:rFonts w:ascii="Arial" w:hAnsi="Arial" w:cs="Arial"/>
        </w:rPr>
        <w:t>Betreuer</w:t>
      </w:r>
      <w:r w:rsidR="000043C8" w:rsidRPr="00CB63BF">
        <w:rPr>
          <w:rFonts w:ascii="Arial" w:hAnsi="Arial" w:cs="Arial"/>
        </w:rPr>
        <w:t>:</w:t>
      </w:r>
      <w:r w:rsidR="00BF4CD4" w:rsidRPr="00CB63BF">
        <w:rPr>
          <w:rFonts w:ascii="Arial" w:hAnsi="Arial" w:cs="Arial"/>
        </w:rPr>
        <w:tab/>
      </w:r>
      <w:r w:rsidR="00BF4CD4" w:rsidRPr="00CB63BF">
        <w:rPr>
          <w:rFonts w:ascii="Arial" w:hAnsi="Arial" w:cs="Arial"/>
        </w:rPr>
        <w:tab/>
      </w:r>
      <w:r w:rsidR="00BF4CD4" w:rsidRPr="00CB63BF">
        <w:rPr>
          <w:rFonts w:ascii="Arial" w:hAnsi="Arial" w:cs="Arial"/>
        </w:rPr>
        <w:tab/>
      </w:r>
      <w:r w:rsidRPr="00CB63BF">
        <w:rPr>
          <w:rFonts w:ascii="Arial" w:hAnsi="Arial" w:cs="Arial"/>
        </w:rPr>
        <w:tab/>
      </w:r>
      <w:r w:rsidRPr="00CB63BF">
        <w:rPr>
          <w:rFonts w:ascii="Arial" w:hAnsi="Arial" w:cs="Arial"/>
        </w:rPr>
        <w:tab/>
      </w:r>
      <w:r w:rsidR="00B05D7A" w:rsidRPr="00CB63BF">
        <w:rPr>
          <w:rFonts w:ascii="Arial" w:hAnsi="Arial" w:cs="Arial"/>
        </w:rPr>
        <w:t>Murk</w:t>
      </w:r>
    </w:p>
    <w:p w14:paraId="0CADFE87" w14:textId="32D8D171" w:rsidR="009F0ED1" w:rsidRPr="00CB63BF" w:rsidRDefault="00BF4CD4" w:rsidP="00EA3B77">
      <w:pPr>
        <w:pBdr>
          <w:top w:val="single" w:sz="4" w:space="1" w:color="auto"/>
          <w:left w:val="single" w:sz="4" w:space="4" w:color="auto"/>
          <w:bottom w:val="single" w:sz="4" w:space="1" w:color="auto"/>
          <w:right w:val="single" w:sz="4" w:space="4" w:color="auto"/>
        </w:pBdr>
        <w:spacing w:before="0"/>
        <w:ind w:firstLine="357"/>
        <w:jc w:val="left"/>
        <w:rPr>
          <w:rFonts w:ascii="Arial" w:hAnsi="Arial" w:cs="Arial"/>
        </w:rPr>
      </w:pPr>
      <w:r w:rsidRPr="00CB63BF">
        <w:rPr>
          <w:rFonts w:ascii="Arial" w:hAnsi="Arial" w:cs="Arial"/>
        </w:rPr>
        <w:t>Abgabetermin:</w:t>
      </w:r>
      <w:r w:rsidRPr="00CB63BF">
        <w:rPr>
          <w:rFonts w:ascii="Arial" w:hAnsi="Arial" w:cs="Arial"/>
        </w:rPr>
        <w:tab/>
      </w:r>
      <w:r w:rsidRPr="00CB63BF">
        <w:rPr>
          <w:rFonts w:ascii="Arial" w:hAnsi="Arial" w:cs="Arial"/>
        </w:rPr>
        <w:tab/>
      </w:r>
      <w:r w:rsidRPr="00CB63BF">
        <w:rPr>
          <w:rFonts w:ascii="Arial" w:hAnsi="Arial" w:cs="Arial"/>
        </w:rPr>
        <w:tab/>
      </w:r>
      <w:r w:rsidR="00705CFE">
        <w:rPr>
          <w:rFonts w:ascii="Arial" w:hAnsi="Arial" w:cs="Arial"/>
        </w:rPr>
        <w:t>2.3.2022</w:t>
      </w:r>
    </w:p>
    <w:p w14:paraId="0A0A3652" w14:textId="77777777" w:rsidR="00EA3B77" w:rsidRPr="00CB63BF" w:rsidRDefault="00EA3B77" w:rsidP="00EA3B77">
      <w:pPr>
        <w:pBdr>
          <w:top w:val="single" w:sz="4" w:space="1" w:color="auto"/>
          <w:left w:val="single" w:sz="4" w:space="4" w:color="auto"/>
          <w:bottom w:val="single" w:sz="4" w:space="1" w:color="auto"/>
          <w:right w:val="single" w:sz="4" w:space="4" w:color="auto"/>
        </w:pBdr>
        <w:jc w:val="left"/>
        <w:rPr>
          <w:rFonts w:ascii="Arial" w:hAnsi="Arial" w:cs="Arial"/>
        </w:rPr>
      </w:pPr>
    </w:p>
    <w:p w14:paraId="44D2A0E2" w14:textId="77777777" w:rsidR="00DB693F" w:rsidRPr="00CB63BF" w:rsidRDefault="00DB693F" w:rsidP="00EA3B77">
      <w:pPr>
        <w:pBdr>
          <w:top w:val="single" w:sz="4" w:space="1" w:color="auto"/>
          <w:left w:val="single" w:sz="4" w:space="4" w:color="auto"/>
          <w:bottom w:val="single" w:sz="4" w:space="1" w:color="auto"/>
          <w:right w:val="single" w:sz="4" w:space="4" w:color="auto"/>
        </w:pBdr>
        <w:jc w:val="left"/>
        <w:rPr>
          <w:rFonts w:ascii="Arial" w:hAnsi="Arial" w:cs="Arial"/>
        </w:rPr>
      </w:pPr>
    </w:p>
    <w:p w14:paraId="5F72E7AD" w14:textId="77777777" w:rsidR="009F0ED1" w:rsidRPr="00CB63BF" w:rsidRDefault="00B17BE4" w:rsidP="00EA3B77">
      <w:pPr>
        <w:rPr>
          <w:rFonts w:ascii="Arial" w:hAnsi="Arial" w:cs="Arial"/>
        </w:rPr>
        <w:sectPr w:rsidR="009F0ED1" w:rsidRPr="00CB63BF" w:rsidSect="00D03CCF">
          <w:headerReference w:type="default" r:id="rId8"/>
          <w:headerReference w:type="first" r:id="rId9"/>
          <w:pgSz w:w="11906" w:h="16838" w:code="9"/>
          <w:pgMar w:top="1417" w:right="1417" w:bottom="1134" w:left="1417" w:header="720" w:footer="720" w:gutter="0"/>
          <w:cols w:space="720"/>
          <w:titlePg/>
          <w:docGrid w:linePitch="326"/>
        </w:sectPr>
      </w:pPr>
      <w:r w:rsidRPr="00CB63BF">
        <w:rPr>
          <w:rFonts w:ascii="Arial" w:hAnsi="Arial" w:cs="Arial"/>
        </w:rPr>
        <w:tab/>
      </w:r>
      <w:r w:rsidRPr="00CB63BF">
        <w:rPr>
          <w:rFonts w:ascii="Arial" w:hAnsi="Arial" w:cs="Arial"/>
        </w:rPr>
        <w:tab/>
      </w:r>
    </w:p>
    <w:p w14:paraId="562EAF10" w14:textId="18976C5F" w:rsidR="00284FA6" w:rsidRPr="00CB63BF" w:rsidRDefault="00284FA6">
      <w:pPr>
        <w:pStyle w:val="berschrift1"/>
        <w:numPr>
          <w:ilvl w:val="0"/>
          <w:numId w:val="0"/>
        </w:numPr>
      </w:pPr>
      <w:bookmarkStart w:id="0" w:name="_Toc97023488"/>
      <w:bookmarkStart w:id="1" w:name="_Toc97044615"/>
      <w:bookmarkStart w:id="2" w:name="_Toc97045784"/>
      <w:bookmarkStart w:id="3" w:name="_Toc97047375"/>
      <w:bookmarkStart w:id="4" w:name="_Toc97047895"/>
      <w:bookmarkStart w:id="5" w:name="_Toc97055631"/>
      <w:r w:rsidRPr="00CB63BF">
        <w:lastRenderedPageBreak/>
        <w:t>Inhaltsverzeichnis</w:t>
      </w:r>
      <w:bookmarkEnd w:id="0"/>
      <w:bookmarkEnd w:id="1"/>
      <w:bookmarkEnd w:id="2"/>
      <w:bookmarkEnd w:id="3"/>
      <w:bookmarkEnd w:id="4"/>
      <w:bookmarkEnd w:id="5"/>
    </w:p>
    <w:p w14:paraId="39639060" w14:textId="41A7DBBF" w:rsidR="0093215B" w:rsidRDefault="0093215B">
      <w:pPr>
        <w:pStyle w:val="Verzeichnis1"/>
        <w:rPr>
          <w:rFonts w:asciiTheme="minorHAnsi" w:eastAsiaTheme="minorEastAsia" w:hAnsiTheme="minorHAnsi" w:cstheme="minorBidi"/>
          <w:b w:val="0"/>
          <w:szCs w:val="24"/>
        </w:rPr>
      </w:pPr>
      <w:r>
        <w:fldChar w:fldCharType="begin"/>
      </w:r>
      <w:r>
        <w:instrText xml:space="preserve"> TOC \o "1-3" \h \z \u </w:instrText>
      </w:r>
      <w:r>
        <w:fldChar w:fldCharType="separate"/>
      </w:r>
      <w:hyperlink w:anchor="_Toc97055631" w:history="1">
        <w:r w:rsidRPr="00C21E84">
          <w:rPr>
            <w:rStyle w:val="Hyperlink"/>
          </w:rPr>
          <w:t>Inhaltsverzeichnis</w:t>
        </w:r>
        <w:r>
          <w:rPr>
            <w:webHidden/>
          </w:rPr>
          <w:tab/>
        </w:r>
        <w:r>
          <w:rPr>
            <w:webHidden/>
          </w:rPr>
          <w:fldChar w:fldCharType="begin"/>
        </w:r>
        <w:r>
          <w:rPr>
            <w:webHidden/>
          </w:rPr>
          <w:instrText xml:space="preserve"> PAGEREF _Toc97055631 \h </w:instrText>
        </w:r>
        <w:r>
          <w:rPr>
            <w:webHidden/>
          </w:rPr>
        </w:r>
        <w:r>
          <w:rPr>
            <w:webHidden/>
          </w:rPr>
          <w:fldChar w:fldCharType="separate"/>
        </w:r>
        <w:r>
          <w:rPr>
            <w:webHidden/>
          </w:rPr>
          <w:t>2</w:t>
        </w:r>
        <w:r>
          <w:rPr>
            <w:webHidden/>
          </w:rPr>
          <w:fldChar w:fldCharType="end"/>
        </w:r>
      </w:hyperlink>
    </w:p>
    <w:p w14:paraId="3BA69601" w14:textId="14C12AFA" w:rsidR="0093215B" w:rsidRDefault="0093215B">
      <w:pPr>
        <w:pStyle w:val="Verzeichnis1"/>
        <w:rPr>
          <w:rFonts w:asciiTheme="minorHAnsi" w:eastAsiaTheme="minorEastAsia" w:hAnsiTheme="minorHAnsi" w:cstheme="minorBidi"/>
          <w:b w:val="0"/>
          <w:szCs w:val="24"/>
        </w:rPr>
      </w:pPr>
      <w:hyperlink w:anchor="_Toc97055632" w:history="1">
        <w:r w:rsidRPr="00C21E84">
          <w:rPr>
            <w:rStyle w:val="Hyperlink"/>
          </w:rPr>
          <w:t>Abkürzungsverzeichnis</w:t>
        </w:r>
        <w:r>
          <w:rPr>
            <w:webHidden/>
          </w:rPr>
          <w:tab/>
        </w:r>
        <w:r>
          <w:rPr>
            <w:webHidden/>
          </w:rPr>
          <w:fldChar w:fldCharType="begin"/>
        </w:r>
        <w:r>
          <w:rPr>
            <w:webHidden/>
          </w:rPr>
          <w:instrText xml:space="preserve"> PAGEREF _Toc97055632 \h </w:instrText>
        </w:r>
        <w:r>
          <w:rPr>
            <w:webHidden/>
          </w:rPr>
        </w:r>
        <w:r>
          <w:rPr>
            <w:webHidden/>
          </w:rPr>
          <w:fldChar w:fldCharType="separate"/>
        </w:r>
        <w:r>
          <w:rPr>
            <w:webHidden/>
          </w:rPr>
          <w:t>3</w:t>
        </w:r>
        <w:r>
          <w:rPr>
            <w:webHidden/>
          </w:rPr>
          <w:fldChar w:fldCharType="end"/>
        </w:r>
      </w:hyperlink>
    </w:p>
    <w:p w14:paraId="00D58A1F" w14:textId="79F1C9B7" w:rsidR="0093215B" w:rsidRDefault="0093215B">
      <w:pPr>
        <w:pStyle w:val="Verzeichnis1"/>
        <w:rPr>
          <w:rFonts w:asciiTheme="minorHAnsi" w:eastAsiaTheme="minorEastAsia" w:hAnsiTheme="minorHAnsi" w:cstheme="minorBidi"/>
          <w:b w:val="0"/>
          <w:szCs w:val="24"/>
        </w:rPr>
      </w:pPr>
      <w:hyperlink w:anchor="_Toc97055633" w:history="1">
        <w:r w:rsidRPr="00C21E84">
          <w:rPr>
            <w:rStyle w:val="Hyperlink"/>
          </w:rPr>
          <w:t>1</w:t>
        </w:r>
        <w:r>
          <w:rPr>
            <w:rFonts w:asciiTheme="minorHAnsi" w:eastAsiaTheme="minorEastAsia" w:hAnsiTheme="minorHAnsi" w:cstheme="minorBidi"/>
            <w:b w:val="0"/>
            <w:szCs w:val="24"/>
          </w:rPr>
          <w:tab/>
        </w:r>
        <w:r w:rsidRPr="00C21E84">
          <w:rPr>
            <w:rStyle w:val="Hyperlink"/>
          </w:rPr>
          <w:t>Einführung</w:t>
        </w:r>
        <w:r>
          <w:rPr>
            <w:webHidden/>
          </w:rPr>
          <w:tab/>
        </w:r>
        <w:r>
          <w:rPr>
            <w:webHidden/>
          </w:rPr>
          <w:fldChar w:fldCharType="begin"/>
        </w:r>
        <w:r>
          <w:rPr>
            <w:webHidden/>
          </w:rPr>
          <w:instrText xml:space="preserve"> PAGEREF _Toc97055633 \h </w:instrText>
        </w:r>
        <w:r>
          <w:rPr>
            <w:webHidden/>
          </w:rPr>
        </w:r>
        <w:r>
          <w:rPr>
            <w:webHidden/>
          </w:rPr>
          <w:fldChar w:fldCharType="separate"/>
        </w:r>
        <w:r>
          <w:rPr>
            <w:webHidden/>
          </w:rPr>
          <w:t>4</w:t>
        </w:r>
        <w:r>
          <w:rPr>
            <w:webHidden/>
          </w:rPr>
          <w:fldChar w:fldCharType="end"/>
        </w:r>
      </w:hyperlink>
    </w:p>
    <w:p w14:paraId="1B206E01" w14:textId="04C149F0" w:rsidR="0093215B" w:rsidRDefault="0093215B">
      <w:pPr>
        <w:pStyle w:val="Verzeichnis1"/>
        <w:rPr>
          <w:rFonts w:asciiTheme="minorHAnsi" w:eastAsiaTheme="minorEastAsia" w:hAnsiTheme="minorHAnsi" w:cstheme="minorBidi"/>
          <w:b w:val="0"/>
          <w:szCs w:val="24"/>
        </w:rPr>
      </w:pPr>
      <w:hyperlink w:anchor="_Toc97055634" w:history="1">
        <w:r w:rsidRPr="00C21E84">
          <w:rPr>
            <w:rStyle w:val="Hyperlink"/>
          </w:rPr>
          <w:t>2</w:t>
        </w:r>
        <w:r>
          <w:rPr>
            <w:rFonts w:asciiTheme="minorHAnsi" w:eastAsiaTheme="minorEastAsia" w:hAnsiTheme="minorHAnsi" w:cstheme="minorBidi"/>
            <w:b w:val="0"/>
            <w:szCs w:val="24"/>
          </w:rPr>
          <w:tab/>
        </w:r>
        <w:r w:rsidRPr="00C21E84">
          <w:rPr>
            <w:rStyle w:val="Hyperlink"/>
          </w:rPr>
          <w:t>Was ist (Perfect) Forward Security</w:t>
        </w:r>
        <w:r>
          <w:rPr>
            <w:webHidden/>
          </w:rPr>
          <w:tab/>
        </w:r>
        <w:r>
          <w:rPr>
            <w:webHidden/>
          </w:rPr>
          <w:fldChar w:fldCharType="begin"/>
        </w:r>
        <w:r>
          <w:rPr>
            <w:webHidden/>
          </w:rPr>
          <w:instrText xml:space="preserve"> PAGEREF _Toc97055634 \h </w:instrText>
        </w:r>
        <w:r>
          <w:rPr>
            <w:webHidden/>
          </w:rPr>
        </w:r>
        <w:r>
          <w:rPr>
            <w:webHidden/>
          </w:rPr>
          <w:fldChar w:fldCharType="separate"/>
        </w:r>
        <w:r>
          <w:rPr>
            <w:webHidden/>
          </w:rPr>
          <w:t>6</w:t>
        </w:r>
        <w:r>
          <w:rPr>
            <w:webHidden/>
          </w:rPr>
          <w:fldChar w:fldCharType="end"/>
        </w:r>
      </w:hyperlink>
    </w:p>
    <w:p w14:paraId="4628CC52" w14:textId="479FEB83" w:rsidR="0093215B" w:rsidRDefault="0093215B">
      <w:pPr>
        <w:pStyle w:val="Verzeichnis2"/>
        <w:rPr>
          <w:rFonts w:asciiTheme="minorHAnsi" w:eastAsiaTheme="minorEastAsia" w:hAnsiTheme="minorHAnsi" w:cstheme="minorBidi"/>
          <w:szCs w:val="24"/>
        </w:rPr>
      </w:pPr>
      <w:hyperlink w:anchor="_Toc97055635" w:history="1">
        <w:r w:rsidRPr="00C21E84">
          <w:rPr>
            <w:rStyle w:val="Hyperlink"/>
          </w:rPr>
          <w:t>2.1</w:t>
        </w:r>
        <w:r>
          <w:rPr>
            <w:rFonts w:asciiTheme="minorHAnsi" w:eastAsiaTheme="minorEastAsia" w:hAnsiTheme="minorHAnsi" w:cstheme="minorBidi"/>
            <w:szCs w:val="24"/>
          </w:rPr>
          <w:tab/>
        </w:r>
        <w:r w:rsidRPr="00C21E84">
          <w:rPr>
            <w:rStyle w:val="Hyperlink"/>
          </w:rPr>
          <w:t>PFS vs. FS</w:t>
        </w:r>
        <w:r>
          <w:rPr>
            <w:webHidden/>
          </w:rPr>
          <w:tab/>
        </w:r>
        <w:r>
          <w:rPr>
            <w:webHidden/>
          </w:rPr>
          <w:fldChar w:fldCharType="begin"/>
        </w:r>
        <w:r>
          <w:rPr>
            <w:webHidden/>
          </w:rPr>
          <w:instrText xml:space="preserve"> PAGEREF _Toc97055635 \h </w:instrText>
        </w:r>
        <w:r>
          <w:rPr>
            <w:webHidden/>
          </w:rPr>
        </w:r>
        <w:r>
          <w:rPr>
            <w:webHidden/>
          </w:rPr>
          <w:fldChar w:fldCharType="separate"/>
        </w:r>
        <w:r>
          <w:rPr>
            <w:webHidden/>
          </w:rPr>
          <w:t>6</w:t>
        </w:r>
        <w:r>
          <w:rPr>
            <w:webHidden/>
          </w:rPr>
          <w:fldChar w:fldCharType="end"/>
        </w:r>
      </w:hyperlink>
    </w:p>
    <w:p w14:paraId="26332E5C" w14:textId="5B1D8C8E" w:rsidR="0093215B" w:rsidRDefault="0093215B">
      <w:pPr>
        <w:pStyle w:val="Verzeichnis2"/>
        <w:rPr>
          <w:rFonts w:asciiTheme="minorHAnsi" w:eastAsiaTheme="minorEastAsia" w:hAnsiTheme="minorHAnsi" w:cstheme="minorBidi"/>
          <w:szCs w:val="24"/>
        </w:rPr>
      </w:pPr>
      <w:hyperlink w:anchor="_Toc97055636" w:history="1">
        <w:r w:rsidRPr="00C21E84">
          <w:rPr>
            <w:rStyle w:val="Hyperlink"/>
          </w:rPr>
          <w:t>2.2</w:t>
        </w:r>
        <w:r>
          <w:rPr>
            <w:rFonts w:asciiTheme="minorHAnsi" w:eastAsiaTheme="minorEastAsia" w:hAnsiTheme="minorHAnsi" w:cstheme="minorBidi"/>
            <w:szCs w:val="24"/>
          </w:rPr>
          <w:tab/>
        </w:r>
        <w:r w:rsidRPr="00C21E84">
          <w:rPr>
            <w:rStyle w:val="Hyperlink"/>
          </w:rPr>
          <w:t>Zukünftige Sitzungen</w:t>
        </w:r>
        <w:r>
          <w:rPr>
            <w:webHidden/>
          </w:rPr>
          <w:tab/>
        </w:r>
        <w:r>
          <w:rPr>
            <w:webHidden/>
          </w:rPr>
          <w:fldChar w:fldCharType="begin"/>
        </w:r>
        <w:r>
          <w:rPr>
            <w:webHidden/>
          </w:rPr>
          <w:instrText xml:space="preserve"> PAGEREF _Toc97055636 \h </w:instrText>
        </w:r>
        <w:r>
          <w:rPr>
            <w:webHidden/>
          </w:rPr>
        </w:r>
        <w:r>
          <w:rPr>
            <w:webHidden/>
          </w:rPr>
          <w:fldChar w:fldCharType="separate"/>
        </w:r>
        <w:r>
          <w:rPr>
            <w:webHidden/>
          </w:rPr>
          <w:t>6</w:t>
        </w:r>
        <w:r>
          <w:rPr>
            <w:webHidden/>
          </w:rPr>
          <w:fldChar w:fldCharType="end"/>
        </w:r>
      </w:hyperlink>
    </w:p>
    <w:p w14:paraId="14864303" w14:textId="0A482CD9" w:rsidR="0093215B" w:rsidRDefault="0093215B">
      <w:pPr>
        <w:pStyle w:val="Verzeichnis1"/>
        <w:rPr>
          <w:rFonts w:asciiTheme="minorHAnsi" w:eastAsiaTheme="minorEastAsia" w:hAnsiTheme="minorHAnsi" w:cstheme="minorBidi"/>
          <w:b w:val="0"/>
          <w:szCs w:val="24"/>
        </w:rPr>
      </w:pPr>
      <w:hyperlink w:anchor="_Toc97055637" w:history="1">
        <w:r w:rsidRPr="00C21E84">
          <w:rPr>
            <w:rStyle w:val="Hyperlink"/>
          </w:rPr>
          <w:t>3</w:t>
        </w:r>
        <w:r>
          <w:rPr>
            <w:rFonts w:asciiTheme="minorHAnsi" w:eastAsiaTheme="minorEastAsia" w:hAnsiTheme="minorHAnsi" w:cstheme="minorBidi"/>
            <w:b w:val="0"/>
            <w:szCs w:val="24"/>
          </w:rPr>
          <w:tab/>
        </w:r>
        <w:r w:rsidRPr="00C21E84">
          <w:rPr>
            <w:rStyle w:val="Hyperlink"/>
          </w:rPr>
          <w:t>Wie erreicht man PFS</w:t>
        </w:r>
        <w:r>
          <w:rPr>
            <w:webHidden/>
          </w:rPr>
          <w:tab/>
        </w:r>
        <w:r>
          <w:rPr>
            <w:webHidden/>
          </w:rPr>
          <w:fldChar w:fldCharType="begin"/>
        </w:r>
        <w:r>
          <w:rPr>
            <w:webHidden/>
          </w:rPr>
          <w:instrText xml:space="preserve"> PAGEREF _Toc97055637 \h </w:instrText>
        </w:r>
        <w:r>
          <w:rPr>
            <w:webHidden/>
          </w:rPr>
        </w:r>
        <w:r>
          <w:rPr>
            <w:webHidden/>
          </w:rPr>
          <w:fldChar w:fldCharType="separate"/>
        </w:r>
        <w:r>
          <w:rPr>
            <w:webHidden/>
          </w:rPr>
          <w:t>8</w:t>
        </w:r>
        <w:r>
          <w:rPr>
            <w:webHidden/>
          </w:rPr>
          <w:fldChar w:fldCharType="end"/>
        </w:r>
      </w:hyperlink>
    </w:p>
    <w:p w14:paraId="7DC5776B" w14:textId="0156296D" w:rsidR="0093215B" w:rsidRDefault="0093215B">
      <w:pPr>
        <w:pStyle w:val="Verzeichnis2"/>
        <w:rPr>
          <w:rFonts w:asciiTheme="minorHAnsi" w:eastAsiaTheme="minorEastAsia" w:hAnsiTheme="minorHAnsi" w:cstheme="minorBidi"/>
          <w:szCs w:val="24"/>
        </w:rPr>
      </w:pPr>
      <w:hyperlink w:anchor="_Toc97055638" w:history="1">
        <w:r w:rsidRPr="00C21E84">
          <w:rPr>
            <w:rStyle w:val="Hyperlink"/>
          </w:rPr>
          <w:t>3.1</w:t>
        </w:r>
        <w:r>
          <w:rPr>
            <w:rFonts w:asciiTheme="minorHAnsi" w:eastAsiaTheme="minorEastAsia" w:hAnsiTheme="minorHAnsi" w:cstheme="minorBidi"/>
            <w:szCs w:val="24"/>
          </w:rPr>
          <w:tab/>
        </w:r>
        <w:r w:rsidRPr="00C21E84">
          <w:rPr>
            <w:rStyle w:val="Hyperlink"/>
          </w:rPr>
          <w:t>Diffie-Dellman-Schlüsselaustauschprotokoll</w:t>
        </w:r>
        <w:r>
          <w:rPr>
            <w:webHidden/>
          </w:rPr>
          <w:tab/>
        </w:r>
        <w:r>
          <w:rPr>
            <w:webHidden/>
          </w:rPr>
          <w:fldChar w:fldCharType="begin"/>
        </w:r>
        <w:r>
          <w:rPr>
            <w:webHidden/>
          </w:rPr>
          <w:instrText xml:space="preserve"> PAGEREF _Toc97055638 \h </w:instrText>
        </w:r>
        <w:r>
          <w:rPr>
            <w:webHidden/>
          </w:rPr>
        </w:r>
        <w:r>
          <w:rPr>
            <w:webHidden/>
          </w:rPr>
          <w:fldChar w:fldCharType="separate"/>
        </w:r>
        <w:r>
          <w:rPr>
            <w:webHidden/>
          </w:rPr>
          <w:t>8</w:t>
        </w:r>
        <w:r>
          <w:rPr>
            <w:webHidden/>
          </w:rPr>
          <w:fldChar w:fldCharType="end"/>
        </w:r>
      </w:hyperlink>
    </w:p>
    <w:p w14:paraId="1B833FF4" w14:textId="0811F07A" w:rsidR="0093215B" w:rsidRDefault="0093215B">
      <w:pPr>
        <w:pStyle w:val="Verzeichnis2"/>
        <w:rPr>
          <w:rFonts w:asciiTheme="minorHAnsi" w:eastAsiaTheme="minorEastAsia" w:hAnsiTheme="minorHAnsi" w:cstheme="minorBidi"/>
          <w:szCs w:val="24"/>
        </w:rPr>
      </w:pPr>
      <w:hyperlink w:anchor="_Toc97055639" w:history="1">
        <w:r w:rsidRPr="00C21E84">
          <w:rPr>
            <w:rStyle w:val="Hyperlink"/>
          </w:rPr>
          <w:t>3.2</w:t>
        </w:r>
        <w:r>
          <w:rPr>
            <w:rFonts w:asciiTheme="minorHAnsi" w:eastAsiaTheme="minorEastAsia" w:hAnsiTheme="minorHAnsi" w:cstheme="minorBidi"/>
            <w:szCs w:val="24"/>
          </w:rPr>
          <w:tab/>
        </w:r>
        <w:r w:rsidRPr="00C21E84">
          <w:rPr>
            <w:rStyle w:val="Hyperlink"/>
          </w:rPr>
          <w:t>Elliptische Kurvenkryptographie</w:t>
        </w:r>
        <w:r>
          <w:rPr>
            <w:webHidden/>
          </w:rPr>
          <w:tab/>
        </w:r>
        <w:r>
          <w:rPr>
            <w:webHidden/>
          </w:rPr>
          <w:fldChar w:fldCharType="begin"/>
        </w:r>
        <w:r>
          <w:rPr>
            <w:webHidden/>
          </w:rPr>
          <w:instrText xml:space="preserve"> PAGEREF _Toc97055639 \h </w:instrText>
        </w:r>
        <w:r>
          <w:rPr>
            <w:webHidden/>
          </w:rPr>
        </w:r>
        <w:r>
          <w:rPr>
            <w:webHidden/>
          </w:rPr>
          <w:fldChar w:fldCharType="separate"/>
        </w:r>
        <w:r>
          <w:rPr>
            <w:webHidden/>
          </w:rPr>
          <w:t>9</w:t>
        </w:r>
        <w:r>
          <w:rPr>
            <w:webHidden/>
          </w:rPr>
          <w:fldChar w:fldCharType="end"/>
        </w:r>
      </w:hyperlink>
    </w:p>
    <w:p w14:paraId="153945B1" w14:textId="279E650F" w:rsidR="0093215B" w:rsidRDefault="0093215B">
      <w:pPr>
        <w:pStyle w:val="Verzeichnis2"/>
        <w:rPr>
          <w:rFonts w:asciiTheme="minorHAnsi" w:eastAsiaTheme="minorEastAsia" w:hAnsiTheme="minorHAnsi" w:cstheme="minorBidi"/>
          <w:szCs w:val="24"/>
        </w:rPr>
      </w:pPr>
      <w:hyperlink w:anchor="_Toc97055640" w:history="1">
        <w:r w:rsidRPr="00C21E84">
          <w:rPr>
            <w:rStyle w:val="Hyperlink"/>
          </w:rPr>
          <w:t>3.3</w:t>
        </w:r>
        <w:r>
          <w:rPr>
            <w:rFonts w:asciiTheme="minorHAnsi" w:eastAsiaTheme="minorEastAsia" w:hAnsiTheme="minorHAnsi" w:cstheme="minorBidi"/>
            <w:szCs w:val="24"/>
          </w:rPr>
          <w:tab/>
        </w:r>
        <w:r w:rsidRPr="00C21E84">
          <w:rPr>
            <w:rStyle w:val="Hyperlink"/>
          </w:rPr>
          <w:t>Beispiel Protokoll</w:t>
        </w:r>
        <w:r>
          <w:rPr>
            <w:webHidden/>
          </w:rPr>
          <w:tab/>
        </w:r>
        <w:r>
          <w:rPr>
            <w:webHidden/>
          </w:rPr>
          <w:fldChar w:fldCharType="begin"/>
        </w:r>
        <w:r>
          <w:rPr>
            <w:webHidden/>
          </w:rPr>
          <w:instrText xml:space="preserve"> PAGEREF _Toc97055640 \h </w:instrText>
        </w:r>
        <w:r>
          <w:rPr>
            <w:webHidden/>
          </w:rPr>
        </w:r>
        <w:r>
          <w:rPr>
            <w:webHidden/>
          </w:rPr>
          <w:fldChar w:fldCharType="separate"/>
        </w:r>
        <w:r>
          <w:rPr>
            <w:webHidden/>
          </w:rPr>
          <w:t>10</w:t>
        </w:r>
        <w:r>
          <w:rPr>
            <w:webHidden/>
          </w:rPr>
          <w:fldChar w:fldCharType="end"/>
        </w:r>
      </w:hyperlink>
    </w:p>
    <w:p w14:paraId="513346CE" w14:textId="797CC6DC" w:rsidR="0093215B" w:rsidRDefault="0093215B">
      <w:pPr>
        <w:pStyle w:val="Verzeichnis3"/>
        <w:rPr>
          <w:rFonts w:asciiTheme="minorHAnsi" w:eastAsiaTheme="minorEastAsia" w:hAnsiTheme="minorHAnsi" w:cstheme="minorBidi"/>
          <w:szCs w:val="24"/>
        </w:rPr>
      </w:pPr>
      <w:hyperlink w:anchor="_Toc97055641" w:history="1">
        <w:r w:rsidRPr="00C21E84">
          <w:rPr>
            <w:rStyle w:val="Hyperlink"/>
          </w:rPr>
          <w:t>3.3.1</w:t>
        </w:r>
        <w:r>
          <w:rPr>
            <w:rFonts w:asciiTheme="minorHAnsi" w:eastAsiaTheme="minorEastAsia" w:hAnsiTheme="minorHAnsi" w:cstheme="minorBidi"/>
            <w:szCs w:val="24"/>
          </w:rPr>
          <w:tab/>
        </w:r>
        <w:r w:rsidRPr="00C21E84">
          <w:rPr>
            <w:rStyle w:val="Hyperlink"/>
          </w:rPr>
          <w:t>Kein Forward Security</w:t>
        </w:r>
        <w:r>
          <w:rPr>
            <w:webHidden/>
          </w:rPr>
          <w:tab/>
        </w:r>
        <w:r>
          <w:rPr>
            <w:webHidden/>
          </w:rPr>
          <w:fldChar w:fldCharType="begin"/>
        </w:r>
        <w:r>
          <w:rPr>
            <w:webHidden/>
          </w:rPr>
          <w:instrText xml:space="preserve"> PAGEREF _Toc97055641 \h </w:instrText>
        </w:r>
        <w:r>
          <w:rPr>
            <w:webHidden/>
          </w:rPr>
        </w:r>
        <w:r>
          <w:rPr>
            <w:webHidden/>
          </w:rPr>
          <w:fldChar w:fldCharType="separate"/>
        </w:r>
        <w:r>
          <w:rPr>
            <w:webHidden/>
          </w:rPr>
          <w:t>11</w:t>
        </w:r>
        <w:r>
          <w:rPr>
            <w:webHidden/>
          </w:rPr>
          <w:fldChar w:fldCharType="end"/>
        </w:r>
      </w:hyperlink>
    </w:p>
    <w:p w14:paraId="37302CD2" w14:textId="1A28F52A" w:rsidR="0093215B" w:rsidRDefault="0093215B">
      <w:pPr>
        <w:pStyle w:val="Verzeichnis3"/>
        <w:rPr>
          <w:rFonts w:asciiTheme="minorHAnsi" w:eastAsiaTheme="minorEastAsia" w:hAnsiTheme="minorHAnsi" w:cstheme="minorBidi"/>
          <w:szCs w:val="24"/>
        </w:rPr>
      </w:pPr>
      <w:hyperlink w:anchor="_Toc97055642" w:history="1">
        <w:r w:rsidRPr="00C21E84">
          <w:rPr>
            <w:rStyle w:val="Hyperlink"/>
          </w:rPr>
          <w:t>3.3.2</w:t>
        </w:r>
        <w:r>
          <w:rPr>
            <w:rFonts w:asciiTheme="minorHAnsi" w:eastAsiaTheme="minorEastAsia" w:hAnsiTheme="minorHAnsi" w:cstheme="minorBidi"/>
            <w:szCs w:val="24"/>
          </w:rPr>
          <w:tab/>
        </w:r>
        <w:r w:rsidRPr="00C21E84">
          <w:rPr>
            <w:rStyle w:val="Hyperlink"/>
          </w:rPr>
          <w:t>Hinzufügen von Forward Security</w:t>
        </w:r>
        <w:r>
          <w:rPr>
            <w:webHidden/>
          </w:rPr>
          <w:tab/>
        </w:r>
        <w:r>
          <w:rPr>
            <w:webHidden/>
          </w:rPr>
          <w:fldChar w:fldCharType="begin"/>
        </w:r>
        <w:r>
          <w:rPr>
            <w:webHidden/>
          </w:rPr>
          <w:instrText xml:space="preserve"> PAGEREF _Toc97055642 \h </w:instrText>
        </w:r>
        <w:r>
          <w:rPr>
            <w:webHidden/>
          </w:rPr>
        </w:r>
        <w:r>
          <w:rPr>
            <w:webHidden/>
          </w:rPr>
          <w:fldChar w:fldCharType="separate"/>
        </w:r>
        <w:r>
          <w:rPr>
            <w:webHidden/>
          </w:rPr>
          <w:t>11</w:t>
        </w:r>
        <w:r>
          <w:rPr>
            <w:webHidden/>
          </w:rPr>
          <w:fldChar w:fldCharType="end"/>
        </w:r>
      </w:hyperlink>
    </w:p>
    <w:p w14:paraId="4E3441EA" w14:textId="26A082D8" w:rsidR="0093215B" w:rsidRDefault="0093215B">
      <w:pPr>
        <w:pStyle w:val="Verzeichnis3"/>
        <w:rPr>
          <w:rFonts w:asciiTheme="minorHAnsi" w:eastAsiaTheme="minorEastAsia" w:hAnsiTheme="minorHAnsi" w:cstheme="minorBidi"/>
          <w:szCs w:val="24"/>
        </w:rPr>
      </w:pPr>
      <w:hyperlink w:anchor="_Toc97055643" w:history="1">
        <w:r w:rsidRPr="00C21E84">
          <w:rPr>
            <w:rStyle w:val="Hyperlink"/>
          </w:rPr>
          <w:t>3.3.3</w:t>
        </w:r>
        <w:r>
          <w:rPr>
            <w:rFonts w:asciiTheme="minorHAnsi" w:eastAsiaTheme="minorEastAsia" w:hAnsiTheme="minorHAnsi" w:cstheme="minorBidi"/>
            <w:szCs w:val="24"/>
          </w:rPr>
          <w:tab/>
        </w:r>
        <w:r w:rsidRPr="00C21E84">
          <w:rPr>
            <w:rStyle w:val="Hyperlink"/>
          </w:rPr>
          <w:t>Hinzufügen von Perfect Forward Security</w:t>
        </w:r>
        <w:r>
          <w:rPr>
            <w:webHidden/>
          </w:rPr>
          <w:tab/>
        </w:r>
        <w:r>
          <w:rPr>
            <w:webHidden/>
          </w:rPr>
          <w:fldChar w:fldCharType="begin"/>
        </w:r>
        <w:r>
          <w:rPr>
            <w:webHidden/>
          </w:rPr>
          <w:instrText xml:space="preserve"> PAGEREF _Toc97055643 \h </w:instrText>
        </w:r>
        <w:r>
          <w:rPr>
            <w:webHidden/>
          </w:rPr>
        </w:r>
        <w:r>
          <w:rPr>
            <w:webHidden/>
          </w:rPr>
          <w:fldChar w:fldCharType="separate"/>
        </w:r>
        <w:r>
          <w:rPr>
            <w:webHidden/>
          </w:rPr>
          <w:t>12</w:t>
        </w:r>
        <w:r>
          <w:rPr>
            <w:webHidden/>
          </w:rPr>
          <w:fldChar w:fldCharType="end"/>
        </w:r>
      </w:hyperlink>
    </w:p>
    <w:p w14:paraId="45D18EBD" w14:textId="2690EFCB" w:rsidR="0093215B" w:rsidRDefault="0093215B">
      <w:pPr>
        <w:pStyle w:val="Verzeichnis3"/>
        <w:rPr>
          <w:rFonts w:asciiTheme="minorHAnsi" w:eastAsiaTheme="minorEastAsia" w:hAnsiTheme="minorHAnsi" w:cstheme="minorBidi"/>
          <w:szCs w:val="24"/>
        </w:rPr>
      </w:pPr>
      <w:hyperlink w:anchor="_Toc97055644" w:history="1">
        <w:r w:rsidRPr="00C21E84">
          <w:rPr>
            <w:rStyle w:val="Hyperlink"/>
          </w:rPr>
          <w:t>3.3.4</w:t>
        </w:r>
        <w:r>
          <w:rPr>
            <w:rFonts w:asciiTheme="minorHAnsi" w:eastAsiaTheme="minorEastAsia" w:hAnsiTheme="minorHAnsi" w:cstheme="minorBidi"/>
            <w:szCs w:val="24"/>
          </w:rPr>
          <w:tab/>
        </w:r>
        <w:r w:rsidRPr="00C21E84">
          <w:rPr>
            <w:rStyle w:val="Hyperlink"/>
          </w:rPr>
          <w:t>Future Secrecy</w:t>
        </w:r>
        <w:r>
          <w:rPr>
            <w:webHidden/>
          </w:rPr>
          <w:tab/>
        </w:r>
        <w:r>
          <w:rPr>
            <w:webHidden/>
          </w:rPr>
          <w:fldChar w:fldCharType="begin"/>
        </w:r>
        <w:r>
          <w:rPr>
            <w:webHidden/>
          </w:rPr>
          <w:instrText xml:space="preserve"> PAGEREF _Toc97055644 \h </w:instrText>
        </w:r>
        <w:r>
          <w:rPr>
            <w:webHidden/>
          </w:rPr>
        </w:r>
        <w:r>
          <w:rPr>
            <w:webHidden/>
          </w:rPr>
          <w:fldChar w:fldCharType="separate"/>
        </w:r>
        <w:r>
          <w:rPr>
            <w:webHidden/>
          </w:rPr>
          <w:t>12</w:t>
        </w:r>
        <w:r>
          <w:rPr>
            <w:webHidden/>
          </w:rPr>
          <w:fldChar w:fldCharType="end"/>
        </w:r>
      </w:hyperlink>
    </w:p>
    <w:p w14:paraId="135DD59C" w14:textId="023A3DC6" w:rsidR="0093215B" w:rsidRDefault="0093215B">
      <w:pPr>
        <w:pStyle w:val="Verzeichnis2"/>
        <w:rPr>
          <w:rFonts w:asciiTheme="minorHAnsi" w:eastAsiaTheme="minorEastAsia" w:hAnsiTheme="minorHAnsi" w:cstheme="minorBidi"/>
          <w:szCs w:val="24"/>
        </w:rPr>
      </w:pPr>
      <w:hyperlink w:anchor="_Toc97055645" w:history="1">
        <w:r w:rsidRPr="00C21E84">
          <w:rPr>
            <w:rStyle w:val="Hyperlink"/>
          </w:rPr>
          <w:t>3.4</w:t>
        </w:r>
        <w:r>
          <w:rPr>
            <w:rFonts w:asciiTheme="minorHAnsi" w:eastAsiaTheme="minorEastAsia" w:hAnsiTheme="minorHAnsi" w:cstheme="minorBidi"/>
            <w:szCs w:val="24"/>
          </w:rPr>
          <w:tab/>
        </w:r>
        <w:r w:rsidRPr="00C21E84">
          <w:rPr>
            <w:rStyle w:val="Hyperlink"/>
          </w:rPr>
          <w:t>Typische Fehlerquellen</w:t>
        </w:r>
        <w:r>
          <w:rPr>
            <w:webHidden/>
          </w:rPr>
          <w:tab/>
        </w:r>
        <w:r>
          <w:rPr>
            <w:webHidden/>
          </w:rPr>
          <w:fldChar w:fldCharType="begin"/>
        </w:r>
        <w:r>
          <w:rPr>
            <w:webHidden/>
          </w:rPr>
          <w:instrText xml:space="preserve"> PAGEREF _Toc97055645 \h </w:instrText>
        </w:r>
        <w:r>
          <w:rPr>
            <w:webHidden/>
          </w:rPr>
        </w:r>
        <w:r>
          <w:rPr>
            <w:webHidden/>
          </w:rPr>
          <w:fldChar w:fldCharType="separate"/>
        </w:r>
        <w:r>
          <w:rPr>
            <w:webHidden/>
          </w:rPr>
          <w:t>13</w:t>
        </w:r>
        <w:r>
          <w:rPr>
            <w:webHidden/>
          </w:rPr>
          <w:fldChar w:fldCharType="end"/>
        </w:r>
      </w:hyperlink>
    </w:p>
    <w:p w14:paraId="11D87932" w14:textId="152F05A7" w:rsidR="0093215B" w:rsidRDefault="0093215B">
      <w:pPr>
        <w:pStyle w:val="Verzeichnis1"/>
        <w:rPr>
          <w:rFonts w:asciiTheme="minorHAnsi" w:eastAsiaTheme="minorEastAsia" w:hAnsiTheme="minorHAnsi" w:cstheme="minorBidi"/>
          <w:b w:val="0"/>
          <w:szCs w:val="24"/>
        </w:rPr>
      </w:pPr>
      <w:hyperlink w:anchor="_Toc97055646" w:history="1">
        <w:r w:rsidRPr="00C21E84">
          <w:rPr>
            <w:rStyle w:val="Hyperlink"/>
          </w:rPr>
          <w:t>4</w:t>
        </w:r>
        <w:r>
          <w:rPr>
            <w:rFonts w:asciiTheme="minorHAnsi" w:eastAsiaTheme="minorEastAsia" w:hAnsiTheme="minorHAnsi" w:cstheme="minorBidi"/>
            <w:b w:val="0"/>
            <w:szCs w:val="24"/>
          </w:rPr>
          <w:tab/>
        </w:r>
        <w:r w:rsidRPr="00C21E84">
          <w:rPr>
            <w:rStyle w:val="Hyperlink"/>
          </w:rPr>
          <w:t>IMPLEMENTIERUNG VON PFS IN VERSCHIEDENEN PROTOKOLLEN</w:t>
        </w:r>
        <w:r>
          <w:rPr>
            <w:webHidden/>
          </w:rPr>
          <w:tab/>
        </w:r>
        <w:r>
          <w:rPr>
            <w:webHidden/>
          </w:rPr>
          <w:fldChar w:fldCharType="begin"/>
        </w:r>
        <w:r>
          <w:rPr>
            <w:webHidden/>
          </w:rPr>
          <w:instrText xml:space="preserve"> PAGEREF _Toc97055646 \h </w:instrText>
        </w:r>
        <w:r>
          <w:rPr>
            <w:webHidden/>
          </w:rPr>
        </w:r>
        <w:r>
          <w:rPr>
            <w:webHidden/>
          </w:rPr>
          <w:fldChar w:fldCharType="separate"/>
        </w:r>
        <w:r>
          <w:rPr>
            <w:webHidden/>
          </w:rPr>
          <w:t>14</w:t>
        </w:r>
        <w:r>
          <w:rPr>
            <w:webHidden/>
          </w:rPr>
          <w:fldChar w:fldCharType="end"/>
        </w:r>
      </w:hyperlink>
    </w:p>
    <w:p w14:paraId="38AE3D7E" w14:textId="1CE7D060" w:rsidR="0093215B" w:rsidRDefault="0093215B">
      <w:pPr>
        <w:pStyle w:val="Verzeichnis2"/>
        <w:rPr>
          <w:rFonts w:asciiTheme="minorHAnsi" w:eastAsiaTheme="minorEastAsia" w:hAnsiTheme="minorHAnsi" w:cstheme="minorBidi"/>
          <w:szCs w:val="24"/>
        </w:rPr>
      </w:pPr>
      <w:hyperlink w:anchor="_Toc97055647" w:history="1">
        <w:r w:rsidRPr="00C21E84">
          <w:rPr>
            <w:rStyle w:val="Hyperlink"/>
          </w:rPr>
          <w:t>4.1</w:t>
        </w:r>
        <w:r>
          <w:rPr>
            <w:rFonts w:asciiTheme="minorHAnsi" w:eastAsiaTheme="minorEastAsia" w:hAnsiTheme="minorHAnsi" w:cstheme="minorBidi"/>
            <w:szCs w:val="24"/>
          </w:rPr>
          <w:tab/>
        </w:r>
        <w:r w:rsidRPr="00C21E84">
          <w:rPr>
            <w:rStyle w:val="Hyperlink"/>
          </w:rPr>
          <w:t>Transport Layer Security (TLS) Protocol</w:t>
        </w:r>
        <w:r>
          <w:rPr>
            <w:webHidden/>
          </w:rPr>
          <w:tab/>
        </w:r>
        <w:r>
          <w:rPr>
            <w:webHidden/>
          </w:rPr>
          <w:fldChar w:fldCharType="begin"/>
        </w:r>
        <w:r>
          <w:rPr>
            <w:webHidden/>
          </w:rPr>
          <w:instrText xml:space="preserve"> PAGEREF _Toc97055647 \h </w:instrText>
        </w:r>
        <w:r>
          <w:rPr>
            <w:webHidden/>
          </w:rPr>
        </w:r>
        <w:r>
          <w:rPr>
            <w:webHidden/>
          </w:rPr>
          <w:fldChar w:fldCharType="separate"/>
        </w:r>
        <w:r>
          <w:rPr>
            <w:webHidden/>
          </w:rPr>
          <w:t>14</w:t>
        </w:r>
        <w:r>
          <w:rPr>
            <w:webHidden/>
          </w:rPr>
          <w:fldChar w:fldCharType="end"/>
        </w:r>
      </w:hyperlink>
    </w:p>
    <w:p w14:paraId="0F79EBCF" w14:textId="4EECAB27" w:rsidR="0093215B" w:rsidRDefault="0093215B">
      <w:pPr>
        <w:pStyle w:val="Verzeichnis3"/>
        <w:rPr>
          <w:rFonts w:asciiTheme="minorHAnsi" w:eastAsiaTheme="minorEastAsia" w:hAnsiTheme="minorHAnsi" w:cstheme="minorBidi"/>
          <w:szCs w:val="24"/>
        </w:rPr>
      </w:pPr>
      <w:hyperlink w:anchor="_Toc97055648" w:history="1">
        <w:r w:rsidRPr="00C21E84">
          <w:rPr>
            <w:rStyle w:val="Hyperlink"/>
          </w:rPr>
          <w:t>4.1.1</w:t>
        </w:r>
        <w:r>
          <w:rPr>
            <w:rFonts w:asciiTheme="minorHAnsi" w:eastAsiaTheme="minorEastAsia" w:hAnsiTheme="minorHAnsi" w:cstheme="minorBidi"/>
            <w:szCs w:val="24"/>
          </w:rPr>
          <w:tab/>
        </w:r>
        <w:r w:rsidRPr="00C21E84">
          <w:rPr>
            <w:rStyle w:val="Hyperlink"/>
          </w:rPr>
          <w:t>Implementierung von PFS in Apache</w:t>
        </w:r>
        <w:r>
          <w:rPr>
            <w:webHidden/>
          </w:rPr>
          <w:tab/>
        </w:r>
        <w:r>
          <w:rPr>
            <w:webHidden/>
          </w:rPr>
          <w:fldChar w:fldCharType="begin"/>
        </w:r>
        <w:r>
          <w:rPr>
            <w:webHidden/>
          </w:rPr>
          <w:instrText xml:space="preserve"> PAGEREF _Toc97055648 \h </w:instrText>
        </w:r>
        <w:r>
          <w:rPr>
            <w:webHidden/>
          </w:rPr>
        </w:r>
        <w:r>
          <w:rPr>
            <w:webHidden/>
          </w:rPr>
          <w:fldChar w:fldCharType="separate"/>
        </w:r>
        <w:r>
          <w:rPr>
            <w:webHidden/>
          </w:rPr>
          <w:t>16</w:t>
        </w:r>
        <w:r>
          <w:rPr>
            <w:webHidden/>
          </w:rPr>
          <w:fldChar w:fldCharType="end"/>
        </w:r>
      </w:hyperlink>
    </w:p>
    <w:p w14:paraId="5358204A" w14:textId="03BF2D8A" w:rsidR="0093215B" w:rsidRDefault="0093215B">
      <w:pPr>
        <w:pStyle w:val="Verzeichnis3"/>
        <w:rPr>
          <w:rFonts w:asciiTheme="minorHAnsi" w:eastAsiaTheme="minorEastAsia" w:hAnsiTheme="minorHAnsi" w:cstheme="minorBidi"/>
          <w:szCs w:val="24"/>
        </w:rPr>
      </w:pPr>
      <w:hyperlink w:anchor="_Toc97055649" w:history="1">
        <w:r w:rsidRPr="00C21E84">
          <w:rPr>
            <w:rStyle w:val="Hyperlink"/>
          </w:rPr>
          <w:t>4.1.2</w:t>
        </w:r>
        <w:r>
          <w:rPr>
            <w:rFonts w:asciiTheme="minorHAnsi" w:eastAsiaTheme="minorEastAsia" w:hAnsiTheme="minorHAnsi" w:cstheme="minorBidi"/>
            <w:szCs w:val="24"/>
          </w:rPr>
          <w:tab/>
        </w:r>
        <w:r w:rsidRPr="00C21E84">
          <w:rPr>
            <w:rStyle w:val="Hyperlink"/>
          </w:rPr>
          <w:t>Implementierung von PFS in nginx</w:t>
        </w:r>
        <w:r>
          <w:rPr>
            <w:webHidden/>
          </w:rPr>
          <w:tab/>
        </w:r>
        <w:r>
          <w:rPr>
            <w:webHidden/>
          </w:rPr>
          <w:fldChar w:fldCharType="begin"/>
        </w:r>
        <w:r>
          <w:rPr>
            <w:webHidden/>
          </w:rPr>
          <w:instrText xml:space="preserve"> PAGEREF _Toc97055649 \h </w:instrText>
        </w:r>
        <w:r>
          <w:rPr>
            <w:webHidden/>
          </w:rPr>
        </w:r>
        <w:r>
          <w:rPr>
            <w:webHidden/>
          </w:rPr>
          <w:fldChar w:fldCharType="separate"/>
        </w:r>
        <w:r>
          <w:rPr>
            <w:webHidden/>
          </w:rPr>
          <w:t>16</w:t>
        </w:r>
        <w:r>
          <w:rPr>
            <w:webHidden/>
          </w:rPr>
          <w:fldChar w:fldCharType="end"/>
        </w:r>
      </w:hyperlink>
    </w:p>
    <w:p w14:paraId="76DBAAA5" w14:textId="0E08B01F" w:rsidR="0093215B" w:rsidRDefault="0093215B">
      <w:pPr>
        <w:pStyle w:val="Verzeichnis3"/>
        <w:rPr>
          <w:rFonts w:asciiTheme="minorHAnsi" w:eastAsiaTheme="minorEastAsia" w:hAnsiTheme="minorHAnsi" w:cstheme="minorBidi"/>
          <w:szCs w:val="24"/>
        </w:rPr>
      </w:pPr>
      <w:hyperlink w:anchor="_Toc97055650" w:history="1">
        <w:r w:rsidRPr="00C21E84">
          <w:rPr>
            <w:rStyle w:val="Hyperlink"/>
          </w:rPr>
          <w:t>4.1.3</w:t>
        </w:r>
        <w:r>
          <w:rPr>
            <w:rFonts w:asciiTheme="minorHAnsi" w:eastAsiaTheme="minorEastAsia" w:hAnsiTheme="minorHAnsi" w:cstheme="minorBidi"/>
            <w:szCs w:val="24"/>
          </w:rPr>
          <w:tab/>
        </w:r>
        <w:r w:rsidRPr="00C21E84">
          <w:rPr>
            <w:rStyle w:val="Hyperlink"/>
          </w:rPr>
          <w:t>Typische Fehlerquellen</w:t>
        </w:r>
        <w:r>
          <w:rPr>
            <w:webHidden/>
          </w:rPr>
          <w:tab/>
        </w:r>
        <w:r>
          <w:rPr>
            <w:webHidden/>
          </w:rPr>
          <w:fldChar w:fldCharType="begin"/>
        </w:r>
        <w:r>
          <w:rPr>
            <w:webHidden/>
          </w:rPr>
          <w:instrText xml:space="preserve"> PAGEREF _Toc97055650 \h </w:instrText>
        </w:r>
        <w:r>
          <w:rPr>
            <w:webHidden/>
          </w:rPr>
        </w:r>
        <w:r>
          <w:rPr>
            <w:webHidden/>
          </w:rPr>
          <w:fldChar w:fldCharType="separate"/>
        </w:r>
        <w:r>
          <w:rPr>
            <w:webHidden/>
          </w:rPr>
          <w:t>16</w:t>
        </w:r>
        <w:r>
          <w:rPr>
            <w:webHidden/>
          </w:rPr>
          <w:fldChar w:fldCharType="end"/>
        </w:r>
      </w:hyperlink>
    </w:p>
    <w:p w14:paraId="642E6E21" w14:textId="13261265" w:rsidR="0093215B" w:rsidRDefault="0093215B">
      <w:pPr>
        <w:pStyle w:val="Verzeichnis3"/>
        <w:rPr>
          <w:rFonts w:asciiTheme="minorHAnsi" w:eastAsiaTheme="minorEastAsia" w:hAnsiTheme="minorHAnsi" w:cstheme="minorBidi"/>
          <w:szCs w:val="24"/>
        </w:rPr>
      </w:pPr>
      <w:hyperlink w:anchor="_Toc97055651" w:history="1">
        <w:r w:rsidRPr="00C21E84">
          <w:rPr>
            <w:rStyle w:val="Hyperlink"/>
          </w:rPr>
          <w:t>4.1.4</w:t>
        </w:r>
        <w:r>
          <w:rPr>
            <w:rFonts w:asciiTheme="minorHAnsi" w:eastAsiaTheme="minorEastAsia" w:hAnsiTheme="minorHAnsi" w:cstheme="minorBidi"/>
            <w:szCs w:val="24"/>
          </w:rPr>
          <w:tab/>
        </w:r>
        <w:r w:rsidRPr="00C21E84">
          <w:rPr>
            <w:rStyle w:val="Hyperlink"/>
          </w:rPr>
          <w:t>Anwendung im Alltag</w:t>
        </w:r>
        <w:r>
          <w:rPr>
            <w:webHidden/>
          </w:rPr>
          <w:tab/>
        </w:r>
        <w:r>
          <w:rPr>
            <w:webHidden/>
          </w:rPr>
          <w:fldChar w:fldCharType="begin"/>
        </w:r>
        <w:r>
          <w:rPr>
            <w:webHidden/>
          </w:rPr>
          <w:instrText xml:space="preserve"> PAGEREF _Toc97055651 \h </w:instrText>
        </w:r>
        <w:r>
          <w:rPr>
            <w:webHidden/>
          </w:rPr>
        </w:r>
        <w:r>
          <w:rPr>
            <w:webHidden/>
          </w:rPr>
          <w:fldChar w:fldCharType="separate"/>
        </w:r>
        <w:r>
          <w:rPr>
            <w:webHidden/>
          </w:rPr>
          <w:t>17</w:t>
        </w:r>
        <w:r>
          <w:rPr>
            <w:webHidden/>
          </w:rPr>
          <w:fldChar w:fldCharType="end"/>
        </w:r>
      </w:hyperlink>
    </w:p>
    <w:p w14:paraId="6443E14C" w14:textId="76F7A12A" w:rsidR="0093215B" w:rsidRDefault="0093215B">
      <w:pPr>
        <w:pStyle w:val="Verzeichnis2"/>
        <w:rPr>
          <w:rFonts w:asciiTheme="minorHAnsi" w:eastAsiaTheme="minorEastAsia" w:hAnsiTheme="minorHAnsi" w:cstheme="minorBidi"/>
          <w:szCs w:val="24"/>
        </w:rPr>
      </w:pPr>
      <w:hyperlink w:anchor="_Toc97055652" w:history="1">
        <w:r w:rsidRPr="00C21E84">
          <w:rPr>
            <w:rStyle w:val="Hyperlink"/>
          </w:rPr>
          <w:t>4.2</w:t>
        </w:r>
        <w:r>
          <w:rPr>
            <w:rFonts w:asciiTheme="minorHAnsi" w:eastAsiaTheme="minorEastAsia" w:hAnsiTheme="minorHAnsi" w:cstheme="minorBidi"/>
            <w:szCs w:val="24"/>
          </w:rPr>
          <w:tab/>
        </w:r>
        <w:r w:rsidRPr="00C21E84">
          <w:rPr>
            <w:rStyle w:val="Hyperlink"/>
          </w:rPr>
          <w:t>Secure Shell (SSH) Protocol</w:t>
        </w:r>
        <w:r>
          <w:rPr>
            <w:webHidden/>
          </w:rPr>
          <w:tab/>
        </w:r>
        <w:r>
          <w:rPr>
            <w:webHidden/>
          </w:rPr>
          <w:fldChar w:fldCharType="begin"/>
        </w:r>
        <w:r>
          <w:rPr>
            <w:webHidden/>
          </w:rPr>
          <w:instrText xml:space="preserve"> PAGEREF _Toc97055652 \h </w:instrText>
        </w:r>
        <w:r>
          <w:rPr>
            <w:webHidden/>
          </w:rPr>
        </w:r>
        <w:r>
          <w:rPr>
            <w:webHidden/>
          </w:rPr>
          <w:fldChar w:fldCharType="separate"/>
        </w:r>
        <w:r>
          <w:rPr>
            <w:webHidden/>
          </w:rPr>
          <w:t>17</w:t>
        </w:r>
        <w:r>
          <w:rPr>
            <w:webHidden/>
          </w:rPr>
          <w:fldChar w:fldCharType="end"/>
        </w:r>
      </w:hyperlink>
    </w:p>
    <w:p w14:paraId="1B26FD60" w14:textId="71F3065B" w:rsidR="0093215B" w:rsidRDefault="0093215B">
      <w:pPr>
        <w:pStyle w:val="Verzeichnis3"/>
        <w:rPr>
          <w:rFonts w:asciiTheme="minorHAnsi" w:eastAsiaTheme="minorEastAsia" w:hAnsiTheme="minorHAnsi" w:cstheme="minorBidi"/>
          <w:szCs w:val="24"/>
        </w:rPr>
      </w:pPr>
      <w:hyperlink w:anchor="_Toc97055653" w:history="1">
        <w:r w:rsidRPr="00C21E84">
          <w:rPr>
            <w:rStyle w:val="Hyperlink"/>
          </w:rPr>
          <w:t>4.2.1</w:t>
        </w:r>
        <w:r>
          <w:rPr>
            <w:rFonts w:asciiTheme="minorHAnsi" w:eastAsiaTheme="minorEastAsia" w:hAnsiTheme="minorHAnsi" w:cstheme="minorBidi"/>
            <w:szCs w:val="24"/>
          </w:rPr>
          <w:tab/>
        </w:r>
        <w:r w:rsidRPr="00C21E84">
          <w:rPr>
            <w:rStyle w:val="Hyperlink"/>
          </w:rPr>
          <w:t>Was kann schiefgehen</w:t>
        </w:r>
        <w:r>
          <w:rPr>
            <w:webHidden/>
          </w:rPr>
          <w:tab/>
        </w:r>
        <w:r>
          <w:rPr>
            <w:webHidden/>
          </w:rPr>
          <w:fldChar w:fldCharType="begin"/>
        </w:r>
        <w:r>
          <w:rPr>
            <w:webHidden/>
          </w:rPr>
          <w:instrText xml:space="preserve"> PAGEREF _Toc97055653 \h </w:instrText>
        </w:r>
        <w:r>
          <w:rPr>
            <w:webHidden/>
          </w:rPr>
        </w:r>
        <w:r>
          <w:rPr>
            <w:webHidden/>
          </w:rPr>
          <w:fldChar w:fldCharType="separate"/>
        </w:r>
        <w:r>
          <w:rPr>
            <w:webHidden/>
          </w:rPr>
          <w:t>19</w:t>
        </w:r>
        <w:r>
          <w:rPr>
            <w:webHidden/>
          </w:rPr>
          <w:fldChar w:fldCharType="end"/>
        </w:r>
      </w:hyperlink>
    </w:p>
    <w:p w14:paraId="41D2FA68" w14:textId="2B330B32" w:rsidR="0093215B" w:rsidRDefault="0093215B">
      <w:pPr>
        <w:pStyle w:val="Verzeichnis3"/>
        <w:rPr>
          <w:rFonts w:asciiTheme="minorHAnsi" w:eastAsiaTheme="minorEastAsia" w:hAnsiTheme="minorHAnsi" w:cstheme="minorBidi"/>
          <w:szCs w:val="24"/>
        </w:rPr>
      </w:pPr>
      <w:hyperlink w:anchor="_Toc97055654" w:history="1">
        <w:r w:rsidRPr="00C21E84">
          <w:rPr>
            <w:rStyle w:val="Hyperlink"/>
          </w:rPr>
          <w:t>4.2.2</w:t>
        </w:r>
        <w:r>
          <w:rPr>
            <w:rFonts w:asciiTheme="minorHAnsi" w:eastAsiaTheme="minorEastAsia" w:hAnsiTheme="minorHAnsi" w:cstheme="minorBidi"/>
            <w:szCs w:val="24"/>
          </w:rPr>
          <w:tab/>
        </w:r>
        <w:r w:rsidRPr="00C21E84">
          <w:rPr>
            <w:rStyle w:val="Hyperlink"/>
          </w:rPr>
          <w:t>Anwendung im Alltag</w:t>
        </w:r>
        <w:r>
          <w:rPr>
            <w:webHidden/>
          </w:rPr>
          <w:tab/>
        </w:r>
        <w:r>
          <w:rPr>
            <w:webHidden/>
          </w:rPr>
          <w:fldChar w:fldCharType="begin"/>
        </w:r>
        <w:r>
          <w:rPr>
            <w:webHidden/>
          </w:rPr>
          <w:instrText xml:space="preserve"> PAGEREF _Toc97055654 \h </w:instrText>
        </w:r>
        <w:r>
          <w:rPr>
            <w:webHidden/>
          </w:rPr>
        </w:r>
        <w:r>
          <w:rPr>
            <w:webHidden/>
          </w:rPr>
          <w:fldChar w:fldCharType="separate"/>
        </w:r>
        <w:r>
          <w:rPr>
            <w:webHidden/>
          </w:rPr>
          <w:t>20</w:t>
        </w:r>
        <w:r>
          <w:rPr>
            <w:webHidden/>
          </w:rPr>
          <w:fldChar w:fldCharType="end"/>
        </w:r>
      </w:hyperlink>
    </w:p>
    <w:p w14:paraId="55DD39E7" w14:textId="69B9AC92" w:rsidR="0093215B" w:rsidRDefault="0093215B">
      <w:pPr>
        <w:pStyle w:val="Verzeichnis1"/>
        <w:rPr>
          <w:rFonts w:asciiTheme="minorHAnsi" w:eastAsiaTheme="minorEastAsia" w:hAnsiTheme="minorHAnsi" w:cstheme="minorBidi"/>
          <w:b w:val="0"/>
          <w:szCs w:val="24"/>
        </w:rPr>
      </w:pPr>
      <w:hyperlink w:anchor="_Toc97055655" w:history="1">
        <w:r w:rsidRPr="00C21E84">
          <w:rPr>
            <w:rStyle w:val="Hyperlink"/>
          </w:rPr>
          <w:t>5</w:t>
        </w:r>
        <w:r>
          <w:rPr>
            <w:rFonts w:asciiTheme="minorHAnsi" w:eastAsiaTheme="minorEastAsia" w:hAnsiTheme="minorHAnsi" w:cstheme="minorBidi"/>
            <w:b w:val="0"/>
            <w:szCs w:val="24"/>
          </w:rPr>
          <w:tab/>
        </w:r>
        <w:r w:rsidRPr="00C21E84">
          <w:rPr>
            <w:rStyle w:val="Hyperlink"/>
          </w:rPr>
          <w:t>Abschluss</w:t>
        </w:r>
        <w:r>
          <w:rPr>
            <w:webHidden/>
          </w:rPr>
          <w:tab/>
        </w:r>
        <w:r>
          <w:rPr>
            <w:webHidden/>
          </w:rPr>
          <w:fldChar w:fldCharType="begin"/>
        </w:r>
        <w:r>
          <w:rPr>
            <w:webHidden/>
          </w:rPr>
          <w:instrText xml:space="preserve"> PAGEREF _Toc97055655 \h </w:instrText>
        </w:r>
        <w:r>
          <w:rPr>
            <w:webHidden/>
          </w:rPr>
        </w:r>
        <w:r>
          <w:rPr>
            <w:webHidden/>
          </w:rPr>
          <w:fldChar w:fldCharType="separate"/>
        </w:r>
        <w:r>
          <w:rPr>
            <w:webHidden/>
          </w:rPr>
          <w:t>21</w:t>
        </w:r>
        <w:r>
          <w:rPr>
            <w:webHidden/>
          </w:rPr>
          <w:fldChar w:fldCharType="end"/>
        </w:r>
      </w:hyperlink>
    </w:p>
    <w:p w14:paraId="23032FC2" w14:textId="095CD492" w:rsidR="0093215B" w:rsidRDefault="0093215B">
      <w:pPr>
        <w:pStyle w:val="Verzeichnis1"/>
        <w:rPr>
          <w:rFonts w:asciiTheme="minorHAnsi" w:eastAsiaTheme="minorEastAsia" w:hAnsiTheme="minorHAnsi" w:cstheme="minorBidi"/>
          <w:b w:val="0"/>
          <w:szCs w:val="24"/>
        </w:rPr>
      </w:pPr>
      <w:hyperlink w:anchor="_Toc97055656" w:history="1">
        <w:r w:rsidRPr="00C21E84">
          <w:rPr>
            <w:rStyle w:val="Hyperlink"/>
          </w:rPr>
          <w:t>Selbständigkeitserklärung</w:t>
        </w:r>
        <w:r>
          <w:rPr>
            <w:webHidden/>
          </w:rPr>
          <w:tab/>
        </w:r>
        <w:r>
          <w:rPr>
            <w:webHidden/>
          </w:rPr>
          <w:fldChar w:fldCharType="begin"/>
        </w:r>
        <w:r>
          <w:rPr>
            <w:webHidden/>
          </w:rPr>
          <w:instrText xml:space="preserve"> PAGEREF _Toc97055656 \h </w:instrText>
        </w:r>
        <w:r>
          <w:rPr>
            <w:webHidden/>
          </w:rPr>
        </w:r>
        <w:r>
          <w:rPr>
            <w:webHidden/>
          </w:rPr>
          <w:fldChar w:fldCharType="separate"/>
        </w:r>
        <w:r>
          <w:rPr>
            <w:webHidden/>
          </w:rPr>
          <w:t>22</w:t>
        </w:r>
        <w:r>
          <w:rPr>
            <w:webHidden/>
          </w:rPr>
          <w:fldChar w:fldCharType="end"/>
        </w:r>
      </w:hyperlink>
    </w:p>
    <w:p w14:paraId="042549F6" w14:textId="4C4BDAFA" w:rsidR="001638C3" w:rsidRPr="00CB63BF" w:rsidRDefault="0093215B" w:rsidP="001638C3">
      <w:r>
        <w:fldChar w:fldCharType="end"/>
      </w:r>
    </w:p>
    <w:p w14:paraId="44474E61" w14:textId="7DEC8896" w:rsidR="00284FA6" w:rsidRPr="00CB63BF" w:rsidRDefault="004234A0" w:rsidP="0079537D">
      <w:pPr>
        <w:pStyle w:val="berschrift1"/>
        <w:numPr>
          <w:ilvl w:val="0"/>
          <w:numId w:val="0"/>
        </w:numPr>
      </w:pPr>
      <w:bookmarkStart w:id="6" w:name="_Toc97023491"/>
      <w:bookmarkStart w:id="7" w:name="_Toc97044616"/>
      <w:bookmarkStart w:id="8" w:name="_Toc97045785"/>
      <w:bookmarkStart w:id="9" w:name="_Toc97047376"/>
      <w:bookmarkStart w:id="10" w:name="_Toc97047896"/>
      <w:bookmarkStart w:id="11" w:name="_Toc97055632"/>
      <w:r w:rsidRPr="00CB63BF">
        <w:lastRenderedPageBreak/>
        <w:t>Abkürzungsverzeichnis</w:t>
      </w:r>
      <w:bookmarkEnd w:id="6"/>
      <w:bookmarkEnd w:id="7"/>
      <w:bookmarkEnd w:id="8"/>
      <w:bookmarkEnd w:id="9"/>
      <w:bookmarkEnd w:id="10"/>
      <w:bookmarkEnd w:id="11"/>
    </w:p>
    <w:p w14:paraId="7910115F" w14:textId="472FD40C" w:rsidR="00A92268" w:rsidRPr="00CB63BF" w:rsidRDefault="0035709F" w:rsidP="0044579C">
      <w:pPr>
        <w:pStyle w:val="Umschlagabsenderadresse"/>
      </w:pPr>
      <w:r w:rsidRPr="00CB63BF">
        <w:t>DHE = Diffie-Hellman-Schlüsselaustausch</w:t>
      </w:r>
    </w:p>
    <w:p w14:paraId="0B9DD463" w14:textId="22BF2204" w:rsidR="00EB5623" w:rsidRDefault="0035709F" w:rsidP="00F42E34">
      <w:pPr>
        <w:pStyle w:val="Umschlagabsenderadresse"/>
      </w:pPr>
      <w:r w:rsidRPr="00CB63BF">
        <w:t>RSA = Rivest–Shamir–Adleman- Kryptosystem</w:t>
      </w:r>
    </w:p>
    <w:p w14:paraId="1988BA1D" w14:textId="5ED912B4" w:rsidR="0089656E" w:rsidRDefault="0089656E" w:rsidP="00F42E34">
      <w:pPr>
        <w:pStyle w:val="Umschlagabsenderadresse"/>
        <w:rPr>
          <w:lang w:val="en-US"/>
        </w:rPr>
      </w:pPr>
      <w:r w:rsidRPr="00D83F3C">
        <w:rPr>
          <w:lang w:val="en-US"/>
        </w:rPr>
        <w:t xml:space="preserve">PFS = Perfect-Forward-Security / </w:t>
      </w:r>
      <w:r w:rsidR="00D83F3C" w:rsidRPr="00D83F3C">
        <w:rPr>
          <w:lang w:val="en-US"/>
        </w:rPr>
        <w:t>Per</w:t>
      </w:r>
      <w:r w:rsidR="00D83F3C">
        <w:rPr>
          <w:lang w:val="en-US"/>
        </w:rPr>
        <w:t>fect Forward Secrey</w:t>
      </w:r>
    </w:p>
    <w:p w14:paraId="48AF5A28" w14:textId="4EAB7D44" w:rsidR="00D83F3C" w:rsidRDefault="00B674BE" w:rsidP="00F42E34">
      <w:pPr>
        <w:pStyle w:val="Umschlagabsenderadresse"/>
      </w:pPr>
      <w:r w:rsidRPr="00B674BE">
        <w:t>Bob &amp; Alice = Synonyme für Sender und Emp</w:t>
      </w:r>
      <w:r>
        <w:t>fänger</w:t>
      </w:r>
      <w:r>
        <w:rPr>
          <w:rStyle w:val="Funotenzeichen"/>
        </w:rPr>
        <w:footnoteReference w:id="1"/>
      </w:r>
    </w:p>
    <w:p w14:paraId="23F182C1" w14:textId="207823F6" w:rsidR="00705CFE" w:rsidRPr="00B06C97" w:rsidRDefault="00705CFE" w:rsidP="00F42E34">
      <w:pPr>
        <w:pStyle w:val="Umschlagabsenderadresse"/>
        <w:rPr>
          <w:lang w:val="en-US"/>
        </w:rPr>
      </w:pPr>
      <w:r w:rsidRPr="00B06C97">
        <w:rPr>
          <w:lang w:val="en-US"/>
        </w:rPr>
        <w:t>RFC = Request for Comments</w:t>
      </w:r>
      <w:r>
        <w:rPr>
          <w:rStyle w:val="Funotenzeichen"/>
        </w:rPr>
        <w:footnoteReference w:id="2"/>
      </w:r>
    </w:p>
    <w:p w14:paraId="3C084F69" w14:textId="77C8A57D" w:rsidR="00705CFE" w:rsidRPr="00B06C97" w:rsidRDefault="00705CFE" w:rsidP="00F42E34">
      <w:pPr>
        <w:pStyle w:val="Umschlagabsenderadresse"/>
        <w:rPr>
          <w:lang w:val="en-US"/>
        </w:rPr>
      </w:pPr>
      <w:r w:rsidRPr="00B06C97">
        <w:rPr>
          <w:lang w:val="en-US"/>
        </w:rPr>
        <w:t>TLS = Transport Layer Security</w:t>
      </w:r>
      <w:r>
        <w:rPr>
          <w:rStyle w:val="Funotenzeichen"/>
        </w:rPr>
        <w:footnoteReference w:id="3"/>
      </w:r>
    </w:p>
    <w:p w14:paraId="67819B9A" w14:textId="673FEF84" w:rsidR="00705CFE" w:rsidRPr="00B06C97" w:rsidRDefault="00705CFE" w:rsidP="00F42E34">
      <w:pPr>
        <w:pStyle w:val="Umschlagabsenderadresse"/>
        <w:rPr>
          <w:lang w:val="en-US"/>
        </w:rPr>
      </w:pPr>
      <w:r w:rsidRPr="00B06C97">
        <w:rPr>
          <w:lang w:val="en-US"/>
        </w:rPr>
        <w:t>VPN = Virtual private network</w:t>
      </w:r>
      <w:r>
        <w:rPr>
          <w:rStyle w:val="Funotenzeichen"/>
        </w:rPr>
        <w:footnoteReference w:id="4"/>
      </w:r>
    </w:p>
    <w:p w14:paraId="1AD4934A" w14:textId="738BFB7C" w:rsidR="00705CFE" w:rsidRPr="00B06C97" w:rsidRDefault="00705CFE" w:rsidP="00F42E34">
      <w:pPr>
        <w:pStyle w:val="Umschlagabsenderadresse"/>
        <w:rPr>
          <w:lang w:val="en-US"/>
        </w:rPr>
      </w:pPr>
      <w:r w:rsidRPr="00B06C97">
        <w:rPr>
          <w:lang w:val="en-US"/>
        </w:rPr>
        <w:t>IPSec = Internet Protocol Security</w:t>
      </w:r>
      <w:r>
        <w:rPr>
          <w:rStyle w:val="Funotenzeichen"/>
        </w:rPr>
        <w:footnoteReference w:id="5"/>
      </w:r>
    </w:p>
    <w:p w14:paraId="5C3BC1A0" w14:textId="2278DC6C" w:rsidR="00AD4F4A" w:rsidRPr="00B674BE" w:rsidRDefault="00AD4F4A" w:rsidP="00F42E34">
      <w:pPr>
        <w:pStyle w:val="Umschlagabsenderadresse"/>
      </w:pPr>
      <w:r>
        <w:t xml:space="preserve">VoIP = </w:t>
      </w:r>
      <w:r w:rsidRPr="00AD4F4A">
        <w:t>Voice over IP</w:t>
      </w:r>
      <w:r>
        <w:rPr>
          <w:rStyle w:val="Funotenzeichen"/>
        </w:rPr>
        <w:footnoteReference w:id="6"/>
      </w:r>
    </w:p>
    <w:p w14:paraId="40E99B9A" w14:textId="0FCDFA1B" w:rsidR="00284FA6" w:rsidRPr="00CB63BF" w:rsidRDefault="007D6F5A">
      <w:pPr>
        <w:pStyle w:val="berschrift1"/>
      </w:pPr>
      <w:bookmarkStart w:id="12" w:name="_Toc97023492"/>
      <w:bookmarkStart w:id="13" w:name="_Toc97044617"/>
      <w:bookmarkStart w:id="14" w:name="_Toc97045786"/>
      <w:bookmarkStart w:id="15" w:name="_Toc97047377"/>
      <w:bookmarkStart w:id="16" w:name="_Toc97047897"/>
      <w:bookmarkStart w:id="17" w:name="_Toc97055633"/>
      <w:r w:rsidRPr="00CB63BF">
        <w:lastRenderedPageBreak/>
        <w:t>Einführung</w:t>
      </w:r>
      <w:bookmarkEnd w:id="12"/>
      <w:bookmarkEnd w:id="13"/>
      <w:bookmarkEnd w:id="14"/>
      <w:bookmarkEnd w:id="15"/>
      <w:bookmarkEnd w:id="16"/>
      <w:bookmarkEnd w:id="17"/>
    </w:p>
    <w:p w14:paraId="6E3594AB" w14:textId="27C2782C" w:rsidR="0054150C" w:rsidRPr="00CB63BF" w:rsidRDefault="0054150C" w:rsidP="009D3D0B">
      <w:r w:rsidRPr="00CB63BF">
        <w:t xml:space="preserve">Millionen von Websites und Milliarden von Menschen verlassen sich auf Transport Layer Security (TLS), IPSec, VPN-Software und </w:t>
      </w:r>
      <w:r w:rsidR="006E63D6" w:rsidRPr="00CB63BF">
        <w:t>ähnliche</w:t>
      </w:r>
      <w:r w:rsidRPr="00CB63BF">
        <w:t xml:space="preserve"> Protokolle, um die elektronische </w:t>
      </w:r>
      <w:r w:rsidR="006E63D6" w:rsidRPr="00CB63BF">
        <w:t>Übertragung</w:t>
      </w:r>
      <w:r w:rsidRPr="00CB63BF">
        <w:t xml:space="preserve"> sensibler und </w:t>
      </w:r>
      <w:r w:rsidR="006E63D6" w:rsidRPr="00CB63BF">
        <w:t>persönlicher</w:t>
      </w:r>
      <w:r w:rsidRPr="00CB63BF">
        <w:t xml:space="preserve"> Daten zu </w:t>
      </w:r>
      <w:r w:rsidR="00F97359" w:rsidRPr="00CB63BF">
        <w:t>schützen</w:t>
      </w:r>
      <w:r w:rsidRPr="00CB63BF">
        <w:t xml:space="preserve">, in der Erwartung, dass die </w:t>
      </w:r>
      <w:r w:rsidR="00F97359" w:rsidRPr="00CB63BF">
        <w:t>Verschlüsselung</w:t>
      </w:r>
      <w:r w:rsidRPr="00CB63BF">
        <w:t xml:space="preserve"> Sicherheit und Datenschutz garantiert. Die Schwierigkeit der Kryptoanalyse der in diesen Protokollen verwendeten Verschlüsselungsalgorithmen </w:t>
      </w:r>
      <w:r w:rsidR="00F97359" w:rsidRPr="00CB63BF">
        <w:t>gewährleistet</w:t>
      </w:r>
      <w:r w:rsidRPr="00CB63BF">
        <w:t xml:space="preserve"> die Sicherheit der </w:t>
      </w:r>
      <w:r w:rsidR="00F97359" w:rsidRPr="00CB63BF">
        <w:t>verschlüsselten</w:t>
      </w:r>
      <w:r w:rsidRPr="00CB63BF">
        <w:t xml:space="preserve"> Nachrichten. Die kryptografischen Algorithmen haben jedoch oft eine Schwachstelle. Heute kann jeder eine </w:t>
      </w:r>
      <w:r w:rsidR="00F97359" w:rsidRPr="00CB63BF">
        <w:t>verschlüsselte</w:t>
      </w:r>
      <w:r w:rsidRPr="00CB63BF">
        <w:t xml:space="preserve"> oder unlesbare Kommunikation </w:t>
      </w:r>
      <w:r w:rsidR="00F97359" w:rsidRPr="00CB63BF">
        <w:t>während</w:t>
      </w:r>
      <w:r w:rsidRPr="00CB63BF">
        <w:t xml:space="preserve"> der </w:t>
      </w:r>
      <w:r w:rsidR="000D4D16" w:rsidRPr="00CB63BF">
        <w:t>Übertragung</w:t>
      </w:r>
      <w:r w:rsidRPr="00CB63BF">
        <w:t xml:space="preserve"> aufzeichnen. </w:t>
      </w:r>
      <w:r w:rsidR="00F97359" w:rsidRPr="00CB63BF">
        <w:t>Später</w:t>
      </w:r>
      <w:r w:rsidRPr="00CB63BF">
        <w:t xml:space="preserve">, wenn die verwendeten </w:t>
      </w:r>
      <w:r w:rsidR="00F97359" w:rsidRPr="00CB63BF">
        <w:t>Schlüssel</w:t>
      </w:r>
      <w:r w:rsidRPr="00CB63BF">
        <w:t xml:space="preserve"> kompromittiert wurden oder die asymmetrische Kryptoanalyse so weit fortgeschritten ist, dass sie geknackt werden kann, kann ein Angreifer die heutige </w:t>
      </w:r>
      <w:r w:rsidR="00F97359" w:rsidRPr="00CB63BF">
        <w:t>Übertragung</w:t>
      </w:r>
      <w:r w:rsidRPr="00CB63BF">
        <w:t xml:space="preserve"> rückwirkend entschlüsseln. </w:t>
      </w:r>
    </w:p>
    <w:p w14:paraId="18954ED2" w14:textId="2DEE2F3C" w:rsidR="0054150C" w:rsidRPr="00CB63BF" w:rsidRDefault="0054150C" w:rsidP="009D3D0B">
      <w:pPr>
        <w:rPr>
          <w:color w:val="0A0000"/>
          <w:position w:val="6"/>
        </w:rPr>
      </w:pPr>
      <w:r w:rsidRPr="00CB63BF">
        <w:t>Die Begriffe "Forward Security" und "Perfect Forward Security" haben sich im umgangssprachlichen Gebrauch leicht weitentwickelt, seit Whitfield D</w:t>
      </w:r>
      <w:r w:rsidR="00F97359">
        <w:t>e</w:t>
      </w:r>
      <w:r w:rsidRPr="00CB63BF">
        <w:t xml:space="preserve">ffie, Paul C. Van Oorshot und Micheal J. Wiener vor zwanzig Jahren ein Zwei-Parteien-Protokoll zur gegenseitigen Authentifizierung erfanden und den Begriff </w:t>
      </w:r>
      <w:r w:rsidR="00F97359" w:rsidRPr="00CB63BF">
        <w:t>prägten</w:t>
      </w:r>
      <w:r w:rsidRPr="00CB63BF">
        <w:t>.</w:t>
      </w:r>
      <w:r w:rsidR="001638C3" w:rsidRPr="00CB63BF">
        <w:rPr>
          <w:rStyle w:val="Funotenzeichen"/>
        </w:rPr>
        <w:footnoteReference w:id="7"/>
      </w:r>
      <w:r w:rsidRPr="00CB63BF">
        <w:rPr>
          <w:color w:val="0A0000"/>
          <w:position w:val="6"/>
        </w:rPr>
        <w:t xml:space="preserve"> </w:t>
      </w:r>
      <w:r w:rsidRPr="00CB63BF">
        <w:t>Ihr Protokoll bietet einen authentifizierten Schlüsselaustausch, der sich auf die Verwendung asymmetrischer Techniken konzentriert. Sie definierten PFS als: "Ein authentifiziertes Schlüsselaustauschprotokoll bietet</w:t>
      </w:r>
      <w:r w:rsidR="00DD2170">
        <w:t xml:space="preserve"> </w:t>
      </w:r>
      <w:r w:rsidR="00B06C97">
        <w:t>P</w:t>
      </w:r>
      <w:r w:rsidR="00DD2170" w:rsidRPr="00DD2170">
        <w:t xml:space="preserve">erfect </w:t>
      </w:r>
      <w:r w:rsidR="00B06C97">
        <w:t>F</w:t>
      </w:r>
      <w:r w:rsidR="00DD2170" w:rsidRPr="00DD2170">
        <w:t xml:space="preserve">orward </w:t>
      </w:r>
      <w:r w:rsidR="00B06C97">
        <w:t>S</w:t>
      </w:r>
      <w:r w:rsidR="00DD2170" w:rsidRPr="00DD2170">
        <w:t>ecrecy</w:t>
      </w:r>
      <w:r w:rsidRPr="00CB63BF">
        <w:t xml:space="preserve">, wenn die Offenlegung von langfristigem geheimen Schlüsselmaterial die Geheimhaltung der ausgetauschten </w:t>
      </w:r>
      <w:r w:rsidR="000D4D16" w:rsidRPr="00CB63BF">
        <w:t>Schlüssel</w:t>
      </w:r>
      <w:r w:rsidRPr="00CB63BF">
        <w:t xml:space="preserve"> aus </w:t>
      </w:r>
      <w:r w:rsidR="00AD4F4A" w:rsidRPr="00CB63BF">
        <w:t>früheren</w:t>
      </w:r>
      <w:r w:rsidRPr="00CB63BF">
        <w:t xml:space="preserve"> </w:t>
      </w:r>
      <w:r w:rsidR="00DD2170">
        <w:t>Sitzungen</w:t>
      </w:r>
      <w:r w:rsidRPr="00CB63BF">
        <w:t xml:space="preserve"> nicht </w:t>
      </w:r>
      <w:r w:rsidR="000D4D16" w:rsidRPr="00CB63BF">
        <w:t>gefährdet</w:t>
      </w:r>
      <w:r w:rsidRPr="00CB63BF">
        <w:t>."</w:t>
      </w:r>
      <w:r w:rsidR="001638C3" w:rsidRPr="00CB63BF">
        <w:rPr>
          <w:rStyle w:val="Funotenzeichen"/>
        </w:rPr>
        <w:footnoteReference w:id="8"/>
      </w:r>
      <w:r w:rsidRPr="00CB63BF">
        <w:rPr>
          <w:color w:val="0A0000"/>
          <w:position w:val="6"/>
        </w:rPr>
        <w:t xml:space="preserve"> </w:t>
      </w:r>
    </w:p>
    <w:p w14:paraId="74ABDE3E" w14:textId="2FE2A005" w:rsidR="0054150C" w:rsidRPr="00CB63BF" w:rsidRDefault="0054150C" w:rsidP="009D3D0B">
      <w:pPr>
        <w:rPr>
          <w:szCs w:val="24"/>
        </w:rPr>
      </w:pPr>
      <w:r w:rsidRPr="00CB63BF">
        <w:rPr>
          <w:szCs w:val="24"/>
        </w:rPr>
        <w:t xml:space="preserve">Heute jedoch haben sich die Begriffe "Forward Security" (FS), "Perfect Forward Security" (PFS) und sogar "Future </w:t>
      </w:r>
      <w:r w:rsidR="009D3D0B" w:rsidRPr="00CB63BF">
        <w:rPr>
          <w:szCs w:val="24"/>
        </w:rPr>
        <w:t>Secrecy"</w:t>
      </w:r>
      <w:r w:rsidR="00CB63BF" w:rsidRPr="00CB63BF">
        <w:rPr>
          <w:rStyle w:val="Funotenzeichen"/>
          <w:szCs w:val="24"/>
        </w:rPr>
        <w:footnoteReference w:id="9"/>
      </w:r>
      <w:r w:rsidR="009D3D0B" w:rsidRPr="00CB63BF">
        <w:rPr>
          <w:szCs w:val="24"/>
        </w:rPr>
        <w:t xml:space="preserve"> leicht weiterentwickelt und bedeuten etwas anderes. Neben einer ausführlichen Erläuterung der nuancierten Unterschiede zwischen FS, PFS und Future Secrecy werden in diese</w:t>
      </w:r>
      <w:r w:rsidR="00B06C97">
        <w:rPr>
          <w:szCs w:val="24"/>
        </w:rPr>
        <w:t xml:space="preserve">r Arbeit </w:t>
      </w:r>
      <w:r w:rsidR="009D3D0B" w:rsidRPr="00CB63BF">
        <w:rPr>
          <w:szCs w:val="24"/>
        </w:rPr>
        <w:t>eine einfache Erklärung, reale Anwendungen, Vorteile und die Implementierung von PFS in verschiedenen Protokollen behandelt, darunter Transport Layer Security (TLS), Secure Shell (SSH)</w:t>
      </w:r>
      <w:r w:rsidR="00B06C97">
        <w:rPr>
          <w:szCs w:val="24"/>
        </w:rPr>
        <w:t xml:space="preserve"> </w:t>
      </w:r>
      <w:r w:rsidR="009D3D0B" w:rsidRPr="00CB63BF">
        <w:rPr>
          <w:szCs w:val="24"/>
        </w:rPr>
        <w:t>und Virtual Private Networking (VPN).</w:t>
      </w:r>
    </w:p>
    <w:p w14:paraId="32F52227" w14:textId="1C012A6E" w:rsidR="009D3D0B" w:rsidRDefault="009D3D0B" w:rsidP="009D3D0B">
      <w:pPr>
        <w:rPr>
          <w:szCs w:val="24"/>
        </w:rPr>
      </w:pPr>
    </w:p>
    <w:p w14:paraId="73C5722F" w14:textId="77777777" w:rsidR="00B06C97" w:rsidRPr="00CB63BF" w:rsidRDefault="00B06C97" w:rsidP="009D3D0B">
      <w:pPr>
        <w:rPr>
          <w:szCs w:val="24"/>
        </w:rPr>
      </w:pPr>
    </w:p>
    <w:p w14:paraId="13E2B0FE" w14:textId="119D8E1C" w:rsidR="009D3D0B" w:rsidRPr="00CB63BF" w:rsidRDefault="009D3D0B" w:rsidP="00B65C98">
      <w:pPr>
        <w:pStyle w:val="StandardWeb"/>
      </w:pPr>
      <w:r w:rsidRPr="009D3D0B">
        <w:rPr>
          <w:rFonts w:ascii="Constantia" w:hAnsi="Constantia"/>
          <w:b/>
          <w:bCs/>
          <w:sz w:val="18"/>
          <w:szCs w:val="18"/>
        </w:rPr>
        <w:lastRenderedPageBreak/>
        <w:t xml:space="preserve">Anmerkung: </w:t>
      </w:r>
      <w:r w:rsidRPr="009D3D0B">
        <w:rPr>
          <w:rFonts w:ascii="Constantia" w:hAnsi="Constantia"/>
          <w:sz w:val="18"/>
          <w:szCs w:val="18"/>
        </w:rPr>
        <w:t>Die Begriffe Perfect Forward Security und Perfect Forward Secrecy werden in der Praxis synonym verwendet. In dieser Arbeit wird nur der Begriff "</w:t>
      </w:r>
      <w:r w:rsidR="00B65C98" w:rsidRPr="00B65C98">
        <w:rPr>
          <w:rFonts w:ascii="Constantia" w:hAnsi="Constantia"/>
          <w:sz w:val="18"/>
          <w:szCs w:val="18"/>
        </w:rPr>
        <w:t xml:space="preserve"> Security</w:t>
      </w:r>
      <w:r w:rsidRPr="009D3D0B">
        <w:rPr>
          <w:rFonts w:ascii="Constantia" w:hAnsi="Constantia"/>
          <w:sz w:val="18"/>
          <w:szCs w:val="18"/>
        </w:rPr>
        <w:t xml:space="preserve">" verwendet, aber in der </w:t>
      </w:r>
      <w:r w:rsidR="000D4D16" w:rsidRPr="009D3D0B">
        <w:rPr>
          <w:rFonts w:ascii="Constantia" w:hAnsi="Constantia"/>
          <w:sz w:val="18"/>
          <w:szCs w:val="18"/>
        </w:rPr>
        <w:t>gängigen</w:t>
      </w:r>
      <w:r w:rsidRPr="009D3D0B">
        <w:rPr>
          <w:rFonts w:ascii="Constantia" w:hAnsi="Constantia"/>
          <w:sz w:val="18"/>
          <w:szCs w:val="18"/>
        </w:rPr>
        <w:t xml:space="preserve"> Literatur sollte man auch den Begriff "</w:t>
      </w:r>
      <w:r w:rsidR="00B65C98" w:rsidRPr="00B65C98">
        <w:t xml:space="preserve"> </w:t>
      </w:r>
      <w:r w:rsidR="00B65C98" w:rsidRPr="00B65C98">
        <w:rPr>
          <w:rFonts w:ascii="Constantia" w:hAnsi="Constantia"/>
          <w:sz w:val="18"/>
          <w:szCs w:val="18"/>
        </w:rPr>
        <w:t>Secrecy</w:t>
      </w:r>
      <w:r w:rsidRPr="009D3D0B">
        <w:rPr>
          <w:rFonts w:ascii="Constantia" w:hAnsi="Constantia"/>
          <w:sz w:val="18"/>
          <w:szCs w:val="18"/>
        </w:rPr>
        <w:t xml:space="preserve">" finden. Der Begriff "Future Secrecy" ist nicht </w:t>
      </w:r>
      <w:r w:rsidR="00C63E70" w:rsidRPr="009D3D0B">
        <w:rPr>
          <w:rFonts w:ascii="Constantia" w:hAnsi="Constantia"/>
          <w:sz w:val="18"/>
          <w:szCs w:val="18"/>
        </w:rPr>
        <w:t>gebräuchlich</w:t>
      </w:r>
      <w:r w:rsidRPr="009D3D0B">
        <w:rPr>
          <w:rFonts w:ascii="Constantia" w:hAnsi="Constantia"/>
          <w:sz w:val="18"/>
          <w:szCs w:val="18"/>
        </w:rPr>
        <w:t>, aber in diese</w:t>
      </w:r>
      <w:r w:rsidR="007C37ED">
        <w:rPr>
          <w:rFonts w:ascii="Constantia" w:hAnsi="Constantia"/>
          <w:sz w:val="18"/>
          <w:szCs w:val="18"/>
        </w:rPr>
        <w:t>r</w:t>
      </w:r>
      <w:r w:rsidRPr="009D3D0B">
        <w:rPr>
          <w:rFonts w:ascii="Constantia" w:hAnsi="Constantia"/>
          <w:sz w:val="18"/>
          <w:szCs w:val="18"/>
        </w:rPr>
        <w:t xml:space="preserve"> </w:t>
      </w:r>
      <w:r w:rsidR="007C37ED">
        <w:rPr>
          <w:rFonts w:ascii="Constantia" w:hAnsi="Constantia"/>
          <w:sz w:val="18"/>
          <w:szCs w:val="18"/>
        </w:rPr>
        <w:t>Arbeit</w:t>
      </w:r>
      <w:r w:rsidRPr="009D3D0B">
        <w:rPr>
          <w:rFonts w:ascii="Constantia" w:hAnsi="Constantia"/>
          <w:sz w:val="18"/>
          <w:szCs w:val="18"/>
        </w:rPr>
        <w:t xml:space="preserve"> </w:t>
      </w:r>
      <w:r w:rsidR="007C37ED">
        <w:rPr>
          <w:rFonts w:ascii="Constantia" w:hAnsi="Constantia"/>
          <w:sz w:val="18"/>
          <w:szCs w:val="18"/>
        </w:rPr>
        <w:t>wird</w:t>
      </w:r>
      <w:r w:rsidRPr="009D3D0B">
        <w:rPr>
          <w:rFonts w:ascii="Constantia" w:hAnsi="Constantia"/>
          <w:sz w:val="18"/>
          <w:szCs w:val="18"/>
        </w:rPr>
        <w:t xml:space="preserve"> de</w:t>
      </w:r>
      <w:r w:rsidR="007C37ED">
        <w:rPr>
          <w:rFonts w:ascii="Constantia" w:hAnsi="Constantia"/>
          <w:sz w:val="18"/>
          <w:szCs w:val="18"/>
        </w:rPr>
        <w:t>r</w:t>
      </w:r>
      <w:r w:rsidRPr="009D3D0B">
        <w:rPr>
          <w:rFonts w:ascii="Constantia" w:hAnsi="Constantia"/>
          <w:sz w:val="18"/>
          <w:szCs w:val="18"/>
        </w:rPr>
        <w:t xml:space="preserve"> Begriff verwenden, um eine spezielle Eigenschaft zu bezeichnen, die in </w:t>
      </w:r>
      <w:r w:rsidR="00C63E70" w:rsidRPr="009D3D0B">
        <w:rPr>
          <w:rFonts w:ascii="Constantia" w:hAnsi="Constantia"/>
          <w:sz w:val="18"/>
          <w:szCs w:val="18"/>
        </w:rPr>
        <w:t>Kürze</w:t>
      </w:r>
      <w:r w:rsidRPr="009D3D0B">
        <w:rPr>
          <w:rFonts w:ascii="Constantia" w:hAnsi="Constantia"/>
          <w:sz w:val="18"/>
          <w:szCs w:val="18"/>
        </w:rPr>
        <w:t xml:space="preserve"> definier</w:t>
      </w:r>
      <w:r w:rsidR="007C37ED">
        <w:rPr>
          <w:rFonts w:ascii="Constantia" w:hAnsi="Constantia"/>
          <w:sz w:val="18"/>
          <w:szCs w:val="18"/>
        </w:rPr>
        <w:t>t</w:t>
      </w:r>
      <w:r w:rsidRPr="009D3D0B">
        <w:rPr>
          <w:rFonts w:ascii="Constantia" w:hAnsi="Constantia"/>
          <w:sz w:val="18"/>
          <w:szCs w:val="18"/>
        </w:rPr>
        <w:t xml:space="preserve"> w</w:t>
      </w:r>
      <w:r w:rsidR="007C37ED">
        <w:rPr>
          <w:rFonts w:ascii="Constantia" w:hAnsi="Constantia"/>
          <w:sz w:val="18"/>
          <w:szCs w:val="18"/>
        </w:rPr>
        <w:t>ird</w:t>
      </w:r>
      <w:r w:rsidRPr="009D3D0B">
        <w:rPr>
          <w:rFonts w:ascii="Constantia" w:hAnsi="Constantia"/>
          <w:sz w:val="18"/>
          <w:szCs w:val="18"/>
        </w:rPr>
        <w:t xml:space="preserve">. </w:t>
      </w:r>
    </w:p>
    <w:p w14:paraId="53E2BC1C" w14:textId="77777777" w:rsidR="0054150C" w:rsidRPr="0054150C" w:rsidRDefault="0054150C" w:rsidP="0054150C">
      <w:pPr>
        <w:spacing w:before="100" w:beforeAutospacing="1" w:after="100" w:afterAutospacing="1" w:line="240" w:lineRule="auto"/>
        <w:jc w:val="left"/>
        <w:rPr>
          <w:szCs w:val="24"/>
        </w:rPr>
      </w:pPr>
    </w:p>
    <w:p w14:paraId="6C00957A" w14:textId="77777777" w:rsidR="0054150C" w:rsidRPr="00CB63BF" w:rsidRDefault="0054150C" w:rsidP="0054150C"/>
    <w:p w14:paraId="155E1022" w14:textId="12816204" w:rsidR="004F62F6" w:rsidRPr="00CB63BF" w:rsidRDefault="00F248CA" w:rsidP="005B67B2">
      <w:pPr>
        <w:pStyle w:val="berschrift1"/>
      </w:pPr>
      <w:bookmarkStart w:id="18" w:name="_Toc97023493"/>
      <w:bookmarkStart w:id="19" w:name="_Toc97044618"/>
      <w:bookmarkStart w:id="20" w:name="_Toc97045787"/>
      <w:bookmarkStart w:id="21" w:name="_Toc97047378"/>
      <w:bookmarkStart w:id="22" w:name="_Toc97047898"/>
      <w:bookmarkStart w:id="23" w:name="_Toc97055634"/>
      <w:r w:rsidRPr="00CB63BF">
        <w:lastRenderedPageBreak/>
        <w:t xml:space="preserve">Was ist </w:t>
      </w:r>
      <w:r w:rsidR="009D3D0B" w:rsidRPr="00CB63BF">
        <w:t>(Perfect) Forward Security</w:t>
      </w:r>
      <w:bookmarkEnd w:id="18"/>
      <w:bookmarkEnd w:id="19"/>
      <w:bookmarkEnd w:id="20"/>
      <w:bookmarkEnd w:id="21"/>
      <w:bookmarkEnd w:id="22"/>
      <w:bookmarkEnd w:id="23"/>
    </w:p>
    <w:p w14:paraId="4A3CAAD5" w14:textId="589167CF" w:rsidR="009D3D0B" w:rsidRPr="00CB63BF" w:rsidRDefault="009D3D0B" w:rsidP="009D3D0B">
      <w:pPr>
        <w:rPr>
          <w:szCs w:val="24"/>
        </w:rPr>
      </w:pPr>
      <w:r w:rsidRPr="00CB63BF">
        <w:t xml:space="preserve">Forward Security ist ein Merkmal eines authentifizierten </w:t>
      </w:r>
      <w:r w:rsidR="00C63E70" w:rsidRPr="00CB63BF">
        <w:t>Schlüsselaustauschprotokoll</w:t>
      </w:r>
      <w:r w:rsidRPr="00CB63BF">
        <w:t xml:space="preserve">, das sicherstellt, dass die Offenlegung eines langfristigen Identitätsschlüssels (wie eines SSL-Zertifikats oder eines SSH-Host-Schlüssels) die </w:t>
      </w:r>
      <w:r w:rsidR="00A119DA" w:rsidRPr="00CB63BF">
        <w:t>Vertraulichkeit,</w:t>
      </w:r>
      <w:r w:rsidRPr="00CB63BF">
        <w:t xml:space="preserve"> der in den Sitzungen vor der Kompromittierung </w:t>
      </w:r>
      <w:r w:rsidR="00C63E70" w:rsidRPr="00CB63BF">
        <w:t>verschlüsselten</w:t>
      </w:r>
      <w:r w:rsidRPr="00CB63BF">
        <w:t xml:space="preserve"> Nachrichten nicht </w:t>
      </w:r>
      <w:r w:rsidR="00AD4F4A" w:rsidRPr="00CB63BF">
        <w:t>beeinträchtigt</w:t>
      </w:r>
      <w:r w:rsidRPr="00CB63BF">
        <w:t xml:space="preserve">. Die Sitzungsschlüssel bzw. die kurzfristigen Verschlüsselungsschlüssel sind </w:t>
      </w:r>
      <w:r w:rsidR="00C63E70" w:rsidRPr="00CB63BF">
        <w:t>unabhängig</w:t>
      </w:r>
      <w:r w:rsidRPr="00CB63BF">
        <w:t xml:space="preserve"> von den langfristigen </w:t>
      </w:r>
      <w:r w:rsidR="00C63E70" w:rsidRPr="00CB63BF">
        <w:t>Identitätsschlüssels</w:t>
      </w:r>
      <w:r w:rsidRPr="00CB63BF">
        <w:t xml:space="preserve"> - obwohl diese Sitzungsschlüssel durch die </w:t>
      </w:r>
      <w:r w:rsidR="00C63E70" w:rsidRPr="00CB63BF">
        <w:t>Identitätsschlüssels</w:t>
      </w:r>
      <w:r w:rsidRPr="00CB63BF">
        <w:t xml:space="preserve"> authentifiziert werden. </w:t>
      </w:r>
    </w:p>
    <w:p w14:paraId="41842648" w14:textId="04CB56F6" w:rsidR="007D6F5A" w:rsidRPr="00CB63BF" w:rsidRDefault="009D3D0B" w:rsidP="007D6F5A">
      <w:pPr>
        <w:rPr>
          <w:szCs w:val="24"/>
        </w:rPr>
      </w:pPr>
      <w:r w:rsidRPr="00CB63BF">
        <w:t xml:space="preserve">Jedes Protokoll funktioniert anders, aber im Allgemeinen wird ein Sitzungsschlüssel nicht in nachfolgenden </w:t>
      </w:r>
      <w:r w:rsidR="00554044" w:rsidRPr="00CB63BF">
        <w:t>Durchläufen</w:t>
      </w:r>
      <w:r w:rsidRPr="00CB63BF">
        <w:t xml:space="preserve"> des Protokolls verwendet, so dass es </w:t>
      </w:r>
      <w:r w:rsidR="00554044" w:rsidRPr="00CB63BF">
        <w:t>möglich</w:t>
      </w:r>
      <w:r w:rsidRPr="00CB63BF">
        <w:t xml:space="preserve"> ist, ihn nach jeder Sitzung zu </w:t>
      </w:r>
      <w:r w:rsidR="00554044" w:rsidRPr="00CB63BF">
        <w:t>zerstören</w:t>
      </w:r>
      <w:r w:rsidRPr="00CB63BF">
        <w:t xml:space="preserve">. Die </w:t>
      </w:r>
      <w:r w:rsidR="00554044" w:rsidRPr="00CB63BF">
        <w:t>Zerstörung</w:t>
      </w:r>
      <w:r w:rsidRPr="00CB63BF">
        <w:t xml:space="preserve"> des </w:t>
      </w:r>
      <w:r w:rsidR="00AD4F4A" w:rsidRPr="00CB63BF">
        <w:t>Schlüssels</w:t>
      </w:r>
      <w:r w:rsidRPr="00CB63BF">
        <w:t xml:space="preserve"> unterbricht keine andere Kommunikation, und sobald diese Kurzzeitschlüssel </w:t>
      </w:r>
      <w:r w:rsidR="00554044" w:rsidRPr="00CB63BF">
        <w:t>zerstört</w:t>
      </w:r>
      <w:r w:rsidRPr="00CB63BF">
        <w:t xml:space="preserve"> sind, ist es nicht mehr </w:t>
      </w:r>
      <w:r w:rsidR="00554044" w:rsidRPr="00CB63BF">
        <w:t>möglich</w:t>
      </w:r>
      <w:r w:rsidRPr="00CB63BF">
        <w:t xml:space="preserve">, einen mit diesen </w:t>
      </w:r>
      <w:r w:rsidR="00554044" w:rsidRPr="00CB63BF">
        <w:t>Schlüsseln</w:t>
      </w:r>
      <w:r w:rsidRPr="00CB63BF">
        <w:t xml:space="preserve"> </w:t>
      </w:r>
      <w:r w:rsidR="00AD4F4A" w:rsidRPr="00CB63BF">
        <w:t>verschlüsselten</w:t>
      </w:r>
      <w:r w:rsidRPr="00CB63BF">
        <w:t xml:space="preserve"> Text zu </w:t>
      </w:r>
      <w:r w:rsidR="00554044" w:rsidRPr="00CB63BF">
        <w:t>entschlüsseln</w:t>
      </w:r>
      <w:r w:rsidRPr="00CB63BF">
        <w:t xml:space="preserve">. Somit bietet Forward Security eine Verteidigungsschicht gegen die </w:t>
      </w:r>
      <w:r w:rsidR="00554044" w:rsidRPr="00CB63BF">
        <w:t>rückwirkende</w:t>
      </w:r>
      <w:r w:rsidRPr="00CB63BF">
        <w:t xml:space="preserve"> </w:t>
      </w:r>
      <w:r w:rsidR="00AD4F4A" w:rsidRPr="00CB63BF">
        <w:t>Entschlüsselung</w:t>
      </w:r>
      <w:r w:rsidRPr="00CB63BF">
        <w:t xml:space="preserve"> von Sitzungen im Falle einer Kompromittierung von langfristigen </w:t>
      </w:r>
      <w:r w:rsidR="00554044" w:rsidRPr="00CB63BF">
        <w:t>Identitätsschlüssels</w:t>
      </w:r>
      <w:r w:rsidRPr="00CB63BF">
        <w:t xml:space="preserve">. </w:t>
      </w:r>
    </w:p>
    <w:p w14:paraId="02B966D2" w14:textId="700056A2" w:rsidR="004F62F6" w:rsidRPr="00CB63BF" w:rsidRDefault="009D3D0B" w:rsidP="007F2017">
      <w:pPr>
        <w:pStyle w:val="berschrift2"/>
      </w:pPr>
      <w:bookmarkStart w:id="24" w:name="_Toc97023494"/>
      <w:bookmarkStart w:id="25" w:name="_Toc97044619"/>
      <w:bookmarkStart w:id="26" w:name="_Toc97045788"/>
      <w:bookmarkStart w:id="27" w:name="_Toc97047379"/>
      <w:bookmarkStart w:id="28" w:name="_Toc97047899"/>
      <w:bookmarkStart w:id="29" w:name="_Toc97055635"/>
      <w:r w:rsidRPr="00CB63BF">
        <w:t>PFS vs. FS</w:t>
      </w:r>
      <w:bookmarkEnd w:id="24"/>
      <w:bookmarkEnd w:id="25"/>
      <w:bookmarkEnd w:id="26"/>
      <w:bookmarkEnd w:id="27"/>
      <w:bookmarkEnd w:id="28"/>
      <w:bookmarkEnd w:id="29"/>
    </w:p>
    <w:p w14:paraId="6B3F8020" w14:textId="7D01FFDC" w:rsidR="009D3D0B" w:rsidRPr="00CB63BF" w:rsidRDefault="009D3D0B" w:rsidP="009D3D0B">
      <w:pPr>
        <w:rPr>
          <w:szCs w:val="24"/>
        </w:rPr>
      </w:pPr>
      <w:r w:rsidRPr="00CB63BF">
        <w:t xml:space="preserve">Forward Security wurde als Synonym </w:t>
      </w:r>
      <w:r w:rsidR="00554044" w:rsidRPr="00CB63BF">
        <w:t>für</w:t>
      </w:r>
      <w:r w:rsidRPr="00CB63BF">
        <w:t xml:space="preserve"> Perfect Forward Security verwendet, aber es gibt einen feinen Unterschied zwischen den beiden Begriffen. Der Unterschied bezieht sich speziell auf die Kompromittierung eines </w:t>
      </w:r>
      <w:r w:rsidR="00554044" w:rsidRPr="00CB63BF">
        <w:t>Sitzungsschlüssel</w:t>
      </w:r>
      <w:r w:rsidRPr="00CB63BF">
        <w:t xml:space="preserve"> - nicht eines langfristigen Identitätsschlüssels. </w:t>
      </w:r>
    </w:p>
    <w:p w14:paraId="7E234BD3" w14:textId="3714C880" w:rsidR="009D3D0B" w:rsidRPr="00CB63BF" w:rsidRDefault="009D3D0B" w:rsidP="009D3D0B">
      <w:pPr>
        <w:rPr>
          <w:szCs w:val="24"/>
        </w:rPr>
      </w:pPr>
      <w:r w:rsidRPr="00CB63BF">
        <w:t xml:space="preserve">Bei Forward Security </w:t>
      </w:r>
      <w:r w:rsidR="00554044" w:rsidRPr="00CB63BF">
        <w:t>ermöglicht</w:t>
      </w:r>
      <w:r w:rsidRPr="00CB63BF">
        <w:t xml:space="preserve"> die Kompromittierung eines </w:t>
      </w:r>
      <w:r w:rsidR="00554044" w:rsidRPr="00CB63BF">
        <w:t>Sitzungsschlüssel</w:t>
      </w:r>
      <w:r w:rsidRPr="00CB63BF">
        <w:t xml:space="preserve"> die </w:t>
      </w:r>
      <w:r w:rsidR="00AD4F4A" w:rsidRPr="00CB63BF">
        <w:t>rückwirkende</w:t>
      </w:r>
      <w:r w:rsidRPr="00CB63BF">
        <w:t xml:space="preserve"> </w:t>
      </w:r>
      <w:r w:rsidR="00A119DA" w:rsidRPr="00CB63BF">
        <w:t>Entschlüsselung</w:t>
      </w:r>
      <w:r w:rsidRPr="00CB63BF">
        <w:t xml:space="preserve"> </w:t>
      </w:r>
      <w:r w:rsidR="00554044" w:rsidRPr="00CB63BF">
        <w:t>früherer</w:t>
      </w:r>
      <w:r w:rsidRPr="00CB63BF">
        <w:t xml:space="preserve"> Sitzungen. Perfect Forward Security hat die </w:t>
      </w:r>
      <w:r w:rsidR="00554044" w:rsidRPr="00CB63BF">
        <w:t>zusätzliche</w:t>
      </w:r>
      <w:r w:rsidRPr="00CB63BF">
        <w:t xml:space="preserve"> Eigenschaft, dass die Kompromittierung eines </w:t>
      </w:r>
      <w:r w:rsidR="00554044" w:rsidRPr="00CB63BF">
        <w:t>Sitzungsschlüssel</w:t>
      </w:r>
      <w:r w:rsidRPr="00CB63BF">
        <w:t xml:space="preserve"> </w:t>
      </w:r>
      <w:r w:rsidRPr="00CB63BF">
        <w:rPr>
          <w:i/>
          <w:iCs/>
        </w:rPr>
        <w:t xml:space="preserve">keine </w:t>
      </w:r>
      <w:r w:rsidRPr="00CB63BF">
        <w:t xml:space="preserve">Kompromittierung </w:t>
      </w:r>
      <w:r w:rsidR="00AD4F4A" w:rsidRPr="00CB63BF">
        <w:t>früherer</w:t>
      </w:r>
      <w:r w:rsidRPr="00CB63BF">
        <w:t xml:space="preserve"> Sitzungen erlaubt. </w:t>
      </w:r>
    </w:p>
    <w:p w14:paraId="54C0EDF2" w14:textId="323B9951" w:rsidR="00F248CA" w:rsidRPr="00CB63BF" w:rsidRDefault="00F248CA" w:rsidP="00F248CA">
      <w:pPr>
        <w:spacing w:before="0" w:line="240" w:lineRule="auto"/>
        <w:jc w:val="left"/>
        <w:rPr>
          <w:szCs w:val="24"/>
        </w:rPr>
      </w:pPr>
    </w:p>
    <w:p w14:paraId="79564349" w14:textId="773E324F" w:rsidR="00F248CA" w:rsidRPr="00CB63BF" w:rsidRDefault="009D3D0B" w:rsidP="00F248CA">
      <w:pPr>
        <w:pStyle w:val="berschrift2"/>
      </w:pPr>
      <w:bookmarkStart w:id="30" w:name="_Toc97023495"/>
      <w:bookmarkStart w:id="31" w:name="_Toc97044620"/>
      <w:bookmarkStart w:id="32" w:name="_Toc97045789"/>
      <w:bookmarkStart w:id="33" w:name="_Toc97047380"/>
      <w:bookmarkStart w:id="34" w:name="_Toc97047900"/>
      <w:bookmarkStart w:id="35" w:name="_Toc97055636"/>
      <w:r w:rsidRPr="00CB63BF">
        <w:t>Zukünftige Sitzungen</w:t>
      </w:r>
      <w:bookmarkEnd w:id="30"/>
      <w:bookmarkEnd w:id="31"/>
      <w:bookmarkEnd w:id="32"/>
      <w:bookmarkEnd w:id="33"/>
      <w:bookmarkEnd w:id="34"/>
      <w:bookmarkEnd w:id="35"/>
    </w:p>
    <w:p w14:paraId="312D0A3A" w14:textId="176C68E6" w:rsidR="007A251C" w:rsidRPr="00CB63BF" w:rsidRDefault="007A251C" w:rsidP="007A251C">
      <w:pPr>
        <w:rPr>
          <w:szCs w:val="24"/>
        </w:rPr>
      </w:pPr>
      <w:r w:rsidRPr="00CB63BF">
        <w:t xml:space="preserve">Der feine Unterschied zwischen Forward Security und Perfect Forward Security gilt nur </w:t>
      </w:r>
      <w:r w:rsidR="00554044" w:rsidRPr="00CB63BF">
        <w:t>für</w:t>
      </w:r>
      <w:r w:rsidRPr="00CB63BF">
        <w:t xml:space="preserve"> die Kompromittierung von </w:t>
      </w:r>
      <w:r w:rsidR="00554044" w:rsidRPr="00CB63BF">
        <w:rPr>
          <w:i/>
          <w:iCs/>
        </w:rPr>
        <w:t>Sitzungsschlüssel</w:t>
      </w:r>
      <w:r w:rsidRPr="00CB63BF">
        <w:t xml:space="preserve">, nicht </w:t>
      </w:r>
      <w:r w:rsidR="00AD4F4A" w:rsidRPr="00CB63BF">
        <w:t>für</w:t>
      </w:r>
      <w:r w:rsidRPr="00CB63BF">
        <w:t xml:space="preserve"> langfristige </w:t>
      </w:r>
      <w:r w:rsidR="00554044" w:rsidRPr="00CB63BF">
        <w:t>Identitätsschlüssels</w:t>
      </w:r>
      <w:r w:rsidRPr="00CB63BF">
        <w:t xml:space="preserve">. Er gilt auch nur </w:t>
      </w:r>
      <w:r w:rsidR="00554044" w:rsidRPr="00CB63BF">
        <w:t>für</w:t>
      </w:r>
      <w:r w:rsidRPr="00CB63BF">
        <w:t xml:space="preserve"> Angriffe </w:t>
      </w:r>
      <w:r w:rsidR="007C37ED" w:rsidRPr="00CB63BF">
        <w:t xml:space="preserve">auf </w:t>
      </w:r>
      <w:r w:rsidR="007C37ED" w:rsidRPr="00CB63BF">
        <w:rPr>
          <w:i/>
          <w:iCs/>
        </w:rPr>
        <w:t>früheren Sitzungen</w:t>
      </w:r>
      <w:r w:rsidRPr="00CB63BF">
        <w:t xml:space="preserve">. Der Begriff "Future Secrecy" wurde </w:t>
      </w:r>
      <w:r w:rsidR="00554044" w:rsidRPr="00CB63BF">
        <w:t>geprägt</w:t>
      </w:r>
      <w:r w:rsidRPr="00CB63BF">
        <w:t xml:space="preserve">, um zu beschreiben, was mit </w:t>
      </w:r>
      <w:r w:rsidR="00554044" w:rsidRPr="00CB63BF">
        <w:rPr>
          <w:i/>
          <w:iCs/>
        </w:rPr>
        <w:t>zukünftigen</w:t>
      </w:r>
      <w:r w:rsidRPr="00CB63BF">
        <w:rPr>
          <w:i/>
          <w:iCs/>
        </w:rPr>
        <w:t xml:space="preserve"> </w:t>
      </w:r>
      <w:r w:rsidRPr="00CB63BF">
        <w:t xml:space="preserve">Sitzungen geschieht, wenn ein </w:t>
      </w:r>
      <w:r w:rsidRPr="00CB63BF">
        <w:rPr>
          <w:i/>
          <w:iCs/>
        </w:rPr>
        <w:t xml:space="preserve">Sitzungsschlüssel </w:t>
      </w:r>
      <w:r w:rsidRPr="00CB63BF">
        <w:t xml:space="preserve">offengelegt wird. </w:t>
      </w:r>
    </w:p>
    <w:p w14:paraId="27EE0DBE" w14:textId="74D5A2AD" w:rsidR="007A251C" w:rsidRPr="007C37ED" w:rsidRDefault="007A251C" w:rsidP="007C37ED">
      <w:r w:rsidRPr="007C37ED">
        <w:t>Aber selbst mit FS, PFS und Future Secrecy gibt es nichts, was beschreibt, wie sich ein Protokoll</w:t>
      </w:r>
      <w:r w:rsidR="007C37ED" w:rsidRPr="007C37ED">
        <w:tab/>
      </w:r>
      <w:r w:rsidR="00554044" w:rsidRPr="007C37ED">
        <w:t>gegenüber</w:t>
      </w:r>
      <w:r w:rsidR="007C37ED" w:rsidRPr="007C37ED">
        <w:tab/>
        <w:t>zukünftigen</w:t>
      </w:r>
      <w:r w:rsidR="007C37ED">
        <w:t xml:space="preserve"> </w:t>
      </w:r>
      <w:r w:rsidRPr="007C37ED">
        <w:t>Sitzungen</w:t>
      </w:r>
      <w:r w:rsidR="007C37ED" w:rsidRPr="007C37ED">
        <w:t xml:space="preserve"> </w:t>
      </w:r>
      <w:r w:rsidR="00A119DA" w:rsidRPr="007C37ED">
        <w:t>verhält,</w:t>
      </w:r>
      <w:r w:rsidRPr="007C37ED">
        <w:br/>
        <w:t xml:space="preserve">wenn ein langfristiger </w:t>
      </w:r>
      <w:r w:rsidR="00554044" w:rsidRPr="007C37ED">
        <w:t>Identitätsschlüssels</w:t>
      </w:r>
      <w:r w:rsidRPr="007C37ED">
        <w:t xml:space="preserve"> offengelegt wird. </w:t>
      </w:r>
      <w:r w:rsidR="007C37ED">
        <w:t>D</w:t>
      </w:r>
      <w:r w:rsidRPr="007C37ED">
        <w:t xml:space="preserve">iese Begriffe </w:t>
      </w:r>
      <w:r w:rsidR="007C37ED">
        <w:t xml:space="preserve">werden </w:t>
      </w:r>
      <w:r w:rsidRPr="007C37ED">
        <w:t>in der folgenden Tabelle zusammen</w:t>
      </w:r>
      <w:r w:rsidR="007C37ED">
        <w:t>ge</w:t>
      </w:r>
      <w:r w:rsidRPr="007C37ED">
        <w:t>fass</w:t>
      </w:r>
      <w:r w:rsidR="007C37ED">
        <w:t>t</w:t>
      </w:r>
      <w:r w:rsidRPr="007C37ED">
        <w:t xml:space="preserve">: </w:t>
      </w:r>
    </w:p>
    <w:tbl>
      <w:tblPr>
        <w:tblStyle w:val="Tabellenraster"/>
        <w:tblW w:w="0" w:type="auto"/>
        <w:tblLook w:val="04A0" w:firstRow="1" w:lastRow="0" w:firstColumn="1" w:lastColumn="0" w:noHBand="0" w:noVBand="1"/>
      </w:tblPr>
      <w:tblGrid>
        <w:gridCol w:w="2123"/>
        <w:gridCol w:w="2123"/>
        <w:gridCol w:w="2123"/>
        <w:gridCol w:w="2124"/>
      </w:tblGrid>
      <w:tr w:rsidR="007A251C" w:rsidRPr="00CB63BF" w14:paraId="3A7703F1" w14:textId="77777777" w:rsidTr="007A251C">
        <w:tc>
          <w:tcPr>
            <w:tcW w:w="2123" w:type="dxa"/>
          </w:tcPr>
          <w:p w14:paraId="64529485" w14:textId="116BCA23" w:rsidR="007A251C" w:rsidRPr="00D75D42" w:rsidRDefault="007A251C" w:rsidP="007A251C">
            <w:pPr>
              <w:rPr>
                <w:b/>
                <w:bCs/>
                <w:sz w:val="20"/>
              </w:rPr>
            </w:pPr>
            <w:r w:rsidRPr="00D75D42">
              <w:rPr>
                <w:b/>
                <w:bCs/>
                <w:sz w:val="20"/>
              </w:rPr>
              <w:lastRenderedPageBreak/>
              <w:t>Szenario</w:t>
            </w:r>
          </w:p>
        </w:tc>
        <w:tc>
          <w:tcPr>
            <w:tcW w:w="2123" w:type="dxa"/>
          </w:tcPr>
          <w:p w14:paraId="679CFCAD" w14:textId="0906E202" w:rsidR="007A251C" w:rsidRPr="00B65C98" w:rsidRDefault="007A251C" w:rsidP="007A251C">
            <w:pPr>
              <w:pStyle w:val="StandardWeb"/>
              <w:shd w:val="clear" w:color="auto" w:fill="FFFFFF"/>
            </w:pPr>
            <w:r w:rsidRPr="00D75D42">
              <w:rPr>
                <w:b/>
                <w:bCs/>
                <w:sz w:val="20"/>
                <w:szCs w:val="20"/>
              </w:rPr>
              <w:t xml:space="preserve">Protokoll mit </w:t>
            </w:r>
            <w:r w:rsidR="00B65C98">
              <w:rPr>
                <w:rFonts w:ascii="Constantia" w:hAnsi="Constantia"/>
                <w:b/>
                <w:bCs/>
                <w:sz w:val="18"/>
                <w:szCs w:val="18"/>
              </w:rPr>
              <w:t>Forward Security</w:t>
            </w:r>
            <w:r w:rsidRPr="00D75D42">
              <w:rPr>
                <w:b/>
                <w:bCs/>
                <w:sz w:val="20"/>
                <w:szCs w:val="20"/>
              </w:rPr>
              <w:t xml:space="preserve"> </w:t>
            </w:r>
          </w:p>
          <w:p w14:paraId="4F18A21C" w14:textId="77777777" w:rsidR="007A251C" w:rsidRPr="00D75D42" w:rsidRDefault="007A251C" w:rsidP="007A251C">
            <w:pPr>
              <w:rPr>
                <w:sz w:val="20"/>
              </w:rPr>
            </w:pPr>
          </w:p>
        </w:tc>
        <w:tc>
          <w:tcPr>
            <w:tcW w:w="2123" w:type="dxa"/>
          </w:tcPr>
          <w:p w14:paraId="532169B6" w14:textId="7BC5C208" w:rsidR="007A251C" w:rsidRPr="00B65C98" w:rsidRDefault="007A251C" w:rsidP="007A251C">
            <w:pPr>
              <w:pStyle w:val="StandardWeb"/>
              <w:shd w:val="clear" w:color="auto" w:fill="FFFFFF"/>
              <w:rPr>
                <w:lang w:val="en-US"/>
              </w:rPr>
            </w:pPr>
            <w:r w:rsidRPr="00B65C98">
              <w:rPr>
                <w:b/>
                <w:bCs/>
                <w:sz w:val="20"/>
                <w:szCs w:val="20"/>
                <w:lang w:val="en-US"/>
              </w:rPr>
              <w:t xml:space="preserve">Protokoll mit </w:t>
            </w:r>
            <w:r w:rsidR="00B65C98" w:rsidRPr="00B65C98">
              <w:rPr>
                <w:rFonts w:ascii="Constantia" w:hAnsi="Constantia"/>
                <w:b/>
                <w:bCs/>
                <w:sz w:val="18"/>
                <w:szCs w:val="18"/>
                <w:lang w:val="en-US"/>
              </w:rPr>
              <w:t xml:space="preserve">Perfect Forward Security </w:t>
            </w:r>
            <w:r w:rsidRPr="00B65C98">
              <w:rPr>
                <w:b/>
                <w:bCs/>
                <w:sz w:val="20"/>
                <w:szCs w:val="20"/>
                <w:lang w:val="en-US"/>
              </w:rPr>
              <w:t xml:space="preserve"> </w:t>
            </w:r>
          </w:p>
          <w:p w14:paraId="7F0FE64F" w14:textId="77777777" w:rsidR="007A251C" w:rsidRPr="00B65C98" w:rsidRDefault="007A251C" w:rsidP="007A251C">
            <w:pPr>
              <w:rPr>
                <w:sz w:val="20"/>
                <w:lang w:val="en-US"/>
              </w:rPr>
            </w:pPr>
          </w:p>
        </w:tc>
        <w:tc>
          <w:tcPr>
            <w:tcW w:w="2124" w:type="dxa"/>
          </w:tcPr>
          <w:p w14:paraId="2003523F" w14:textId="2CCEB0A8" w:rsidR="007A251C" w:rsidRPr="00B65C98" w:rsidRDefault="007A251C" w:rsidP="00B65C98">
            <w:pPr>
              <w:pStyle w:val="StandardWeb"/>
              <w:shd w:val="clear" w:color="auto" w:fill="FFFFFF"/>
            </w:pPr>
            <w:r w:rsidRPr="00D75D42">
              <w:rPr>
                <w:b/>
                <w:bCs/>
                <w:sz w:val="20"/>
                <w:szCs w:val="20"/>
              </w:rPr>
              <w:t xml:space="preserve">Protokoll mit </w:t>
            </w:r>
            <w:r w:rsidR="00B65C98">
              <w:rPr>
                <w:rFonts w:ascii="Constantia" w:hAnsi="Constantia"/>
                <w:b/>
                <w:bCs/>
                <w:sz w:val="18"/>
                <w:szCs w:val="18"/>
              </w:rPr>
              <w:t xml:space="preserve">Future Secrecy </w:t>
            </w:r>
          </w:p>
        </w:tc>
      </w:tr>
      <w:tr w:rsidR="007A251C" w:rsidRPr="00CB63BF" w14:paraId="6B36AA9A" w14:textId="77777777" w:rsidTr="007A251C">
        <w:tc>
          <w:tcPr>
            <w:tcW w:w="2123" w:type="dxa"/>
          </w:tcPr>
          <w:p w14:paraId="0EBB2E58" w14:textId="0FA22B87" w:rsidR="007A251C" w:rsidRPr="00D75D42" w:rsidRDefault="007A251C" w:rsidP="007A251C">
            <w:pPr>
              <w:pStyle w:val="StandardWeb"/>
              <w:shd w:val="clear" w:color="auto" w:fill="FFFFFF"/>
              <w:rPr>
                <w:sz w:val="20"/>
                <w:szCs w:val="20"/>
              </w:rPr>
            </w:pPr>
            <w:r w:rsidRPr="00D75D42">
              <w:rPr>
                <w:sz w:val="20"/>
                <w:szCs w:val="20"/>
              </w:rPr>
              <w:t xml:space="preserve">Kompromittierung des Identitätsschlüssels Angriffe auf </w:t>
            </w:r>
            <w:r w:rsidR="00554044" w:rsidRPr="00D75D42">
              <w:rPr>
                <w:sz w:val="20"/>
                <w:szCs w:val="20"/>
              </w:rPr>
              <w:t>frühere</w:t>
            </w:r>
            <w:r w:rsidRPr="00D75D42">
              <w:rPr>
                <w:sz w:val="20"/>
                <w:szCs w:val="20"/>
              </w:rPr>
              <w:t xml:space="preserve"> Sitzungen </w:t>
            </w:r>
          </w:p>
          <w:p w14:paraId="02DF1237" w14:textId="77777777" w:rsidR="007A251C" w:rsidRPr="00D75D42" w:rsidRDefault="007A251C" w:rsidP="007A251C">
            <w:pPr>
              <w:rPr>
                <w:sz w:val="20"/>
              </w:rPr>
            </w:pPr>
          </w:p>
        </w:tc>
        <w:tc>
          <w:tcPr>
            <w:tcW w:w="2123" w:type="dxa"/>
          </w:tcPr>
          <w:p w14:paraId="42CA7D68" w14:textId="277C677B" w:rsidR="007A251C" w:rsidRPr="00D75D42" w:rsidRDefault="007A251C" w:rsidP="007A251C">
            <w:pPr>
              <w:rPr>
                <w:b/>
                <w:bCs/>
                <w:sz w:val="20"/>
              </w:rPr>
            </w:pPr>
            <w:r w:rsidRPr="00D75D42">
              <w:rPr>
                <w:b/>
                <w:bCs/>
                <w:color w:val="00B050"/>
                <w:sz w:val="20"/>
              </w:rPr>
              <w:t>Sicher (per Definition)</w:t>
            </w:r>
          </w:p>
        </w:tc>
        <w:tc>
          <w:tcPr>
            <w:tcW w:w="2123" w:type="dxa"/>
          </w:tcPr>
          <w:p w14:paraId="6D39C5D0" w14:textId="656DE7B9" w:rsidR="007A251C" w:rsidRPr="00D75D42" w:rsidRDefault="007A251C" w:rsidP="007A251C">
            <w:pPr>
              <w:rPr>
                <w:sz w:val="20"/>
              </w:rPr>
            </w:pPr>
            <w:r w:rsidRPr="00D75D42">
              <w:rPr>
                <w:b/>
                <w:bCs/>
                <w:color w:val="00B050"/>
                <w:sz w:val="20"/>
              </w:rPr>
              <w:t>Sicher (per Definition)</w:t>
            </w:r>
          </w:p>
        </w:tc>
        <w:tc>
          <w:tcPr>
            <w:tcW w:w="2124" w:type="dxa"/>
          </w:tcPr>
          <w:p w14:paraId="5C66B4E5" w14:textId="51A0181F" w:rsidR="007A251C" w:rsidRPr="00D75D42" w:rsidRDefault="007A251C" w:rsidP="007A251C">
            <w:pPr>
              <w:rPr>
                <w:b/>
                <w:bCs/>
                <w:sz w:val="20"/>
              </w:rPr>
            </w:pPr>
            <w:r w:rsidRPr="00D75D42">
              <w:rPr>
                <w:b/>
                <w:bCs/>
                <w:color w:val="FFC000"/>
                <w:sz w:val="20"/>
              </w:rPr>
              <w:t>Abhängig vom Protokoll</w:t>
            </w:r>
          </w:p>
        </w:tc>
      </w:tr>
      <w:tr w:rsidR="007A251C" w:rsidRPr="00CB63BF" w14:paraId="08F10D64" w14:textId="77777777" w:rsidTr="007A251C">
        <w:tc>
          <w:tcPr>
            <w:tcW w:w="2123" w:type="dxa"/>
          </w:tcPr>
          <w:p w14:paraId="19B5D922" w14:textId="1991ACA5" w:rsidR="007A251C" w:rsidRPr="00D75D42" w:rsidRDefault="007A251C" w:rsidP="007A251C">
            <w:pPr>
              <w:pStyle w:val="StandardWeb"/>
              <w:shd w:val="clear" w:color="auto" w:fill="FFFFFF"/>
              <w:rPr>
                <w:sz w:val="20"/>
                <w:szCs w:val="20"/>
              </w:rPr>
            </w:pPr>
            <w:r w:rsidRPr="00D75D42">
              <w:rPr>
                <w:sz w:val="20"/>
                <w:szCs w:val="20"/>
              </w:rPr>
              <w:t xml:space="preserve">Kompromittierung des Identitätsschlüssels Angriffe auf </w:t>
            </w:r>
            <w:r w:rsidR="00554044" w:rsidRPr="00D75D42">
              <w:rPr>
                <w:sz w:val="20"/>
                <w:szCs w:val="20"/>
              </w:rPr>
              <w:t>künftige</w:t>
            </w:r>
            <w:r w:rsidRPr="00D75D42">
              <w:rPr>
                <w:sz w:val="20"/>
                <w:szCs w:val="20"/>
              </w:rPr>
              <w:t xml:space="preserve"> Sitzungen </w:t>
            </w:r>
          </w:p>
          <w:p w14:paraId="2B3BC7FD" w14:textId="77777777" w:rsidR="007A251C" w:rsidRPr="00D75D42" w:rsidRDefault="007A251C" w:rsidP="007A251C">
            <w:pPr>
              <w:rPr>
                <w:sz w:val="20"/>
              </w:rPr>
            </w:pPr>
          </w:p>
        </w:tc>
        <w:tc>
          <w:tcPr>
            <w:tcW w:w="2123" w:type="dxa"/>
          </w:tcPr>
          <w:p w14:paraId="2F73FA12" w14:textId="241841B0" w:rsidR="007A251C" w:rsidRPr="00D75D42" w:rsidRDefault="007A251C" w:rsidP="007A251C">
            <w:pPr>
              <w:rPr>
                <w:sz w:val="20"/>
              </w:rPr>
            </w:pPr>
            <w:r w:rsidRPr="00D75D42">
              <w:rPr>
                <w:b/>
                <w:bCs/>
                <w:color w:val="FFC000"/>
                <w:sz w:val="20"/>
              </w:rPr>
              <w:t>Abhängig vom Protokoll</w:t>
            </w:r>
          </w:p>
        </w:tc>
        <w:tc>
          <w:tcPr>
            <w:tcW w:w="2123" w:type="dxa"/>
          </w:tcPr>
          <w:p w14:paraId="0F4D511E" w14:textId="2DA0648B" w:rsidR="007A251C" w:rsidRPr="00D75D42" w:rsidRDefault="007A251C" w:rsidP="007A251C">
            <w:pPr>
              <w:rPr>
                <w:sz w:val="20"/>
              </w:rPr>
            </w:pPr>
            <w:r w:rsidRPr="00D75D42">
              <w:rPr>
                <w:b/>
                <w:bCs/>
                <w:color w:val="FFC000"/>
                <w:sz w:val="20"/>
              </w:rPr>
              <w:t>Abhängig vom Protokoll</w:t>
            </w:r>
          </w:p>
        </w:tc>
        <w:tc>
          <w:tcPr>
            <w:tcW w:w="2124" w:type="dxa"/>
          </w:tcPr>
          <w:p w14:paraId="242DB7CE" w14:textId="45806687" w:rsidR="007A251C" w:rsidRPr="00D75D42" w:rsidRDefault="007A251C" w:rsidP="007A251C">
            <w:pPr>
              <w:rPr>
                <w:sz w:val="20"/>
              </w:rPr>
            </w:pPr>
            <w:r w:rsidRPr="00D75D42">
              <w:rPr>
                <w:b/>
                <w:bCs/>
                <w:color w:val="FFC000"/>
                <w:sz w:val="20"/>
              </w:rPr>
              <w:t>Abhängig vom Protokoll</w:t>
            </w:r>
          </w:p>
        </w:tc>
      </w:tr>
      <w:tr w:rsidR="007A251C" w:rsidRPr="00CB63BF" w14:paraId="4F124AF9" w14:textId="77777777" w:rsidTr="007A251C">
        <w:tc>
          <w:tcPr>
            <w:tcW w:w="2123" w:type="dxa"/>
          </w:tcPr>
          <w:p w14:paraId="56DCC654" w14:textId="5F3AE5D6" w:rsidR="007A251C" w:rsidRPr="00D75D42" w:rsidRDefault="007A251C" w:rsidP="007A251C">
            <w:pPr>
              <w:pStyle w:val="StandardWeb"/>
              <w:shd w:val="clear" w:color="auto" w:fill="FFFFFF"/>
              <w:rPr>
                <w:sz w:val="20"/>
                <w:szCs w:val="20"/>
              </w:rPr>
            </w:pPr>
            <w:r w:rsidRPr="00D75D42">
              <w:rPr>
                <w:sz w:val="20"/>
                <w:szCs w:val="20"/>
              </w:rPr>
              <w:t xml:space="preserve">Kompromittierung des </w:t>
            </w:r>
            <w:r w:rsidR="00554044" w:rsidRPr="00D75D42">
              <w:rPr>
                <w:sz w:val="20"/>
                <w:szCs w:val="20"/>
              </w:rPr>
              <w:t>Sitzungsschlüssel</w:t>
            </w:r>
            <w:r w:rsidRPr="00D75D42">
              <w:rPr>
                <w:sz w:val="20"/>
                <w:szCs w:val="20"/>
              </w:rPr>
              <w:t xml:space="preserve"> Angriffe auf </w:t>
            </w:r>
            <w:r w:rsidR="00D75D42" w:rsidRPr="00D75D42">
              <w:rPr>
                <w:sz w:val="20"/>
                <w:szCs w:val="20"/>
              </w:rPr>
              <w:t>frühere</w:t>
            </w:r>
            <w:r w:rsidRPr="00D75D42">
              <w:rPr>
                <w:sz w:val="20"/>
                <w:szCs w:val="20"/>
              </w:rPr>
              <w:t xml:space="preserve"> Sitzungen </w:t>
            </w:r>
          </w:p>
          <w:p w14:paraId="229B679B" w14:textId="77777777" w:rsidR="007A251C" w:rsidRPr="00D75D42" w:rsidRDefault="007A251C" w:rsidP="007A251C">
            <w:pPr>
              <w:rPr>
                <w:sz w:val="20"/>
              </w:rPr>
            </w:pPr>
          </w:p>
        </w:tc>
        <w:tc>
          <w:tcPr>
            <w:tcW w:w="2123" w:type="dxa"/>
          </w:tcPr>
          <w:p w14:paraId="3EE27A94" w14:textId="2BAB1887" w:rsidR="007A251C" w:rsidRPr="00D75D42" w:rsidRDefault="007A251C" w:rsidP="007A251C">
            <w:pPr>
              <w:rPr>
                <w:b/>
                <w:bCs/>
                <w:sz w:val="20"/>
              </w:rPr>
            </w:pPr>
            <w:r w:rsidRPr="00D75D42">
              <w:rPr>
                <w:b/>
                <w:bCs/>
                <w:color w:val="FF0000"/>
                <w:sz w:val="20"/>
              </w:rPr>
              <w:t>Unsicher (nach der Definition)</w:t>
            </w:r>
          </w:p>
        </w:tc>
        <w:tc>
          <w:tcPr>
            <w:tcW w:w="2123" w:type="dxa"/>
          </w:tcPr>
          <w:p w14:paraId="11854E5E" w14:textId="5ECE56DE" w:rsidR="007A251C" w:rsidRPr="00D75D42" w:rsidRDefault="007A251C" w:rsidP="007A251C">
            <w:pPr>
              <w:rPr>
                <w:sz w:val="20"/>
              </w:rPr>
            </w:pPr>
            <w:r w:rsidRPr="00D75D42">
              <w:rPr>
                <w:b/>
                <w:bCs/>
                <w:color w:val="00B050"/>
                <w:sz w:val="20"/>
              </w:rPr>
              <w:t>Sicher (per Definition)</w:t>
            </w:r>
          </w:p>
        </w:tc>
        <w:tc>
          <w:tcPr>
            <w:tcW w:w="2124" w:type="dxa"/>
          </w:tcPr>
          <w:p w14:paraId="421C3461" w14:textId="373D5DA3" w:rsidR="007A251C" w:rsidRPr="00D75D42" w:rsidRDefault="007A251C" w:rsidP="007A251C">
            <w:pPr>
              <w:rPr>
                <w:sz w:val="20"/>
              </w:rPr>
            </w:pPr>
            <w:r w:rsidRPr="00D75D42">
              <w:rPr>
                <w:b/>
                <w:bCs/>
                <w:color w:val="FFC000"/>
                <w:sz w:val="20"/>
              </w:rPr>
              <w:t>Abhängig vom Protokoll</w:t>
            </w:r>
          </w:p>
        </w:tc>
      </w:tr>
      <w:tr w:rsidR="007A251C" w:rsidRPr="00CB63BF" w14:paraId="15D809A8" w14:textId="77777777" w:rsidTr="007A251C">
        <w:tc>
          <w:tcPr>
            <w:tcW w:w="2123" w:type="dxa"/>
          </w:tcPr>
          <w:p w14:paraId="2A3AB333" w14:textId="75740F2E" w:rsidR="007A251C" w:rsidRPr="00D75D42" w:rsidRDefault="007A251C" w:rsidP="007A251C">
            <w:pPr>
              <w:pStyle w:val="StandardWeb"/>
              <w:shd w:val="clear" w:color="auto" w:fill="FFFFFF"/>
              <w:rPr>
                <w:sz w:val="20"/>
                <w:szCs w:val="20"/>
              </w:rPr>
            </w:pPr>
            <w:r w:rsidRPr="00D75D42">
              <w:rPr>
                <w:sz w:val="20"/>
                <w:szCs w:val="20"/>
              </w:rPr>
              <w:t xml:space="preserve">Kompromittierung des </w:t>
            </w:r>
            <w:r w:rsidR="00554044" w:rsidRPr="00D75D42">
              <w:rPr>
                <w:sz w:val="20"/>
                <w:szCs w:val="20"/>
              </w:rPr>
              <w:t>Sitzungsschlüssel</w:t>
            </w:r>
            <w:r w:rsidRPr="00D75D42">
              <w:rPr>
                <w:sz w:val="20"/>
                <w:szCs w:val="20"/>
              </w:rPr>
              <w:t xml:space="preserve"> Angriffe auf </w:t>
            </w:r>
            <w:r w:rsidR="00D75D42" w:rsidRPr="00D75D42">
              <w:rPr>
                <w:sz w:val="20"/>
                <w:szCs w:val="20"/>
              </w:rPr>
              <w:t>künftige</w:t>
            </w:r>
            <w:r w:rsidRPr="00D75D42">
              <w:rPr>
                <w:sz w:val="20"/>
                <w:szCs w:val="20"/>
              </w:rPr>
              <w:t xml:space="preserve"> Sitzungen </w:t>
            </w:r>
          </w:p>
          <w:p w14:paraId="0BD31537" w14:textId="77777777" w:rsidR="007A251C" w:rsidRPr="00D75D42" w:rsidRDefault="007A251C" w:rsidP="007A251C">
            <w:pPr>
              <w:jc w:val="center"/>
              <w:rPr>
                <w:sz w:val="20"/>
              </w:rPr>
            </w:pPr>
          </w:p>
        </w:tc>
        <w:tc>
          <w:tcPr>
            <w:tcW w:w="2123" w:type="dxa"/>
          </w:tcPr>
          <w:p w14:paraId="3BE1A1E4" w14:textId="0B941D26" w:rsidR="007A251C" w:rsidRPr="00D75D42" w:rsidRDefault="007A251C" w:rsidP="007A251C">
            <w:pPr>
              <w:rPr>
                <w:sz w:val="20"/>
              </w:rPr>
            </w:pPr>
            <w:r w:rsidRPr="00D75D42">
              <w:rPr>
                <w:b/>
                <w:bCs/>
                <w:color w:val="FFC000"/>
                <w:sz w:val="20"/>
              </w:rPr>
              <w:t>Abhängig vom Protokoll</w:t>
            </w:r>
          </w:p>
        </w:tc>
        <w:tc>
          <w:tcPr>
            <w:tcW w:w="2123" w:type="dxa"/>
          </w:tcPr>
          <w:p w14:paraId="5A0C8989" w14:textId="74720EA9" w:rsidR="007A251C" w:rsidRPr="00D75D42" w:rsidRDefault="007A251C" w:rsidP="007A251C">
            <w:pPr>
              <w:rPr>
                <w:sz w:val="20"/>
              </w:rPr>
            </w:pPr>
            <w:r w:rsidRPr="00D75D42">
              <w:rPr>
                <w:b/>
                <w:bCs/>
                <w:color w:val="FFC000"/>
                <w:sz w:val="20"/>
              </w:rPr>
              <w:t>Abhängig vom Protokoll</w:t>
            </w:r>
          </w:p>
        </w:tc>
        <w:tc>
          <w:tcPr>
            <w:tcW w:w="2124" w:type="dxa"/>
          </w:tcPr>
          <w:p w14:paraId="2E052137" w14:textId="4B573B59" w:rsidR="007A251C" w:rsidRPr="00D75D42" w:rsidRDefault="007A251C" w:rsidP="007A251C">
            <w:pPr>
              <w:rPr>
                <w:sz w:val="20"/>
              </w:rPr>
            </w:pPr>
            <w:r w:rsidRPr="00D75D42">
              <w:rPr>
                <w:b/>
                <w:bCs/>
                <w:color w:val="00B050"/>
                <w:sz w:val="20"/>
              </w:rPr>
              <w:t>Sicher (per Definition)</w:t>
            </w:r>
          </w:p>
        </w:tc>
      </w:tr>
    </w:tbl>
    <w:p w14:paraId="556E228A" w14:textId="77777777" w:rsidR="007A251C" w:rsidRPr="00CB63BF" w:rsidRDefault="007A251C" w:rsidP="007A251C">
      <w:pPr>
        <w:rPr>
          <w:szCs w:val="24"/>
        </w:rPr>
      </w:pPr>
    </w:p>
    <w:p w14:paraId="337589CD" w14:textId="65170865" w:rsidR="00F248CA" w:rsidRPr="00CB63BF" w:rsidRDefault="009A27EC" w:rsidP="009A27EC">
      <w:pPr>
        <w:pStyle w:val="berschrift1"/>
      </w:pPr>
      <w:bookmarkStart w:id="36" w:name="_Toc97023496"/>
      <w:bookmarkStart w:id="37" w:name="_Toc97044621"/>
      <w:bookmarkStart w:id="38" w:name="_Toc97045790"/>
      <w:bookmarkStart w:id="39" w:name="_Toc97047381"/>
      <w:bookmarkStart w:id="40" w:name="_Toc97047901"/>
      <w:bookmarkStart w:id="41" w:name="_Toc97055637"/>
      <w:r w:rsidRPr="00CB63BF">
        <w:lastRenderedPageBreak/>
        <w:t>Wie erreich</w:t>
      </w:r>
      <w:r w:rsidR="007C37ED">
        <w:t>t</w:t>
      </w:r>
      <w:r w:rsidRPr="00CB63BF">
        <w:t xml:space="preserve"> </w:t>
      </w:r>
      <w:r w:rsidR="00C65F8A" w:rsidRPr="00CB63BF">
        <w:t>man</w:t>
      </w:r>
      <w:r w:rsidRPr="00CB63BF">
        <w:t xml:space="preserve"> PFS</w:t>
      </w:r>
      <w:bookmarkEnd w:id="36"/>
      <w:bookmarkEnd w:id="37"/>
      <w:bookmarkEnd w:id="38"/>
      <w:bookmarkEnd w:id="39"/>
      <w:bookmarkEnd w:id="40"/>
      <w:bookmarkEnd w:id="41"/>
    </w:p>
    <w:p w14:paraId="19F19FB4" w14:textId="0868C407" w:rsidR="009A27EC" w:rsidRPr="00CB63BF" w:rsidRDefault="009A27EC" w:rsidP="008A6A70">
      <w:pPr>
        <w:rPr>
          <w:szCs w:val="24"/>
        </w:rPr>
      </w:pPr>
      <w:r w:rsidRPr="00CB63BF">
        <w:t xml:space="preserve">In diesem Abschnitt wird untersucht, wie ein allgemeines Protokoll Perfect Forward Security erreichen kann, und es wird veranschaulicht, wie man Protokolle erstellen </w:t>
      </w:r>
      <w:r w:rsidR="00C644B7" w:rsidRPr="00CB63BF">
        <w:t>könnte</w:t>
      </w:r>
      <w:r w:rsidRPr="00CB63BF">
        <w:t xml:space="preserve">, die Sicherheit vor einigen der oben beschriebenen Angriffe bieten bzw. nicht bieten. Es werden die Anforderungen an die </w:t>
      </w:r>
      <w:r w:rsidR="00C644B7" w:rsidRPr="00CB63BF">
        <w:t>Schlüssel</w:t>
      </w:r>
      <w:r w:rsidRPr="00CB63BF">
        <w:t xml:space="preserve">, die Nachrichtenfolgen und die </w:t>
      </w:r>
      <w:r w:rsidR="00C644B7" w:rsidRPr="00CB63BF">
        <w:t>Widerstandsfähigkeit</w:t>
      </w:r>
      <w:r w:rsidRPr="00CB63BF">
        <w:t xml:space="preserve"> bzw. </w:t>
      </w:r>
      <w:r w:rsidR="00C644B7" w:rsidRPr="00CB63BF">
        <w:t>Anfälligkeit</w:t>
      </w:r>
      <w:r w:rsidRPr="00CB63BF">
        <w:t xml:space="preserve"> des Protokolls </w:t>
      </w:r>
      <w:r w:rsidR="00AD4F4A" w:rsidRPr="00CB63BF">
        <w:t>gegenüber</w:t>
      </w:r>
      <w:r w:rsidRPr="00CB63BF">
        <w:t xml:space="preserve"> Schlüsselkompromittierung </w:t>
      </w:r>
      <w:r w:rsidR="00C644B7" w:rsidRPr="00CB63BF">
        <w:t>erläutert</w:t>
      </w:r>
      <w:r w:rsidRPr="00CB63BF">
        <w:t xml:space="preserve">. Bei diesen </w:t>
      </w:r>
      <w:r w:rsidR="00C644B7" w:rsidRPr="00CB63BF">
        <w:t>Entwürfen</w:t>
      </w:r>
      <w:r w:rsidRPr="00CB63BF">
        <w:t xml:space="preserve"> handelt es sich um triviale Beispiele, die die Vorwärtssicherheitseigenschaften veranschaulichen sollen - bestimmte Aspekte werden nicht </w:t>
      </w:r>
      <w:r w:rsidR="00C644B7" w:rsidRPr="00CB63BF">
        <w:t>berücksichtigt</w:t>
      </w:r>
      <w:r w:rsidRPr="00CB63BF">
        <w:t xml:space="preserve">: So wird beispielsweise nicht auf langfristige Schlüsselauthentifizierung, Widerruf oder Replay-Angriffe eingegangen. </w:t>
      </w:r>
    </w:p>
    <w:p w14:paraId="65887808" w14:textId="6DD8CB97" w:rsidR="009A27EC" w:rsidRPr="00CB63BF" w:rsidRDefault="009A27EC" w:rsidP="008A6A70">
      <w:r w:rsidRPr="00CB63BF">
        <w:t>Da so viele Protokolle auf dem Diffie-Hellman-Schlüsselaustausch aufbauen, um zu einem Sitzungsschlüssel zu gelangen, w</w:t>
      </w:r>
      <w:r w:rsidR="007C37ED">
        <w:t>ird</w:t>
      </w:r>
      <w:r w:rsidRPr="00CB63BF">
        <w:t xml:space="preserve"> diese</w:t>
      </w:r>
      <w:r w:rsidR="007C37ED">
        <w:t>r</w:t>
      </w:r>
      <w:r w:rsidRPr="00CB63BF">
        <w:t xml:space="preserve"> Schlüsselaustausch sowohl in der </w:t>
      </w:r>
      <w:r w:rsidR="00C644B7" w:rsidRPr="00CB63BF">
        <w:t>gewöhnlichen</w:t>
      </w:r>
      <w:r w:rsidRPr="00CB63BF">
        <w:t xml:space="preserve"> als auch in der elliptischen Kurvenvariante kurz beschreiben. </w:t>
      </w:r>
    </w:p>
    <w:p w14:paraId="2EAA87AC" w14:textId="3B0681CB" w:rsidR="009A27EC" w:rsidRPr="00CB63BF" w:rsidRDefault="00EA05B7" w:rsidP="009A27EC">
      <w:pPr>
        <w:pStyle w:val="berschrift2"/>
        <w:rPr>
          <w:szCs w:val="24"/>
        </w:rPr>
      </w:pPr>
      <w:bookmarkStart w:id="42" w:name="_Toc97047902"/>
      <w:bookmarkStart w:id="43" w:name="_Toc97055638"/>
      <w:r w:rsidRPr="00EA05B7">
        <w:t>Diffie-Dellman-Schlüsselaustauschprotokoll</w:t>
      </w:r>
      <w:bookmarkEnd w:id="42"/>
      <w:bookmarkEnd w:id="43"/>
    </w:p>
    <w:p w14:paraId="7348021F" w14:textId="13E440EB" w:rsidR="009A27EC" w:rsidRPr="00CB63BF" w:rsidRDefault="009A27EC" w:rsidP="00CB63BF">
      <w:r w:rsidRPr="00CB63BF">
        <w:t>Der Diffie-Hellman-Schlüsselaustausch</w:t>
      </w:r>
      <w:r w:rsidR="00CB63BF">
        <w:rPr>
          <w:rStyle w:val="Funotenzeichen"/>
        </w:rPr>
        <w:footnoteReference w:id="10"/>
      </w:r>
      <w:r w:rsidR="00CB63BF">
        <w:rPr>
          <w:color w:val="0A0000"/>
          <w:position w:val="6"/>
          <w:sz w:val="12"/>
          <w:szCs w:val="12"/>
        </w:rPr>
        <w:t xml:space="preserve"> </w:t>
      </w:r>
      <w:r w:rsidRPr="00CB63BF">
        <w:t xml:space="preserve">ist eine Implementierung der Kryptographie mit </w:t>
      </w:r>
      <w:r w:rsidR="00C644B7" w:rsidRPr="00CB63BF">
        <w:t>öffentlichem</w:t>
      </w:r>
      <w:r w:rsidRPr="00CB63BF">
        <w:t xml:space="preserve"> </w:t>
      </w:r>
      <w:r w:rsidR="00AD4F4A" w:rsidRPr="00CB63BF">
        <w:t>Schlüssel</w:t>
      </w:r>
      <w:r w:rsidRPr="00CB63BF">
        <w:t xml:space="preserve">, die dazu dient, ein gemeinsames Geheimnis zwischen zwei Parteien </w:t>
      </w:r>
      <w:r w:rsidR="00C644B7" w:rsidRPr="00CB63BF">
        <w:t>über</w:t>
      </w:r>
      <w:r w:rsidRPr="00CB63BF">
        <w:t xml:space="preserve"> ein unsicheres </w:t>
      </w:r>
      <w:r w:rsidR="00AD4F4A" w:rsidRPr="00CB63BF">
        <w:t>öffentliches</w:t>
      </w:r>
      <w:r w:rsidRPr="00CB63BF">
        <w:t xml:space="preserve"> Medium zu ermitteln, ohne vorher etwas zu teilen. Bei diesem Algorithmus gibt es drei Parameter (auch als DH-Parameter bekannt): </w:t>
      </w:r>
    </w:p>
    <w:p w14:paraId="441C84C4" w14:textId="77777777" w:rsidR="009A27EC" w:rsidRPr="00CB63BF" w:rsidRDefault="009A27EC" w:rsidP="008A6A70">
      <w:pPr>
        <w:pStyle w:val="Listenabsatz"/>
        <w:numPr>
          <w:ilvl w:val="0"/>
          <w:numId w:val="34"/>
        </w:numPr>
        <w:rPr>
          <w:szCs w:val="24"/>
        </w:rPr>
      </w:pPr>
      <w:r w:rsidRPr="00CB63BF">
        <w:rPr>
          <w:rFonts w:ascii="PMingLiU" w:eastAsia="PMingLiU" w:hAnsi="PMingLiU"/>
          <w:sz w:val="20"/>
        </w:rPr>
        <w:t xml:space="preserve">p </w:t>
      </w:r>
      <w:r w:rsidRPr="00CB63BF">
        <w:t>- eine sehr große Primzahl</w:t>
      </w:r>
    </w:p>
    <w:p w14:paraId="5B7F408D" w14:textId="47DB6591" w:rsidR="008A6A70" w:rsidRPr="00CB63BF" w:rsidRDefault="009A27EC" w:rsidP="008A6A70">
      <w:pPr>
        <w:pStyle w:val="Listenabsatz"/>
        <w:numPr>
          <w:ilvl w:val="0"/>
          <w:numId w:val="34"/>
        </w:numPr>
        <w:rPr>
          <w:szCs w:val="24"/>
        </w:rPr>
      </w:pPr>
      <w:r w:rsidRPr="00CB63BF">
        <w:rPr>
          <w:rFonts w:ascii="PMingLiU" w:eastAsia="PMingLiU" w:hAnsi="PMingLiU"/>
          <w:sz w:val="20"/>
        </w:rPr>
        <w:t xml:space="preserve">g </w:t>
      </w:r>
      <w:r w:rsidRPr="00CB63BF">
        <w:t>- eine primitive Wurzel</w:t>
      </w:r>
      <w:r w:rsidR="00CB63BF">
        <w:rPr>
          <w:rStyle w:val="Funotenzeichen"/>
        </w:rPr>
        <w:footnoteReference w:id="11"/>
      </w:r>
      <w:r w:rsidR="00CB63BF">
        <w:t xml:space="preserve"> </w:t>
      </w:r>
      <w:r w:rsidRPr="00CB63BF">
        <w:t xml:space="preserve">modulo </w:t>
      </w:r>
      <w:r w:rsidRPr="00CB63BF">
        <w:rPr>
          <w:rFonts w:ascii="PMingLiU" w:eastAsia="PMingLiU" w:hAnsi="PMingLiU"/>
          <w:sz w:val="20"/>
        </w:rPr>
        <w:t>p</w:t>
      </w:r>
      <w:r w:rsidRPr="00CB63BF">
        <w:t>, auch bekannt als Generator der multiplikativen Gruppe der ganzen Zahlen</w:t>
      </w:r>
      <w:r w:rsidR="00CB63BF">
        <w:rPr>
          <w:rStyle w:val="Funotenzeichen"/>
        </w:rPr>
        <w:footnoteReference w:id="12"/>
      </w:r>
      <w:r w:rsidRPr="00CB63BF">
        <w:t xml:space="preserve"> modulo </w:t>
      </w:r>
      <w:r w:rsidRPr="00CB63BF">
        <w:rPr>
          <w:rFonts w:ascii="PMingLiU" w:eastAsia="PMingLiU" w:hAnsi="PMingLiU"/>
          <w:sz w:val="20"/>
        </w:rPr>
        <w:t>p</w:t>
      </w:r>
      <w:r w:rsidRPr="00CB63BF">
        <w:t xml:space="preserve">; </w:t>
      </w:r>
      <w:r w:rsidRPr="00CB63BF">
        <w:rPr>
          <w:sz w:val="20"/>
        </w:rPr>
        <w:t xml:space="preserve">so dass </w:t>
      </w:r>
      <w:r w:rsidRPr="00CB63BF">
        <w:rPr>
          <w:rFonts w:ascii="PMingLiU" w:eastAsia="PMingLiU" w:hAnsi="PMingLiU"/>
          <w:sz w:val="20"/>
        </w:rPr>
        <w:t xml:space="preserve">g </w:t>
      </w:r>
      <w:r w:rsidRPr="00CB63BF">
        <w:rPr>
          <w:rFonts w:ascii="PMingLiU" w:eastAsia="PMingLiU" w:hAnsi="PMingLiU"/>
          <w:sz w:val="22"/>
          <w:szCs w:val="22"/>
        </w:rPr>
        <w:t xml:space="preserve">&lt; </w:t>
      </w:r>
      <w:r w:rsidRPr="00CB63BF">
        <w:rPr>
          <w:rFonts w:ascii="PMingLiU" w:eastAsia="PMingLiU" w:hAnsi="PMingLiU"/>
          <w:sz w:val="20"/>
        </w:rPr>
        <w:t xml:space="preserve">p </w:t>
      </w:r>
    </w:p>
    <w:p w14:paraId="3160A0F5" w14:textId="5FF16ED2" w:rsidR="009A27EC" w:rsidRPr="00CB63BF" w:rsidRDefault="009A27EC" w:rsidP="008A6A70">
      <w:pPr>
        <w:pStyle w:val="Listenabsatz"/>
        <w:numPr>
          <w:ilvl w:val="0"/>
          <w:numId w:val="34"/>
        </w:numPr>
        <w:rPr>
          <w:szCs w:val="24"/>
        </w:rPr>
      </w:pPr>
      <w:r w:rsidRPr="00CB63BF">
        <w:rPr>
          <w:rFonts w:ascii="PMingLiU" w:eastAsia="PMingLiU" w:hAnsi="PMingLiU"/>
          <w:sz w:val="20"/>
        </w:rPr>
        <w:t xml:space="preserve">x </w:t>
      </w:r>
      <w:r w:rsidRPr="00CB63BF">
        <w:t xml:space="preserve">- ein privater </w:t>
      </w:r>
      <w:r w:rsidR="00C644B7" w:rsidRPr="00CB63BF">
        <w:t>Schlüssel</w:t>
      </w:r>
      <w:r w:rsidRPr="00CB63BF">
        <w:t xml:space="preserve"> </w:t>
      </w:r>
    </w:p>
    <w:p w14:paraId="09434321" w14:textId="77777777" w:rsidR="009A27EC" w:rsidRPr="00CB63BF" w:rsidRDefault="009A27EC" w:rsidP="009A27EC">
      <w:r w:rsidRPr="00CB63BF">
        <w:t>Für jede Zahl n gibt es eine solche Potenz x von g, dass n ≡ g</w:t>
      </w:r>
      <w:r w:rsidRPr="00CB63BF">
        <w:rPr>
          <w:vertAlign w:val="superscript"/>
        </w:rPr>
        <w:t>x</w:t>
      </w:r>
      <w:r w:rsidRPr="00CB63BF">
        <w:t xml:space="preserve"> mod p. Dies ist der öffentliche Schlüssel. Aus der Kenntnis von x, g und n kann nun jede Partei den gemeinsamen geheimen Schlüssel s berechnen. Beide Parteien halten ihr x und s geheim, während alle anderen Werte - p, g und n - über einen unsicheren Kanal ausgetauscht werden.</w:t>
      </w:r>
    </w:p>
    <w:p w14:paraId="74730EAB" w14:textId="0533EC31" w:rsidR="009A27EC" w:rsidRPr="00CB63BF" w:rsidRDefault="009A27EC" w:rsidP="009A27EC">
      <w:r w:rsidRPr="00CB63BF">
        <w:t xml:space="preserve">Betrachten </w:t>
      </w:r>
      <w:r w:rsidR="00AD4F4A">
        <w:t>man</w:t>
      </w:r>
      <w:r w:rsidRPr="00CB63BF">
        <w:t xml:space="preserve"> unsere alten Freunde Alice und Bob, die sicher kommunizieren wollen. Alice wählt eine zufällige ganze Zahl a als ihren privaten Schlüssel und berechnet ihren </w:t>
      </w:r>
      <w:r w:rsidRPr="00CB63BF">
        <w:lastRenderedPageBreak/>
        <w:t>öffentlichen Schlüssel als n</w:t>
      </w:r>
      <w:r w:rsidRPr="00CB63BF">
        <w:rPr>
          <w:vertAlign w:val="subscript"/>
        </w:rPr>
        <w:t>a</w:t>
      </w:r>
      <w:r w:rsidRPr="00CB63BF">
        <w:t xml:space="preserve"> ≡ g</w:t>
      </w:r>
      <w:r w:rsidRPr="00CB63BF">
        <w:rPr>
          <w:vertAlign w:val="superscript"/>
        </w:rPr>
        <w:t>a</w:t>
      </w:r>
      <w:r w:rsidRPr="00CB63BF">
        <w:t xml:space="preserve"> mod p. In ähnlicher Weise wählt Bob b und berechnet seinen öffentlichen Schlüssel als n</w:t>
      </w:r>
      <w:r w:rsidRPr="00CB63BF">
        <w:rPr>
          <w:vertAlign w:val="subscript"/>
        </w:rPr>
        <w:t>b</w:t>
      </w:r>
      <w:r w:rsidRPr="00CB63BF">
        <w:t xml:space="preserve"> ≡ g</w:t>
      </w:r>
      <w:r w:rsidRPr="00CB63BF">
        <w:rPr>
          <w:vertAlign w:val="superscript"/>
        </w:rPr>
        <w:t>b</w:t>
      </w:r>
      <w:r w:rsidRPr="00CB63BF">
        <w:t xml:space="preserve"> mod p. Beide tauschen ihre öffentlichen Schlüssel n</w:t>
      </w:r>
      <w:r w:rsidRPr="008A7596">
        <w:rPr>
          <w:vertAlign w:val="subscript"/>
        </w:rPr>
        <w:t>a</w:t>
      </w:r>
      <w:r w:rsidRPr="00CB63BF">
        <w:t xml:space="preserve"> und n</w:t>
      </w:r>
      <w:r w:rsidRPr="008A7596">
        <w:rPr>
          <w:vertAlign w:val="subscript"/>
        </w:rPr>
        <w:t>b</w:t>
      </w:r>
      <w:r w:rsidRPr="00CB63BF">
        <w:t xml:space="preserve"> aus. Um schließlich den gemeinsamen geheimen Schlüssel (symmetrischer Schlüssel) zu bestimmen, berechnet Alice s ≡ (n</w:t>
      </w:r>
      <w:r w:rsidRPr="00CB63BF">
        <w:rPr>
          <w:vertAlign w:val="subscript"/>
        </w:rPr>
        <w:t>b</w:t>
      </w:r>
      <w:r w:rsidRPr="00CB63BF">
        <w:t>)</w:t>
      </w:r>
      <w:r w:rsidRPr="00CB63BF">
        <w:rPr>
          <w:vertAlign w:val="superscript"/>
        </w:rPr>
        <w:t>a</w:t>
      </w:r>
      <w:r w:rsidRPr="00CB63BF">
        <w:t xml:space="preserve"> mod p und Bob s ≡ (n</w:t>
      </w:r>
      <w:r w:rsidRPr="00CB63BF">
        <w:rPr>
          <w:vertAlign w:val="subscript"/>
        </w:rPr>
        <w:t>a</w:t>
      </w:r>
      <w:r w:rsidRPr="00CB63BF">
        <w:t>)</w:t>
      </w:r>
      <w:r w:rsidRPr="00CB63BF">
        <w:rPr>
          <w:vertAlign w:val="superscript"/>
        </w:rPr>
        <w:t>b</w:t>
      </w:r>
      <w:r w:rsidRPr="00CB63BF">
        <w:t xml:space="preserve"> mod p.</w:t>
      </w:r>
    </w:p>
    <w:p w14:paraId="7D06BEF9" w14:textId="77777777" w:rsidR="009A27EC" w:rsidRPr="00CB63BF" w:rsidRDefault="009A27EC" w:rsidP="009A27EC">
      <w:r w:rsidRPr="00CB63BF">
        <w:t>Alice und Bob kommen beide auf denselben Wert, da (g</w:t>
      </w:r>
      <w:r w:rsidRPr="008907F7">
        <w:rPr>
          <w:vertAlign w:val="superscript"/>
        </w:rPr>
        <w:t>a</w:t>
      </w:r>
      <w:r w:rsidRPr="00CB63BF">
        <w:t>)</w:t>
      </w:r>
      <w:r w:rsidRPr="008907F7">
        <w:rPr>
          <w:vertAlign w:val="superscript"/>
        </w:rPr>
        <w:t>b</w:t>
      </w:r>
      <w:r w:rsidRPr="00CB63BF">
        <w:t xml:space="preserve"> mod p und (g</w:t>
      </w:r>
      <w:r w:rsidRPr="008907F7">
        <w:rPr>
          <w:vertAlign w:val="superscript"/>
        </w:rPr>
        <w:t>b</w:t>
      </w:r>
      <w:r w:rsidRPr="00CB63BF">
        <w:t>)</w:t>
      </w:r>
      <w:r w:rsidRPr="008907F7">
        <w:rPr>
          <w:vertAlign w:val="superscript"/>
        </w:rPr>
        <w:t>a</w:t>
      </w:r>
      <w:r w:rsidRPr="00CB63BF">
        <w:t xml:space="preserve"> mod p gleich sind. Sobald Alice und Bob das gemeinsame Geheimnis berechnet haben, können sie es als Verschlüsselungsschlüssel verwenden, der nur ihnen bekannt ist, um Nachrichten über denselben offenen Kommunikationskanal zu senden.</w:t>
      </w:r>
    </w:p>
    <w:p w14:paraId="06D96101" w14:textId="64C9FE98" w:rsidR="009A27EC" w:rsidRPr="00CB63BF" w:rsidRDefault="009A27EC" w:rsidP="009A27EC">
      <w:r w:rsidRPr="00CB63BF">
        <w:t>Es gibt keinen effizienten Algorithmus zur Lösung des diskreten Logarithmusproblems</w:t>
      </w:r>
      <w:r w:rsidR="008907F7">
        <w:rPr>
          <w:rStyle w:val="Funotenzeichen"/>
        </w:rPr>
        <w:footnoteReference w:id="13"/>
      </w:r>
      <w:r w:rsidRPr="00CB63BF">
        <w:t>, der es dem Gegner erleichtern würde, x aus der Kenntnis von p, g und n zu berechnen und das Diffie-Hellman-Problem zu lösen</w:t>
      </w:r>
      <w:r w:rsidR="008907F7">
        <w:rPr>
          <w:rStyle w:val="Funotenzeichen"/>
        </w:rPr>
        <w:footnoteReference w:id="14"/>
      </w:r>
      <w:r w:rsidRPr="00CB63BF">
        <w:t>. Die Sicherheit des Protokolls ist also so stark wie die Schwierigkeit, das diskrete Logarithmusproblem für sehr große Primzahlen effizient zu lösen.</w:t>
      </w:r>
    </w:p>
    <w:p w14:paraId="2E24A0F0" w14:textId="2C86514E" w:rsidR="009A27EC" w:rsidRPr="00CB63BF" w:rsidRDefault="009A27EC" w:rsidP="009A27EC">
      <w:pPr>
        <w:rPr>
          <w:szCs w:val="24"/>
        </w:rPr>
      </w:pPr>
    </w:p>
    <w:p w14:paraId="39E64939" w14:textId="1AFE57E8" w:rsidR="00C65F8A" w:rsidRPr="00CB63BF" w:rsidRDefault="00EA05B7" w:rsidP="00C65F8A">
      <w:pPr>
        <w:pStyle w:val="berschrift2"/>
      </w:pPr>
      <w:bookmarkStart w:id="44" w:name="_Toc97047903"/>
      <w:bookmarkStart w:id="45" w:name="_Toc97055639"/>
      <w:r w:rsidRPr="00EA05B7">
        <w:t>Elliptische Kurvenkryptographie</w:t>
      </w:r>
      <w:bookmarkEnd w:id="44"/>
      <w:bookmarkEnd w:id="45"/>
    </w:p>
    <w:p w14:paraId="164046C4" w14:textId="73DF8C33" w:rsidR="00C65F8A" w:rsidRPr="00CB63BF" w:rsidRDefault="00C65F8A" w:rsidP="00C65F8A">
      <w:r w:rsidRPr="00CB63BF">
        <w:t>Die Elliptische-Kurven-Kryptographie</w:t>
      </w:r>
      <w:r w:rsidR="008907F7">
        <w:rPr>
          <w:rStyle w:val="Funotenzeichen"/>
        </w:rPr>
        <w:footnoteReference w:id="15"/>
      </w:r>
      <w:r w:rsidRPr="00CB63BF">
        <w:t xml:space="preserve"> (ECC) ist eine auf der Elliptischen-Kurven-Theorie</w:t>
      </w:r>
      <w:r w:rsidR="008907F7">
        <w:rPr>
          <w:rStyle w:val="Funotenzeichen"/>
        </w:rPr>
        <w:footnoteReference w:id="16"/>
      </w:r>
      <w:r w:rsidRPr="00CB63BF">
        <w:t xml:space="preserve"> basierende Verschlüsselungstechnik für öffentliche Schlüssel, mit der sich schnellere, kleinere und effizientere kryptographische Schlüssel erstellen lassen. ECC generiert Schlüssel durch die Eigenschaften der elliptischen Kurvengleichung anstelle der traditionellen Methoden wie der Multiplikation zweier sehr großer Primzahlen.</w:t>
      </w:r>
    </w:p>
    <w:p w14:paraId="7E1FAED2" w14:textId="0DCAEA55" w:rsidR="00C65F8A" w:rsidRPr="00CB63BF" w:rsidRDefault="00C65F8A" w:rsidP="00C65F8A">
      <w:r w:rsidRPr="00CB63BF">
        <w:t>Die ECC basiert auf den Eigenschaften einer bestimmten Art von Gleichung, die sich aus der mathematischen Gruppe</w:t>
      </w:r>
      <w:r w:rsidR="00B473CD">
        <w:rPr>
          <w:rStyle w:val="Funotenzeichen"/>
        </w:rPr>
        <w:footnoteReference w:id="17"/>
      </w:r>
      <w:r w:rsidRPr="00CB63BF">
        <w:t xml:space="preserve"> der Punkte ergibt, an denen die Linie die Achsen schneidet. </w:t>
      </w:r>
    </w:p>
    <w:p w14:paraId="2082A7C0" w14:textId="593A2C65" w:rsidR="00C65F8A" w:rsidRPr="00CB63BF" w:rsidRDefault="00C65F8A" w:rsidP="00C65F8A">
      <w:r w:rsidRPr="00CB63BF">
        <w:t>Eine elliptische Kurve ist eine Menge von Punkten (</w:t>
      </w:r>
      <w:r w:rsidR="00A119DA" w:rsidRPr="00CB63BF">
        <w:t>x, y</w:t>
      </w:r>
      <w:r w:rsidRPr="00CB63BF">
        <w:t>) in einer Ebene, die eine Gleichung der Form y</w:t>
      </w:r>
      <w:r w:rsidRPr="00B473CD">
        <w:rPr>
          <w:vertAlign w:val="superscript"/>
        </w:rPr>
        <w:t>2</w:t>
      </w:r>
      <w:r w:rsidRPr="00CB63BF">
        <w:t xml:space="preserve"> = x</w:t>
      </w:r>
      <w:r w:rsidRPr="00B473CD">
        <w:rPr>
          <w:vertAlign w:val="superscript"/>
        </w:rPr>
        <w:t>3</w:t>
      </w:r>
      <w:r w:rsidRPr="00CB63BF">
        <w:t xml:space="preserve"> + ax + b (wobei a und b Konstanten sind) erfüllen, zusammen mit </w:t>
      </w:r>
      <w:r w:rsidRPr="00CB63BF">
        <w:lastRenderedPageBreak/>
        <w:t xml:space="preserve">einem zusätzlichen Punkt o, der als Unendlichkeitspunkt bezeichnet wird. Für Anwendungen in der Kryptographie betrachten </w:t>
      </w:r>
      <w:r w:rsidR="00AD4F4A">
        <w:t>man</w:t>
      </w:r>
      <w:r w:rsidRPr="00CB63BF">
        <w:t xml:space="preserve"> ein endliches Feld</w:t>
      </w:r>
      <w:r w:rsidR="00B473CD">
        <w:rPr>
          <w:rStyle w:val="Funotenzeichen"/>
        </w:rPr>
        <w:footnoteReference w:id="18"/>
      </w:r>
      <w:r w:rsidRPr="00CB63BF">
        <w:t xml:space="preserve"> oder ein Galois-Feld mit q Elementen (wobei q eine endliche Menge von ganzen Zahlen modulo einer Primzahl ist), das als F</w:t>
      </w:r>
      <w:r w:rsidRPr="00F42775">
        <w:rPr>
          <w:vertAlign w:val="subscript"/>
        </w:rPr>
        <w:t>q</w:t>
      </w:r>
      <w:r w:rsidRPr="00CB63BF">
        <w:t xml:space="preserve"> oder GF(q) dargestellt wird.</w:t>
      </w:r>
      <w:r w:rsidR="00F42775">
        <w:rPr>
          <w:rStyle w:val="Funotenzeichen"/>
        </w:rPr>
        <w:footnoteReference w:id="19"/>
      </w:r>
      <w:r w:rsidRPr="00CB63BF">
        <w:t xml:space="preserve"> </w:t>
      </w:r>
    </w:p>
    <w:p w14:paraId="4F6A3529" w14:textId="28C26EAE" w:rsidR="00C65F8A" w:rsidRPr="00CB63BF" w:rsidRDefault="00C65F8A" w:rsidP="00C65F8A">
      <w:r w:rsidRPr="00CB63BF">
        <w:t>Noch einmal: Alice und Bob wollen sicher mit ECC kommunizieren. Sie einigen sich auf eine (nicht geheime) elliptische Kurve und einen (nicht geheimen) festen Kurvenpunkt F</w:t>
      </w:r>
      <w:r w:rsidRPr="00F42775">
        <w:rPr>
          <w:vertAlign w:val="subscript"/>
        </w:rPr>
        <w:t>q</w:t>
      </w:r>
      <w:r w:rsidRPr="00CB63BF">
        <w:t>. Alice wählt eine geheime Zufallszahl k</w:t>
      </w:r>
      <w:r w:rsidRPr="00F42775">
        <w:rPr>
          <w:vertAlign w:val="subscript"/>
        </w:rPr>
        <w:t>a</w:t>
      </w:r>
      <w:r w:rsidRPr="00CB63BF">
        <w:t>, die ihr geheimer Schlüssel ist, und veröffentlicht den Kurvenpunkt P</w:t>
      </w:r>
      <w:r w:rsidRPr="00F42775">
        <w:rPr>
          <w:vertAlign w:val="subscript"/>
        </w:rPr>
        <w:t>a</w:t>
      </w:r>
      <w:r w:rsidRPr="00CB63BF">
        <w:t xml:space="preserve"> = k</w:t>
      </w:r>
      <w:r w:rsidRPr="00F42775">
        <w:rPr>
          <w:vertAlign w:val="subscript"/>
        </w:rPr>
        <w:t>a</w:t>
      </w:r>
      <w:r w:rsidRPr="00CB63BF">
        <w:t xml:space="preserve"> </w:t>
      </w:r>
      <w:r w:rsidRPr="00CB63BF">
        <w:rPr>
          <w:rFonts w:ascii="Cambria Math" w:hAnsi="Cambria Math" w:cs="Cambria Math"/>
        </w:rPr>
        <w:t>∗</w:t>
      </w:r>
      <w:r w:rsidR="00B06C97">
        <w:rPr>
          <w:rFonts w:ascii="Cambria Math" w:hAnsi="Cambria Math" w:cs="Cambria Math"/>
        </w:rPr>
        <w:t xml:space="preserve"> </w:t>
      </w:r>
      <w:r w:rsidRPr="00CB63BF">
        <w:t>F</w:t>
      </w:r>
      <w:r w:rsidRPr="00F42775">
        <w:rPr>
          <w:vertAlign w:val="subscript"/>
        </w:rPr>
        <w:t>q</w:t>
      </w:r>
      <w:r w:rsidRPr="00CB63BF">
        <w:t xml:space="preserve"> als ihren öffentlichen Schlüssel. Bob tut dasselbe. Sein geheimer Schlüssel ist kb und der Kurvenpunkt ist P</w:t>
      </w:r>
      <w:r w:rsidRPr="00F42775">
        <w:rPr>
          <w:vertAlign w:val="subscript"/>
        </w:rPr>
        <w:t>b</w:t>
      </w:r>
      <w:r w:rsidRPr="00CB63BF">
        <w:t xml:space="preserve"> = k</w:t>
      </w:r>
      <w:r w:rsidRPr="00F42775">
        <w:rPr>
          <w:vertAlign w:val="subscript"/>
        </w:rPr>
        <w:t>b</w:t>
      </w:r>
      <w:r w:rsidRPr="00CB63BF">
        <w:t xml:space="preserve"> </w:t>
      </w:r>
      <w:r w:rsidRPr="00CB63BF">
        <w:rPr>
          <w:rFonts w:ascii="Cambria Math" w:hAnsi="Cambria Math" w:cs="Cambria Math"/>
        </w:rPr>
        <w:t>∗</w:t>
      </w:r>
      <w:r w:rsidR="00B06C97">
        <w:rPr>
          <w:rFonts w:ascii="Cambria Math" w:hAnsi="Cambria Math" w:cs="Cambria Math"/>
        </w:rPr>
        <w:t xml:space="preserve"> </w:t>
      </w:r>
      <w:r w:rsidRPr="00CB63BF">
        <w:t>F</w:t>
      </w:r>
      <w:r w:rsidRPr="00F42775">
        <w:rPr>
          <w:vertAlign w:val="subscript"/>
        </w:rPr>
        <w:t>q</w:t>
      </w:r>
      <w:r w:rsidRPr="00CB63BF">
        <w:t>. Um nun verschlüsselte Nachrichten zu senden, kann Alice einfach den gemeinsamen geheimen Schlüssel s = k</w:t>
      </w:r>
      <w:r w:rsidRPr="00F42775">
        <w:rPr>
          <w:vertAlign w:val="subscript"/>
        </w:rPr>
        <w:t>a</w:t>
      </w:r>
      <w:r w:rsidRPr="00CB63BF">
        <w:t xml:space="preserve"> </w:t>
      </w:r>
      <w:r w:rsidRPr="00CB63BF">
        <w:rPr>
          <w:rFonts w:ascii="Cambria Math" w:hAnsi="Cambria Math" w:cs="Cambria Math"/>
        </w:rPr>
        <w:t>∗</w:t>
      </w:r>
      <w:r w:rsidR="00F42775">
        <w:rPr>
          <w:rFonts w:ascii="Cambria Math" w:hAnsi="Cambria Math" w:cs="Cambria Math"/>
        </w:rPr>
        <w:t xml:space="preserve"> </w:t>
      </w:r>
      <w:r w:rsidRPr="00CB63BF">
        <w:t>P</w:t>
      </w:r>
      <w:r w:rsidRPr="00F42775">
        <w:rPr>
          <w:vertAlign w:val="subscript"/>
        </w:rPr>
        <w:t>b</w:t>
      </w:r>
      <w:r w:rsidRPr="00CB63BF">
        <w:t xml:space="preserve"> berechnen. Bob kann die gleiche Zahl s berechnen, indem er k</w:t>
      </w:r>
      <w:r w:rsidRPr="00F42775">
        <w:rPr>
          <w:vertAlign w:val="subscript"/>
        </w:rPr>
        <w:t>b</w:t>
      </w:r>
      <w:r w:rsidRPr="00CB63BF">
        <w:t xml:space="preserve"> </w:t>
      </w:r>
      <w:r w:rsidRPr="00CB63BF">
        <w:rPr>
          <w:rFonts w:ascii="Cambria Math" w:hAnsi="Cambria Math" w:cs="Cambria Math"/>
        </w:rPr>
        <w:t>∗</w:t>
      </w:r>
      <w:r w:rsidRPr="00CB63BF">
        <w:t>P</w:t>
      </w:r>
      <w:r w:rsidRPr="00F42775">
        <w:rPr>
          <w:vertAlign w:val="subscript"/>
        </w:rPr>
        <w:t>a</w:t>
      </w:r>
      <w:r w:rsidRPr="00CB63BF">
        <w:t xml:space="preserve"> berechnet, da k</w:t>
      </w:r>
      <w:r w:rsidRPr="00F42775">
        <w:rPr>
          <w:vertAlign w:val="subscript"/>
        </w:rPr>
        <w:t>b</w:t>
      </w:r>
      <w:r w:rsidRPr="00CB63BF">
        <w:t xml:space="preserve"> </w:t>
      </w:r>
      <w:r w:rsidRPr="00CB63BF">
        <w:rPr>
          <w:rFonts w:ascii="Cambria Math" w:hAnsi="Cambria Math" w:cs="Cambria Math"/>
        </w:rPr>
        <w:t>∗</w:t>
      </w:r>
      <w:r w:rsidRPr="00CB63BF">
        <w:t>P</w:t>
      </w:r>
      <w:r w:rsidRPr="00F42775">
        <w:rPr>
          <w:vertAlign w:val="subscript"/>
        </w:rPr>
        <w:t>a</w:t>
      </w:r>
      <w:r w:rsidRPr="00CB63BF">
        <w:t xml:space="preserve"> = k</w:t>
      </w:r>
      <w:r w:rsidRPr="00F42775">
        <w:rPr>
          <w:vertAlign w:val="subscript"/>
        </w:rPr>
        <w:t>b</w:t>
      </w:r>
      <w:r w:rsidRPr="00CB63BF">
        <w:t xml:space="preserve"> </w:t>
      </w:r>
      <w:r w:rsidR="00A119DA" w:rsidRPr="00CB63BF">
        <w:rPr>
          <w:rFonts w:ascii="Cambria Math" w:hAnsi="Cambria Math" w:cs="Cambria Math"/>
        </w:rPr>
        <w:t>∗</w:t>
      </w:r>
      <w:r w:rsidR="00A119DA" w:rsidRPr="00CB63BF">
        <w:t xml:space="preserve"> (</w:t>
      </w:r>
      <w:r w:rsidRPr="00CB63BF">
        <w:t>k</w:t>
      </w:r>
      <w:r w:rsidRPr="00F42775">
        <w:rPr>
          <w:vertAlign w:val="subscript"/>
        </w:rPr>
        <w:t>a</w:t>
      </w:r>
      <w:r w:rsidRPr="00CB63BF">
        <w:t xml:space="preserve"> </w:t>
      </w:r>
      <w:r w:rsidRPr="00CB63BF">
        <w:rPr>
          <w:rFonts w:ascii="Cambria Math" w:hAnsi="Cambria Math" w:cs="Cambria Math"/>
        </w:rPr>
        <w:t>∗</w:t>
      </w:r>
      <w:r w:rsidR="00B06C97">
        <w:rPr>
          <w:rFonts w:ascii="Cambria Math" w:hAnsi="Cambria Math" w:cs="Cambria Math"/>
        </w:rPr>
        <w:t xml:space="preserve"> </w:t>
      </w:r>
      <w:r w:rsidRPr="00CB63BF">
        <w:t>F</w:t>
      </w:r>
      <w:r w:rsidRPr="00F42775">
        <w:rPr>
          <w:vertAlign w:val="subscript"/>
        </w:rPr>
        <w:t>q</w:t>
      </w:r>
      <w:r w:rsidRPr="00CB63BF">
        <w:t>) = (k</w:t>
      </w:r>
      <w:r w:rsidRPr="00F42775">
        <w:rPr>
          <w:vertAlign w:val="subscript"/>
        </w:rPr>
        <w:t>b</w:t>
      </w:r>
      <w:r w:rsidRPr="00CB63BF">
        <w:t xml:space="preserve"> </w:t>
      </w:r>
      <w:r w:rsidRPr="00CB63BF">
        <w:rPr>
          <w:rFonts w:ascii="Cambria Math" w:hAnsi="Cambria Math" w:cs="Cambria Math"/>
        </w:rPr>
        <w:t>∗</w:t>
      </w:r>
      <w:r w:rsidR="00B06C97">
        <w:rPr>
          <w:rFonts w:ascii="Cambria Math" w:hAnsi="Cambria Math" w:cs="Cambria Math"/>
        </w:rPr>
        <w:t xml:space="preserve"> </w:t>
      </w:r>
      <w:r w:rsidRPr="00CB63BF">
        <w:t>k</w:t>
      </w:r>
      <w:r w:rsidRPr="00F42775">
        <w:rPr>
          <w:vertAlign w:val="subscript"/>
        </w:rPr>
        <w:t>a</w:t>
      </w:r>
      <w:r w:rsidRPr="00CB63BF">
        <w:t>)</w:t>
      </w:r>
      <w:r w:rsidR="00A119DA">
        <w:t xml:space="preserve"> </w:t>
      </w:r>
      <w:r w:rsidRPr="00CB63BF">
        <w:rPr>
          <w:rFonts w:ascii="Cambria Math" w:hAnsi="Cambria Math" w:cs="Cambria Math"/>
        </w:rPr>
        <w:t>∗</w:t>
      </w:r>
      <w:r w:rsidR="00A119DA">
        <w:rPr>
          <w:rFonts w:ascii="Cambria Math" w:hAnsi="Cambria Math" w:cs="Cambria Math"/>
        </w:rPr>
        <w:t xml:space="preserve"> </w:t>
      </w:r>
      <w:r w:rsidRPr="00CB63BF">
        <w:t>F</w:t>
      </w:r>
      <w:r w:rsidRPr="00F42775">
        <w:rPr>
          <w:vertAlign w:val="subscript"/>
        </w:rPr>
        <w:t>q</w:t>
      </w:r>
      <w:r w:rsidRPr="00CB63BF">
        <w:t xml:space="preserve"> = k</w:t>
      </w:r>
      <w:r w:rsidRPr="00F42775">
        <w:rPr>
          <w:vertAlign w:val="subscript"/>
        </w:rPr>
        <w:t>a</w:t>
      </w:r>
      <w:r w:rsidRPr="00CB63BF">
        <w:t xml:space="preserve"> </w:t>
      </w:r>
      <w:r w:rsidR="00A119DA" w:rsidRPr="00CB63BF">
        <w:rPr>
          <w:rFonts w:ascii="Cambria Math" w:hAnsi="Cambria Math" w:cs="Cambria Math"/>
        </w:rPr>
        <w:t>∗</w:t>
      </w:r>
      <w:r w:rsidR="00A119DA" w:rsidRPr="00CB63BF">
        <w:t xml:space="preserve"> (</w:t>
      </w:r>
      <w:r w:rsidRPr="00CB63BF">
        <w:t>k</w:t>
      </w:r>
      <w:r w:rsidRPr="00F42775">
        <w:rPr>
          <w:vertAlign w:val="subscript"/>
        </w:rPr>
        <w:t>b</w:t>
      </w:r>
      <w:r w:rsidRPr="00CB63BF">
        <w:t xml:space="preserve"> </w:t>
      </w:r>
      <w:r w:rsidRPr="00CB63BF">
        <w:rPr>
          <w:rFonts w:ascii="Cambria Math" w:hAnsi="Cambria Math" w:cs="Cambria Math"/>
        </w:rPr>
        <w:t>∗</w:t>
      </w:r>
      <w:r w:rsidR="00B06C97">
        <w:rPr>
          <w:rFonts w:ascii="Cambria Math" w:hAnsi="Cambria Math" w:cs="Cambria Math"/>
        </w:rPr>
        <w:t xml:space="preserve"> </w:t>
      </w:r>
      <w:r w:rsidRPr="00CB63BF">
        <w:t>F</w:t>
      </w:r>
      <w:r w:rsidRPr="00F42775">
        <w:rPr>
          <w:vertAlign w:val="subscript"/>
        </w:rPr>
        <w:t>q</w:t>
      </w:r>
      <w:r w:rsidRPr="00CB63BF">
        <w:t>) = k</w:t>
      </w:r>
      <w:r w:rsidRPr="00F42775">
        <w:rPr>
          <w:vertAlign w:val="subscript"/>
        </w:rPr>
        <w:t>a</w:t>
      </w:r>
      <w:r w:rsidRPr="00CB63BF">
        <w:t xml:space="preserve"> </w:t>
      </w:r>
      <w:r w:rsidRPr="00CB63BF">
        <w:rPr>
          <w:rFonts w:ascii="Cambria Math" w:hAnsi="Cambria Math" w:cs="Cambria Math"/>
        </w:rPr>
        <w:t>∗</w:t>
      </w:r>
      <w:r w:rsidR="00B06C97">
        <w:rPr>
          <w:rFonts w:ascii="Cambria Math" w:hAnsi="Cambria Math" w:cs="Cambria Math"/>
        </w:rPr>
        <w:t xml:space="preserve"> </w:t>
      </w:r>
      <w:r w:rsidRPr="00CB63BF">
        <w:t>P</w:t>
      </w:r>
      <w:r w:rsidRPr="00F42775">
        <w:rPr>
          <w:vertAlign w:val="subscript"/>
        </w:rPr>
        <w:t>b</w:t>
      </w:r>
      <w:r w:rsidRPr="00CB63BF">
        <w:t xml:space="preserve">. </w:t>
      </w:r>
    </w:p>
    <w:p w14:paraId="17F06D35" w14:textId="7D170EFF" w:rsidR="00C65F8A" w:rsidRPr="00CB63BF" w:rsidRDefault="00C65F8A" w:rsidP="00C65F8A">
      <w:r w:rsidRPr="00CB63BF">
        <w:t>Die Sicherheit des Verfahrens beruht auf der Annahme, dass es schwierig ist, k bei F</w:t>
      </w:r>
      <w:r w:rsidRPr="00F42775">
        <w:rPr>
          <w:vertAlign w:val="subscript"/>
        </w:rPr>
        <w:t>q</w:t>
      </w:r>
      <w:r w:rsidRPr="00CB63BF">
        <w:t xml:space="preserve"> und k </w:t>
      </w:r>
      <w:r w:rsidRPr="00CB63BF">
        <w:rPr>
          <w:rFonts w:ascii="Cambria Math" w:hAnsi="Cambria Math" w:cs="Cambria Math"/>
        </w:rPr>
        <w:t>∗</w:t>
      </w:r>
      <w:r w:rsidRPr="00CB63BF">
        <w:t xml:space="preserve"> F</w:t>
      </w:r>
      <w:r w:rsidRPr="00F42775">
        <w:rPr>
          <w:vertAlign w:val="subscript"/>
        </w:rPr>
        <w:t>q</w:t>
      </w:r>
      <w:r w:rsidRPr="00CB63BF">
        <w:t xml:space="preserve"> zu berechnen. ECC kann ein höheres Maß an Sicherheit mit einem kleineren Schlüssel und daher mit geringerer Rechenleistung als andere Kryptosysteme bieten. Bei Protokollen, die auf elliptischen Kurven basieren, wird davon ausgegangen, dass es nicht möglich ist, den diskreten Logarithmus eines zufälligen elliptischen Kurvenelements in Bezug auf einen öffentlich bekannten Basispunkt zu finden - dies wird als Problem des diskreten Logarithmus der elliptischen Kurve bezeichnet.</w:t>
      </w:r>
    </w:p>
    <w:p w14:paraId="626146C5" w14:textId="2C187C78" w:rsidR="00C65F8A" w:rsidRPr="00CB63BF" w:rsidRDefault="00C65F8A" w:rsidP="00C65F8A">
      <w:pPr>
        <w:pStyle w:val="berschrift2"/>
      </w:pPr>
      <w:r w:rsidRPr="00CB63BF">
        <w:t xml:space="preserve"> </w:t>
      </w:r>
      <w:bookmarkStart w:id="46" w:name="_Toc97044624"/>
      <w:bookmarkStart w:id="47" w:name="_Toc97045793"/>
      <w:bookmarkStart w:id="48" w:name="_Toc97047384"/>
      <w:bookmarkStart w:id="49" w:name="_Toc97047904"/>
      <w:bookmarkStart w:id="50" w:name="_Toc97055640"/>
      <w:r w:rsidR="00B06C97">
        <w:t xml:space="preserve">Beispiel </w:t>
      </w:r>
      <w:r w:rsidR="00F00530">
        <w:t>Protokoll</w:t>
      </w:r>
      <w:bookmarkEnd w:id="46"/>
      <w:bookmarkEnd w:id="47"/>
      <w:bookmarkEnd w:id="48"/>
      <w:bookmarkEnd w:id="49"/>
      <w:bookmarkEnd w:id="50"/>
    </w:p>
    <w:p w14:paraId="13051685" w14:textId="77777777" w:rsidR="008A6A70" w:rsidRPr="00CB63BF" w:rsidRDefault="008A6A70" w:rsidP="008A6A70"/>
    <w:p w14:paraId="453D9933" w14:textId="77777777" w:rsidR="008A6A70" w:rsidRPr="00CB63BF" w:rsidRDefault="008A6A70" w:rsidP="008A6A70">
      <w:r w:rsidRPr="00CB63BF">
        <w:t>Jedes sichere Kommunikationsprotokoll hat Authentifizierung, Vertraulichkeit und Integrität der Nachricht als seine Eigenschaften. Die Implementierungsspezifika dieser Eigenschaften können je nach den Anforderungen des Protokolls variieren. Auch unsere Spielzeugprotokolle zielen darauf ab, diese Eigenschaften zu erreichen.</w:t>
      </w:r>
    </w:p>
    <w:p w14:paraId="672B0BCC" w14:textId="77777777" w:rsidR="008A6A70" w:rsidRPr="00CB63BF" w:rsidRDefault="008A6A70" w:rsidP="008A6A70">
      <w:r w:rsidRPr="00CB63BF">
        <w:t>Die Authentifizierung stellt sicher, dass zwei Parteien über einen öffentlichen Kanal mit dem beabsichtigten Empfänger kommunizieren. Die Authentifizierung kann mit Hilfe von Public-Key-Infrastrukturen und Zertifizierungsstellen oder durch die gemeinsame Nutzung der öffentlichen Schlüssel der beiden Parteien erreicht werden. Der Protokolldesigner kann die Vertraulichkeit durch die Verwendung eines starken Verschlüsselungsalgorithmus erreichen. Die Wahl des symmetrischen oder asymmetrischen Verschlüsse</w:t>
      </w:r>
      <w:r w:rsidRPr="00CB63BF">
        <w:lastRenderedPageBreak/>
        <w:t>lungsalgorithmus hängt vom Zweck und der Effizienz der Implementierung ab. Die Verwendung eines Nachrichtenauthentifizierungscodes (MAC) ist eine Möglichkeit, die Integrität der Nachricht zu überprüfen.</w:t>
      </w:r>
    </w:p>
    <w:p w14:paraId="072D678A" w14:textId="2E958922" w:rsidR="00C65F8A" w:rsidRPr="00CB63BF" w:rsidRDefault="008A6A70" w:rsidP="008A6A70">
      <w:r w:rsidRPr="00CB63BF">
        <w:t>Jetzt ha</w:t>
      </w:r>
      <w:r w:rsidR="00AD4F4A">
        <w:t xml:space="preserve">t man </w:t>
      </w:r>
      <w:r w:rsidRPr="00CB63BF">
        <w:t>das Grundgerüst eines sicheren Kommunikationsprotokolls: Lassen Sie uns anhand von Beispielen die Eigenschaften Forward Security und Future Secrecy veranschaulichen. Alice und Bob wollen miteinander kommunizieren und haben auf irgendeine Weise Vertrauen in die langfristigen Identitätsschlüssel des jeweils anderen aufgebaut.</w:t>
      </w:r>
    </w:p>
    <w:p w14:paraId="46CD32EF" w14:textId="58E584D3" w:rsidR="008A6A70" w:rsidRPr="00CB63BF" w:rsidRDefault="008A6A70" w:rsidP="008A6A70">
      <w:pPr>
        <w:pStyle w:val="berschrift3"/>
      </w:pPr>
      <w:bookmarkStart w:id="51" w:name="_Toc97023500"/>
      <w:bookmarkStart w:id="52" w:name="_Toc97044625"/>
      <w:bookmarkStart w:id="53" w:name="_Toc97045794"/>
      <w:bookmarkStart w:id="54" w:name="_Toc97047385"/>
      <w:bookmarkStart w:id="55" w:name="_Toc97047905"/>
      <w:bookmarkStart w:id="56" w:name="_Toc97055641"/>
      <w:r w:rsidRPr="00CB63BF">
        <w:t xml:space="preserve">Kein </w:t>
      </w:r>
      <w:bookmarkEnd w:id="51"/>
      <w:bookmarkEnd w:id="52"/>
      <w:bookmarkEnd w:id="53"/>
      <w:r w:rsidR="00B65C98" w:rsidRPr="00B65C98">
        <w:t>Forward Security</w:t>
      </w:r>
      <w:bookmarkEnd w:id="54"/>
      <w:bookmarkEnd w:id="55"/>
      <w:bookmarkEnd w:id="56"/>
    </w:p>
    <w:p w14:paraId="59090DB0" w14:textId="77777777" w:rsidR="008A6A70" w:rsidRPr="00CB63BF" w:rsidRDefault="008A6A70" w:rsidP="008A6A70">
      <w:r w:rsidRPr="00CB63BF">
        <w:t>Alice erstellt einen zufälligen symmetrischen Schlüssel, verschlüsselt ihn mit Bobs öffentlichem Schlüssel und übermittelt ihn dann an Bob. Bob entschlüsselt den symmetrischen Schlüssel, und beide beginnen, den symmetrischen Schlüssel für die Verschlüsselung der Kommunikation für den Rest der Sitzung zu verwenden. Wenn sie die Sitzung beenden und eine neue Sitzung beginnen, wird sie mit einem neuen Schlüssel wiederholt.</w:t>
      </w:r>
    </w:p>
    <w:p w14:paraId="379F8C2D" w14:textId="2FDC8F4A" w:rsidR="008A6A70" w:rsidRPr="00CB63BF" w:rsidRDefault="008A6A70" w:rsidP="008A6A70">
      <w:r w:rsidRPr="00CB63BF">
        <w:t>Wenn einer der beiden Identitätsschlüssel kompromittiert wird, ist die gesamte vergangene Kommunikation kompromittiert, da dieser Schlüssel zur Entschlüsselung aller unter ihm verschlüsselten symmetrischen Schlüssel verwendet werden kann. Die Kompromittierung des Identitätsschlüssels ermöglicht auch Angriffe auf alle zukünftigen Sitzungen.</w:t>
      </w:r>
    </w:p>
    <w:p w14:paraId="3B71E5BF" w14:textId="0CEC5051" w:rsidR="008A6A70" w:rsidRPr="00CB63BF" w:rsidRDefault="008A6A70" w:rsidP="008A6A70">
      <w:r w:rsidRPr="00CB63BF">
        <w:t>Obwohl dieses triviale Protokoll so einfach ist, wie man es nur machen kann (und im Kern die Funktionsweise von TLS ohne PFS darstellt), verfügt es über Future Secrecy, da die Offenlegung eines einzelnen Sitzungsschlüssels keinen Angriff auf zukünftige (oder frühere) Sitzungen ermöglicht.</w:t>
      </w:r>
    </w:p>
    <w:p w14:paraId="156B8FBD" w14:textId="77777777" w:rsidR="008A6A70" w:rsidRPr="00CB63BF" w:rsidRDefault="008A6A70" w:rsidP="008A6A70">
      <w:pPr>
        <w:pStyle w:val="berschrift3"/>
        <w:rPr>
          <w:szCs w:val="24"/>
        </w:rPr>
      </w:pPr>
      <w:bookmarkStart w:id="57" w:name="_Toc97023501"/>
      <w:bookmarkStart w:id="58" w:name="_Toc97044626"/>
      <w:bookmarkStart w:id="59" w:name="_Toc97045795"/>
      <w:bookmarkStart w:id="60" w:name="_Toc97047386"/>
      <w:bookmarkStart w:id="61" w:name="_Toc97047906"/>
      <w:bookmarkStart w:id="62" w:name="_Toc97055642"/>
      <w:r w:rsidRPr="00CB63BF">
        <w:t>Hinzufügen von Forward Security</w:t>
      </w:r>
      <w:bookmarkEnd w:id="57"/>
      <w:bookmarkEnd w:id="58"/>
      <w:bookmarkEnd w:id="59"/>
      <w:bookmarkEnd w:id="60"/>
      <w:bookmarkEnd w:id="61"/>
      <w:bookmarkEnd w:id="62"/>
    </w:p>
    <w:p w14:paraId="2AA9FA1F" w14:textId="55728C07" w:rsidR="008A6A70" w:rsidRPr="00CB63BF" w:rsidRDefault="008A6A70" w:rsidP="008A6A70">
      <w:r w:rsidRPr="00CB63BF">
        <w:t>Betrachte</w:t>
      </w:r>
      <w:r w:rsidR="00AD4F4A">
        <w:t xml:space="preserve"> man </w:t>
      </w:r>
      <w:r w:rsidRPr="00CB63BF">
        <w:t xml:space="preserve">nun dasselbe Beispiel, aber dieses Mal haben Alice und Bob das Protokoll so geändert, dass es die Eigenschaft der Forward Security besitzt. Alice und Bob verwenden einen DH-Schlüsselaustausch (authentifiziert durch die langfristigen Identitätsschlüssel), um einen symmetrischen Verschlüsselungsschlüssel für die erste Sitzung zu erzeugen. Sie verwenden diesen Sitzungsschlüssel in dieser und allen zukünftigen Sitzungen. </w:t>
      </w:r>
    </w:p>
    <w:p w14:paraId="0302BF17" w14:textId="791554A1" w:rsidR="008A6A70" w:rsidRPr="00CB63BF" w:rsidRDefault="008A6A70" w:rsidP="008A6A70">
      <w:r w:rsidRPr="00CB63BF">
        <w:t xml:space="preserve">Dieses Protokoll bietet </w:t>
      </w:r>
      <w:r w:rsidR="00B06C97">
        <w:t>Forward Security</w:t>
      </w:r>
      <w:r w:rsidRPr="00CB63BF">
        <w:t xml:space="preserve">. Die Offenlegung des Sitzungsschlüssels ermöglicht jedoch Angriffe auf frühere Sitzungen, so dass dieses Protokoll keine </w:t>
      </w:r>
      <w:r w:rsidR="00B06C97">
        <w:t xml:space="preserve">Perfect Forward Security </w:t>
      </w:r>
      <w:r w:rsidRPr="00CB63BF">
        <w:t xml:space="preserve">bietet. Es ermöglicht auch die Kompromittierung aller zukünftigen Sitzungen, so dass es auch keine </w:t>
      </w:r>
      <w:r w:rsidR="00B06C97">
        <w:t xml:space="preserve">Future Secrecy </w:t>
      </w:r>
      <w:r w:rsidRPr="00CB63BF">
        <w:t>bietet.</w:t>
      </w:r>
    </w:p>
    <w:p w14:paraId="3CAC1C9C" w14:textId="1B697547" w:rsidR="008A6A70" w:rsidRPr="00CB63BF" w:rsidRDefault="008A6A70" w:rsidP="008A6A70">
      <w:pPr>
        <w:rPr>
          <w:szCs w:val="24"/>
        </w:rPr>
      </w:pPr>
      <w:r w:rsidRPr="00CB63BF">
        <w:t>Die Offenlegung eines Identitätsschlüssels kompromittiert keine zukünftigen Sitzungen, es sei denn, das Protokoll wird von Grund auf neu gestartet. In diesem Fall kann der Angreifer einen Man-in-the-Middle-Angriff auf den DH-Austausch durchführen und sich als eine der beiden Parteien ausgeben.</w:t>
      </w:r>
    </w:p>
    <w:p w14:paraId="6F72DDD2" w14:textId="111DDB8A" w:rsidR="008A6A70" w:rsidRPr="00CB63BF" w:rsidRDefault="008A6A70" w:rsidP="008A6A70">
      <w:pPr>
        <w:pStyle w:val="berschrift3"/>
      </w:pPr>
      <w:bookmarkStart w:id="63" w:name="_Toc97023502"/>
      <w:bookmarkStart w:id="64" w:name="_Toc97044627"/>
      <w:bookmarkStart w:id="65" w:name="_Toc97045796"/>
      <w:bookmarkStart w:id="66" w:name="_Toc97047387"/>
      <w:bookmarkStart w:id="67" w:name="_Toc97047907"/>
      <w:bookmarkStart w:id="68" w:name="_Toc97055643"/>
      <w:r w:rsidRPr="00CB63BF">
        <w:lastRenderedPageBreak/>
        <w:t>Hinzufügen von Perfect Forward Security</w:t>
      </w:r>
      <w:bookmarkEnd w:id="63"/>
      <w:bookmarkEnd w:id="64"/>
      <w:bookmarkEnd w:id="65"/>
      <w:bookmarkEnd w:id="66"/>
      <w:bookmarkEnd w:id="67"/>
      <w:bookmarkEnd w:id="68"/>
    </w:p>
    <w:p w14:paraId="055A956A" w14:textId="2AAAE1D1" w:rsidR="008A6A70" w:rsidRPr="00CB63BF" w:rsidRDefault="008A6A70" w:rsidP="008A6A70">
      <w:r w:rsidRPr="00CB63BF">
        <w:t xml:space="preserve">Wie </w:t>
      </w:r>
      <w:r w:rsidR="00AD4F4A">
        <w:t>man</w:t>
      </w:r>
      <w:r w:rsidRPr="00CB63BF">
        <w:t xml:space="preserve"> gesehen ha</w:t>
      </w:r>
      <w:r w:rsidR="00AD4F4A">
        <w:t>t</w:t>
      </w:r>
      <w:r w:rsidRPr="00CB63BF">
        <w:t xml:space="preserve">, konnte der Angreifer durch die Kompromittierung des Sitzungsschlüssels alle vorherigen Sitzungen entschlüsseln. </w:t>
      </w:r>
      <w:r w:rsidR="00AD4F4A">
        <w:t>Man</w:t>
      </w:r>
      <w:r w:rsidRPr="00CB63BF">
        <w:t xml:space="preserve"> möchte </w:t>
      </w:r>
      <w:r w:rsidR="00AD4F4A">
        <w:t xml:space="preserve">nun </w:t>
      </w:r>
      <w:r w:rsidRPr="00CB63BF">
        <w:t>dieses Problem beheben. Anstatt für jede Verbindung denselben symmetrischen Schlüssel zu verwenden, we</w:t>
      </w:r>
      <w:r w:rsidR="00F00530">
        <w:t>r</w:t>
      </w:r>
      <w:r w:rsidRPr="00CB63BF">
        <w:t xml:space="preserve">den Alice und Bob das Geheimnis </w:t>
      </w:r>
      <w:r w:rsidR="00A119DA">
        <w:t>hashen</w:t>
      </w:r>
      <w:r w:rsidRPr="00CB63BF">
        <w:t>. Für die erste Sitzung verwenden sie einen vereinbarten Schlüssel K, und am Ende der Sitzung speichern sie H(K). Bei der nächsten Sitzung verwenden sie H(K) als Schlüssel, und nach Abschluss der Sitzung speichern sie H(H(K)).</w:t>
      </w:r>
    </w:p>
    <w:p w14:paraId="7F22B9AD" w14:textId="77777777" w:rsidR="008A6A70" w:rsidRPr="00CB63BF" w:rsidRDefault="008A6A70" w:rsidP="008A6A70">
      <w:r w:rsidRPr="00CB63BF">
        <w:t>Dieser Vorschlag bietet Perfect Forward Security - wenn ein Angreifer einen Sitzungsschlüssel kompromittiert, kann er frühere Sitzungen nicht entschlüsseln, da er die Hash-Funktion nicht umkehren kann. Allerdings kann ein Angreifer künftige Sitzungen entschlüsseln, da er die Hash-Funktion auch iterieren kann.</w:t>
      </w:r>
    </w:p>
    <w:p w14:paraId="417BF1E2" w14:textId="723A2E8F" w:rsidR="008A6A70" w:rsidRPr="00CB63BF" w:rsidRDefault="008A6A70" w:rsidP="008A6A70">
      <w:r w:rsidRPr="00CB63BF">
        <w:t>Wie beim vorherigen Protokoll beeinträchtigt die Offenlegung eines Identitätsschlüssels zukünftige Sitzungen nicht, es sei denn, das Protokoll wird von Grund auf neu gestartet. In diesem Fall kann der Angreifer einen Man-in-the-Middle-Angriff auf den DH-Austausch durchführen und sich gegenüber der anderen Partei als eine der beiden ausgeben.</w:t>
      </w:r>
    </w:p>
    <w:p w14:paraId="73B73D0C" w14:textId="64991747" w:rsidR="009A27EC" w:rsidRPr="00CB63BF" w:rsidRDefault="00B65C98" w:rsidP="008A6A70">
      <w:pPr>
        <w:pStyle w:val="berschrift3"/>
      </w:pPr>
      <w:bookmarkStart w:id="69" w:name="_Toc97047388"/>
      <w:bookmarkStart w:id="70" w:name="_Toc97047908"/>
      <w:bookmarkStart w:id="71" w:name="_Toc97055644"/>
      <w:r>
        <w:t>Future Secrecy</w:t>
      </w:r>
      <w:bookmarkEnd w:id="69"/>
      <w:bookmarkEnd w:id="70"/>
      <w:bookmarkEnd w:id="71"/>
    </w:p>
    <w:p w14:paraId="6E3853DB" w14:textId="7120EC40" w:rsidR="008A6A70" w:rsidRPr="00CB63BF" w:rsidRDefault="008A6A70" w:rsidP="008A6A70">
      <w:r w:rsidRPr="00CB63BF">
        <w:t xml:space="preserve">Betrachten </w:t>
      </w:r>
      <w:r w:rsidR="00AD4F4A">
        <w:t xml:space="preserve">man </w:t>
      </w:r>
      <w:r w:rsidRPr="00CB63BF">
        <w:t xml:space="preserve">noch einmal </w:t>
      </w:r>
      <w:r w:rsidR="00AD4F4A">
        <w:t>die</w:t>
      </w:r>
      <w:r w:rsidRPr="00CB63BF">
        <w:t xml:space="preserve"> Angriffe:</w:t>
      </w:r>
    </w:p>
    <w:p w14:paraId="1208AB07" w14:textId="77777777" w:rsidR="008A6A70" w:rsidRPr="00CB63BF" w:rsidRDefault="008A6A70" w:rsidP="008A6A70">
      <w:pPr>
        <w:pStyle w:val="Listenabsatz"/>
        <w:numPr>
          <w:ilvl w:val="0"/>
          <w:numId w:val="35"/>
        </w:numPr>
      </w:pPr>
      <w:r w:rsidRPr="00CB63BF">
        <w:t>Kompromittierung des Identitätsschlüssels - Angriff auf frühere Sitzungen</w:t>
      </w:r>
    </w:p>
    <w:p w14:paraId="402074CD" w14:textId="77777777" w:rsidR="008A6A70" w:rsidRPr="00CB63BF" w:rsidRDefault="008A6A70" w:rsidP="008A6A70">
      <w:pPr>
        <w:pStyle w:val="Listenabsatz"/>
        <w:numPr>
          <w:ilvl w:val="0"/>
          <w:numId w:val="35"/>
        </w:numPr>
      </w:pPr>
      <w:r w:rsidRPr="00CB63BF">
        <w:t>Kompromittierung des Identitätsschlüssels für Angriffe auf zukünftige Sitzungen</w:t>
      </w:r>
    </w:p>
    <w:p w14:paraId="6BF55D61" w14:textId="77777777" w:rsidR="008A6A70" w:rsidRPr="00CB63BF" w:rsidRDefault="008A6A70" w:rsidP="008A6A70">
      <w:pPr>
        <w:pStyle w:val="Listenabsatz"/>
        <w:numPr>
          <w:ilvl w:val="0"/>
          <w:numId w:val="35"/>
        </w:numPr>
      </w:pPr>
      <w:r w:rsidRPr="00CB63BF">
        <w:t>Kompromittierung des Sitzungsschlüssels für Angriffe auf frühere Sitzungen</w:t>
      </w:r>
    </w:p>
    <w:p w14:paraId="4F9AF91B" w14:textId="0076E329" w:rsidR="008A6A70" w:rsidRPr="00CB63BF" w:rsidRDefault="008A6A70" w:rsidP="008A6A70">
      <w:pPr>
        <w:pStyle w:val="Listenabsatz"/>
        <w:numPr>
          <w:ilvl w:val="0"/>
          <w:numId w:val="35"/>
        </w:numPr>
      </w:pPr>
      <w:r w:rsidRPr="00CB63BF">
        <w:t>Kompromittierung des Sitzungsschlüssels für Angriffe auf zukünftige Sitzungen</w:t>
      </w:r>
    </w:p>
    <w:p w14:paraId="075370C2" w14:textId="7D01687D" w:rsidR="008A6A70" w:rsidRPr="00CB63BF" w:rsidRDefault="008A6A70" w:rsidP="008A6A70">
      <w:r w:rsidRPr="00CB63BF">
        <w:t xml:space="preserve">Bisher </w:t>
      </w:r>
      <w:r w:rsidR="00AD4F4A">
        <w:t xml:space="preserve">sind auf </w:t>
      </w:r>
      <w:r w:rsidRPr="00CB63BF">
        <w:t xml:space="preserve">einen Schutz gegen die erste und dritte Eigenschaft </w:t>
      </w:r>
      <w:r w:rsidR="00AD4F4A">
        <w:t>eingegangen</w:t>
      </w:r>
      <w:r w:rsidRPr="00CB63BF">
        <w:t xml:space="preserve"> - fügen </w:t>
      </w:r>
      <w:r w:rsidR="00AD4F4A">
        <w:t>man</w:t>
      </w:r>
      <w:r w:rsidRPr="00CB63BF">
        <w:t xml:space="preserve"> nun die Eigenschaft "Future Secrecy" hinzu, um Sicherheit gegen die letzte Eigenschaft zu erreichen. Dieses Protokoll ist sogar deutlich einfacher als die letzten beiden. Alice und Bob führen einen DH-Austausch durch, der mit ihren langfristigen Identitätsschlüsseln authentifiziert wird. Sie verwenden diesen Austausch, um sich bei jedem Durchlauf des Protokolls auf einen neuen symmetrischen Schlüssel zu einigen.</w:t>
      </w:r>
    </w:p>
    <w:p w14:paraId="62DA439C" w14:textId="4B6461A7" w:rsidR="008A6A70" w:rsidRPr="00CB63BF" w:rsidRDefault="008A6A70" w:rsidP="008A6A70">
      <w:r w:rsidRPr="00CB63BF">
        <w:t>Das war's (und in der Tat funktioniert TLS mit PFS in etwa so). Die Kompromittierung eines Identitätsschlüssels ermöglicht keine Kompromittierung früherer Sitzungen. Die Kompromittierung eines Sitzungsschlüssels ermöglicht keine Kompromittierung früherer oder künftiger Sitzungen.</w:t>
      </w:r>
    </w:p>
    <w:p w14:paraId="1FD18D70" w14:textId="07539743" w:rsidR="00F42E34" w:rsidRPr="00CB63BF" w:rsidRDefault="00F42E34" w:rsidP="00F42E34">
      <w:r w:rsidRPr="00CB63BF">
        <w:t>Und es ist möglich, dieses Protokoll noch zu erweitern! Indem de</w:t>
      </w:r>
      <w:r w:rsidR="00AD4F4A">
        <w:t>r</w:t>
      </w:r>
      <w:r w:rsidRPr="00CB63BF">
        <w:t xml:space="preserve"> DH-Schlüsselaustausch sowohl mit dem langfristigen Identitätsschlüssel als auch mit dem vorherigen Sitzungsschlüssel authentifizieren, k</w:t>
      </w:r>
      <w:r w:rsidR="00AD4F4A">
        <w:t xml:space="preserve">ann man </w:t>
      </w:r>
      <w:r w:rsidRPr="00CB63BF">
        <w:t xml:space="preserve">sicherstellen, dass ein Angreifer, der nur den Identitätsschlüssel kompromittiert, keine zukünftigen Protokolle angreifen kann - er </w:t>
      </w:r>
      <w:r w:rsidRPr="00CB63BF">
        <w:lastRenderedPageBreak/>
        <w:t>müsste sowohl den Identitätsschlüssel als auch den letzten Sitzungsschlüssel kompromittieren.</w:t>
      </w:r>
    </w:p>
    <w:p w14:paraId="65032A18" w14:textId="697927DE" w:rsidR="00F42E34" w:rsidRPr="00CB63BF" w:rsidRDefault="00F42E34" w:rsidP="00F42E34">
      <w:r w:rsidRPr="00CB63BF">
        <w:t>Die Aufbewahrung von Schlüsselmaterial aus der vorherigen Sitzung zur Authentifizierung der nächsten Sitzung ist jedoch kompliziert. Während Protokolle wie ZRTP</w:t>
      </w:r>
      <w:r w:rsidR="00BC65F5">
        <w:rPr>
          <w:rStyle w:val="Funotenzeichen"/>
        </w:rPr>
        <w:footnoteReference w:id="20"/>
      </w:r>
      <w:r w:rsidRPr="00CB63BF">
        <w:t xml:space="preserve"> dazu in der Lage sind, ist dies bei TLS viel schwieriger, da hier jederzeit mehrere Sitzungen aktiv und offen sind. Wenn Sie mehr über dieses Konzept (oft als "Ratcheting" bezeichnet) erfahren möchten, empfehlen </w:t>
      </w:r>
      <w:r w:rsidR="00BC65F5">
        <w:t>ich</w:t>
      </w:r>
      <w:r w:rsidRPr="00CB63BF">
        <w:t xml:space="preserve"> die Arbeit von Moxie Marlinspike und Trevor Perrin.</w:t>
      </w:r>
      <w:r w:rsidR="00BC65F5">
        <w:rPr>
          <w:rStyle w:val="Funotenzeichen"/>
        </w:rPr>
        <w:footnoteReference w:id="21"/>
      </w:r>
    </w:p>
    <w:p w14:paraId="6A7FDFEC" w14:textId="77777777" w:rsidR="009A27EC" w:rsidRPr="00CB63BF" w:rsidRDefault="009A27EC" w:rsidP="009A27EC"/>
    <w:p w14:paraId="4A8DBC22" w14:textId="3FE60C5F" w:rsidR="003649DB" w:rsidRPr="00CB63BF" w:rsidRDefault="00A119DA" w:rsidP="003649DB">
      <w:pPr>
        <w:pStyle w:val="berschrift2"/>
      </w:pPr>
      <w:bookmarkStart w:id="72" w:name="_Toc97045798"/>
      <w:bookmarkStart w:id="73" w:name="_Toc97047389"/>
      <w:bookmarkStart w:id="74" w:name="_Toc97047909"/>
      <w:bookmarkStart w:id="75" w:name="_Toc97055645"/>
      <w:r>
        <w:t>Typische Fehlerquellen</w:t>
      </w:r>
      <w:bookmarkEnd w:id="72"/>
      <w:bookmarkEnd w:id="73"/>
      <w:bookmarkEnd w:id="74"/>
      <w:bookmarkEnd w:id="75"/>
    </w:p>
    <w:p w14:paraId="73D3AB1D" w14:textId="77777777" w:rsidR="00F42E34" w:rsidRPr="00CB63BF" w:rsidRDefault="00F42E34" w:rsidP="00F42E34">
      <w:r w:rsidRPr="00CB63BF">
        <w:t>Selbst bei einem gut konzipierten Protokoll gibt es verschiedene Angriffe, die die Vertraulichkeit einer Verbindung gefährden können.</w:t>
      </w:r>
    </w:p>
    <w:p w14:paraId="7A2A6268" w14:textId="7E416C7F" w:rsidR="00F42E34" w:rsidRPr="00CB63BF" w:rsidRDefault="00F42E34" w:rsidP="00F42E34">
      <w:pPr>
        <w:pStyle w:val="Listenabsatz"/>
        <w:numPr>
          <w:ilvl w:val="0"/>
          <w:numId w:val="36"/>
        </w:numPr>
      </w:pPr>
      <w:r w:rsidRPr="00F00530">
        <w:rPr>
          <w:b/>
          <w:bCs/>
        </w:rPr>
        <w:t>Kompromittierung des Langzeit-Identitätsschlüssels</w:t>
      </w:r>
      <w:r w:rsidRPr="00CB63BF">
        <w:t>: Wie bereits erläutert, kann der Langzeit-Identitätsschlüssel kompromittiert werden, was es einem Angreifer in der Regel ermöglicht, einen Impersonationsangriff</w:t>
      </w:r>
      <w:r w:rsidR="00F00530">
        <w:rPr>
          <w:rStyle w:val="Funotenzeichen"/>
        </w:rPr>
        <w:footnoteReference w:id="22"/>
      </w:r>
      <w:r w:rsidR="00F00530">
        <w:t xml:space="preserve"> </w:t>
      </w:r>
      <w:r w:rsidRPr="00CB63BF">
        <w:t>durchzuführen.</w:t>
      </w:r>
    </w:p>
    <w:p w14:paraId="470E3514" w14:textId="7D7B9A40" w:rsidR="00F42E34" w:rsidRPr="00CB63BF" w:rsidRDefault="00F42E34" w:rsidP="00F42E34">
      <w:pPr>
        <w:pStyle w:val="Listenabsatz"/>
        <w:numPr>
          <w:ilvl w:val="0"/>
          <w:numId w:val="36"/>
        </w:numPr>
      </w:pPr>
      <w:r w:rsidRPr="00F00530">
        <w:rPr>
          <w:b/>
          <w:bCs/>
        </w:rPr>
        <w:t>Schlechter Zufallszahlengenerator</w:t>
      </w:r>
      <w:r w:rsidRPr="00CB63BF">
        <w:t xml:space="preserve">: Jeder Schlüssel, der mit einem fehlerhaften oder defekten Zufallszahlengenerator generiert wurde, ist deutlich schwächer als seine angekündigte </w:t>
      </w:r>
      <w:r w:rsidR="00AD4F4A" w:rsidRPr="00CB63BF">
        <w:t>Bit Länge</w:t>
      </w:r>
      <w:r w:rsidRPr="00CB63BF">
        <w:t>, was effizientere Brute-Force-Angriffe zur Wiederherstellung des Schlüssels ermöglicht.</w:t>
      </w:r>
    </w:p>
    <w:p w14:paraId="07171F81" w14:textId="7E317FF2" w:rsidR="00F42E34" w:rsidRPr="00CB63BF" w:rsidRDefault="00F42E34" w:rsidP="00F42E34">
      <w:pPr>
        <w:pStyle w:val="Listenabsatz"/>
        <w:numPr>
          <w:ilvl w:val="0"/>
          <w:numId w:val="36"/>
        </w:numPr>
      </w:pPr>
      <w:r w:rsidRPr="00F00530">
        <w:rPr>
          <w:b/>
          <w:bCs/>
        </w:rPr>
        <w:t>Ungleiche Algorithmus-Stärke</w:t>
      </w:r>
      <w:r w:rsidRPr="00CB63BF">
        <w:t xml:space="preserve">: Unter bestimmten Umständen kann der PFS-Algorithmus (z. B. der DH-Handshake) schwächer sein als die Identitätsschlüssel. Dies ermöglicht es einem Angreifer, das schwächste Glied des Protokolls anzugreifen. Dies ist eine schlechte Praxis und sollte vermieden werden, aber der Einsatz kann zu Problemen führen, z.B. wenn TLS heute DH in </w:t>
      </w:r>
      <w:r w:rsidR="00F00530">
        <w:t>1024</w:t>
      </w:r>
      <w:r w:rsidRPr="00CB63BF">
        <w:t xml:space="preserve">-bit-Gruppen verwendet, aber mit </w:t>
      </w:r>
      <w:r w:rsidR="00F00530">
        <w:t>2048</w:t>
      </w:r>
      <w:r w:rsidRPr="00CB63BF">
        <w:t>-bit-RSA-Identitätsschlüsseln authentifiziert.</w:t>
      </w:r>
    </w:p>
    <w:p w14:paraId="3A7745AF" w14:textId="7532CFCA" w:rsidR="00C67B29" w:rsidRPr="00CB63BF" w:rsidRDefault="00F42E34" w:rsidP="00F42E34">
      <w:pPr>
        <w:pStyle w:val="Listenabsatz"/>
        <w:numPr>
          <w:ilvl w:val="0"/>
          <w:numId w:val="36"/>
        </w:numPr>
      </w:pPr>
      <w:r w:rsidRPr="00F00530">
        <w:rPr>
          <w:b/>
          <w:bCs/>
        </w:rPr>
        <w:t>Fortschritte bei den Angriffsalgorithmen</w:t>
      </w:r>
      <w:r w:rsidRPr="00CB63BF">
        <w:t>: Die Public-Key-Kryptografie basiert auf Falltürfunktionen wie dem Faktorisieren oder dem diskreten Log-Problem - Verbesserungen beim Angriff auf diese Funktionen führen zur Schwächung jeder Public-Key-Kryptografie, einschließlich der PFS-Algorithmen.</w:t>
      </w:r>
      <w:r w:rsidR="00197952" w:rsidRPr="00CB63BF">
        <w:t xml:space="preserve"> </w:t>
      </w:r>
    </w:p>
    <w:p w14:paraId="57C65E74" w14:textId="3A685B11" w:rsidR="00F42E34" w:rsidRPr="00CB63BF" w:rsidRDefault="00F42E34" w:rsidP="00F42E34">
      <w:pPr>
        <w:pStyle w:val="berschrift1"/>
      </w:pPr>
      <w:bookmarkStart w:id="76" w:name="_Toc97023505"/>
      <w:bookmarkStart w:id="77" w:name="_Toc97044630"/>
      <w:bookmarkStart w:id="78" w:name="_Toc97045799"/>
      <w:bookmarkStart w:id="79" w:name="_Toc97047390"/>
      <w:bookmarkStart w:id="80" w:name="_Toc97047910"/>
      <w:bookmarkStart w:id="81" w:name="_Toc97055646"/>
      <w:r w:rsidRPr="00CB63BF">
        <w:lastRenderedPageBreak/>
        <w:t>IMPLEMENTIERUNG VON PFS IN VERSCHIEDENEN PROTOKOLLEN</w:t>
      </w:r>
      <w:bookmarkEnd w:id="76"/>
      <w:bookmarkEnd w:id="77"/>
      <w:bookmarkEnd w:id="78"/>
      <w:bookmarkEnd w:id="79"/>
      <w:bookmarkEnd w:id="80"/>
      <w:bookmarkEnd w:id="81"/>
    </w:p>
    <w:p w14:paraId="507A7923" w14:textId="4B342170" w:rsidR="00F42E34" w:rsidRPr="00CB63BF" w:rsidRDefault="00F42E34" w:rsidP="00F42E34">
      <w:r w:rsidRPr="00CB63BF">
        <w:t>In diesem Abschnitt werden mehrere häufig verwendete Protokolle und ihre Verwendung von Forward Security erläutert. Für jedes dieser Protokolle wird eine kurze Beschreibung und ein Durchgang durch das Protokoll gegeben, wobei der Schwerpunkt auf dem Schlüsselaustauschmechanismus mit und ohne Forward Security liegt. Später werden die Bedingungen, Konfigurationen und Vorbehalte zur Erreichung von Forward Security in diesen Protokollen sowie deren Nutzen in der Praxis erläutert.</w:t>
      </w:r>
    </w:p>
    <w:p w14:paraId="29F39DF4" w14:textId="078877BD" w:rsidR="00F42E34" w:rsidRPr="00CB63BF" w:rsidRDefault="00901DF4" w:rsidP="00901DF4">
      <w:pPr>
        <w:pStyle w:val="berschrift2"/>
      </w:pPr>
      <w:bookmarkStart w:id="82" w:name="_Toc97023506"/>
      <w:bookmarkStart w:id="83" w:name="_Toc97044631"/>
      <w:bookmarkStart w:id="84" w:name="_Toc97045800"/>
      <w:bookmarkStart w:id="85" w:name="_Toc97047391"/>
      <w:bookmarkStart w:id="86" w:name="_Toc97047911"/>
      <w:bookmarkStart w:id="87" w:name="_Toc97055647"/>
      <w:r w:rsidRPr="00CB63BF">
        <w:t>Transport Layer Security (TLS) Protocol</w:t>
      </w:r>
      <w:bookmarkEnd w:id="82"/>
      <w:bookmarkEnd w:id="83"/>
      <w:bookmarkEnd w:id="84"/>
      <w:bookmarkEnd w:id="85"/>
      <w:bookmarkEnd w:id="86"/>
      <w:bookmarkEnd w:id="87"/>
    </w:p>
    <w:p w14:paraId="19664556" w14:textId="135DA567" w:rsidR="00901DF4" w:rsidRPr="00CB63BF" w:rsidRDefault="00901DF4" w:rsidP="00901DF4">
      <w:r w:rsidRPr="00CB63BF">
        <w:t>Bei einem typischen TLS-Handshake erfolgt die Authentifizierung einseitig, d. h. nur der Server ist gegenüber dem Client authentifiziert. Bei einem Nicht-PFS-TLS-Handshake, der RSA-Schlüssel verwendet, wird der authentifizierte Schlüsselaustausch über den folgenden Mechanismus erreicht:</w:t>
      </w:r>
    </w:p>
    <w:p w14:paraId="0A9F098F" w14:textId="42E30E5D" w:rsidR="00901DF4" w:rsidRPr="00CB63BF" w:rsidRDefault="00901DF4" w:rsidP="00901DF4">
      <w:pPr>
        <w:pStyle w:val="Listenabsatz"/>
        <w:numPr>
          <w:ilvl w:val="0"/>
          <w:numId w:val="37"/>
        </w:numPr>
      </w:pPr>
      <w:r w:rsidRPr="00CB63BF">
        <w:t>Der Server sendet seinen öffentlichen Schlüssel, der fast immer in einem x509 Zertifikat enthalten ist.</w:t>
      </w:r>
    </w:p>
    <w:p w14:paraId="1BAAEA57" w14:textId="13B9E561" w:rsidR="00901DF4" w:rsidRPr="00CB63BF" w:rsidRDefault="00901DF4" w:rsidP="00901DF4">
      <w:pPr>
        <w:pStyle w:val="Listenabsatz"/>
        <w:numPr>
          <w:ilvl w:val="0"/>
          <w:numId w:val="37"/>
        </w:numPr>
      </w:pPr>
      <w:r w:rsidRPr="00CB63BF">
        <w:t>Nach erfolgreicher Überprüfung des Zertifikats antwortet der Client mit dem Pre-Master-Geheimnis, das mit dem öffentlichen Schlüssel des Servers verschlüsselt ist.</w:t>
      </w:r>
    </w:p>
    <w:p w14:paraId="5DA17D5F" w14:textId="100D32CF" w:rsidR="00901DF4" w:rsidRPr="00CB63BF" w:rsidRDefault="00901DF4" w:rsidP="00901DF4">
      <w:pPr>
        <w:pStyle w:val="Listenabsatz"/>
        <w:numPr>
          <w:ilvl w:val="0"/>
          <w:numId w:val="37"/>
        </w:numPr>
      </w:pPr>
      <w:r w:rsidRPr="00CB63BF">
        <w:t>Der Server entschlüsselt die Schlüsselaustauschnachricht des Clients und beide Parteien leiten aus dem Pre-Master-Geheimnis einen gemeinsamen Sitzungsschlüssel ab.</w:t>
      </w:r>
    </w:p>
    <w:p w14:paraId="6562F6C1" w14:textId="0AEB86B1" w:rsidR="00901DF4" w:rsidRPr="00CB63BF" w:rsidRDefault="005165AD" w:rsidP="00901DF4">
      <w:pPr>
        <w:pStyle w:val="Listenabsatz"/>
        <w:numPr>
          <w:ilvl w:val="0"/>
          <w:numId w:val="37"/>
        </w:numPr>
      </w:pPr>
      <w:r w:rsidRPr="00CB63BF">
        <w:t>Beide Parteien beginnen die Kommunikation über einen verschlüsselten Kanal unter Verwendung des gemeinsamen Sitzungsschlüssels.</w:t>
      </w:r>
    </w:p>
    <w:p w14:paraId="12ECDD4B" w14:textId="77777777" w:rsidR="005165AD" w:rsidRPr="00CB63BF" w:rsidRDefault="005165AD" w:rsidP="005165AD">
      <w:r w:rsidRPr="00CB63BF">
        <w:t>Der oben beschriebene TLS-Handshake verfügt nicht über Forward Security. Der öffentliche Schlüssel des Servers wird zur Verschlüsselung des Schlüsselmaterials der einzelnen Sitzungen verwendet, das nur mit dem privaten Schlüssel des Servers entschlüsselt werden kann. Die Sicherheit aller Sitzungen hängt von einem einzigen statischen Schlüssel ab (dem privaten Schlüssel des Servers). Wenn der private Schlüssel des Servers kompromittiert wird, ist die Sicherheit aller unter diesem Schlüssel aufgebauten Sitzungen gefährdet.</w:t>
      </w:r>
    </w:p>
    <w:p w14:paraId="23F24B42" w14:textId="6E3EEC23" w:rsidR="005165AD" w:rsidRPr="00CB63BF" w:rsidRDefault="005165AD" w:rsidP="005165AD">
      <w:r w:rsidRPr="00CB63BF">
        <w:t xml:space="preserve">Die Eigenschaft von PFS stellt sicher, dass keine langfristige </w:t>
      </w:r>
      <w:r w:rsidR="00A85526" w:rsidRPr="00CB63BF">
        <w:t>Schlüsselkompromittierung</w:t>
      </w:r>
      <w:r w:rsidRPr="00CB63BF">
        <w:t xml:space="preserve"> die Sicherheit vergangener Sitzungen beeinträchtigen kann, was bei TLS durch die authentifizierte Diffie-Hellman (DH)-Schlüsselvereinbarung erreicht wird. Im Gegensatz zu RSA-Handshakes dient der langfristige RSA-Schlüssel des Servers bei DH-Handshakes nur der Authentifizierung: Er wird nur zum Signieren der DH-Schlüsselparameter des Servers verwendet. In TLS wird PFS oft als Ephemeral Diffie-Hellman bezeichnet </w:t>
      </w:r>
      <w:r w:rsidRPr="00CB63BF">
        <w:lastRenderedPageBreak/>
        <w:t>und in den Chiffriernamen mit DHE abgekürzt. Wenn Ephemeral DH verwendet wird, erzeugen beide Parteien bei jedem Handshake einen neuen DH-Schlüssel, und es wird Perfect Forward Security erreicht, da die Sicherheit jeder Sitzung von einer anderen Instanz des DH-Problems abhängt.</w:t>
      </w:r>
    </w:p>
    <w:p w14:paraId="089AE515" w14:textId="5426F4C6" w:rsidR="005165AD" w:rsidRPr="00CB63BF" w:rsidRDefault="005165AD" w:rsidP="005165AD">
      <w:r w:rsidRPr="00CB63BF">
        <w:t xml:space="preserve">Bei einem RSA-Handshake muss der Server eine Entschlüsselungsoperation mit seinem privaten Schlüssel durchführen; bei einem Ephemeral DH-Handshake muss der Server jedoch zusätzlich zu zwei Potenzierungsoperationen für die DH-Parameter eine Signieroperation durchführen. Diese Operationen können zwar optimiert werden, sind aber dennoch </w:t>
      </w:r>
      <w:r w:rsidR="00B06C97">
        <w:t>aufweniger</w:t>
      </w:r>
      <w:r w:rsidRPr="00CB63BF">
        <w:t>. Für effizientere DH-Operationen spezifiziert TLS daher eine Erweiterung für elliptische Kurven, die eine gleichwertige Sicherheit bei geringerem Rechenaufwand bieten. ECC in TLS</w:t>
      </w:r>
      <w:r w:rsidR="00BC65F5">
        <w:rPr>
          <w:rStyle w:val="Funotenzeichen"/>
        </w:rPr>
        <w:footnoteReference w:id="23"/>
      </w:r>
      <w:r w:rsidRPr="00CB63BF">
        <w:t xml:space="preserve"> umfasst zwei Arten des Diffie-Hellman-Schlüsselaustauschs mit elliptischen Kurven (ECDH) - den Schlüsselaustausch mit festen Schlüsseln mit ECDH-Zertifikaten (denen PFS fehlt) und den ephemeren ECDH-Schlüsselaustausch mit einem RSA- oder ECDSA-Zertifikat.</w:t>
      </w:r>
    </w:p>
    <w:p w14:paraId="3DD949D7" w14:textId="60D1C703" w:rsidR="005165AD" w:rsidRPr="00CB63BF" w:rsidRDefault="005165AD" w:rsidP="005165AD"/>
    <w:p w14:paraId="6ACCAAF5" w14:textId="668C270F" w:rsidR="005165AD" w:rsidRPr="00CB63BF" w:rsidRDefault="005165AD" w:rsidP="005165AD">
      <w:r w:rsidRPr="00CB63BF">
        <w:t>In einem TLS-Server kann PFS konfiguriert werden, indem der Server die Reihenfolge der TLS-Chiffriersuiten beachtet und die ECDHE- und DHE-Suiten an den Anfang der Liste stellt. Die Suiten, die für PFS aktiviert werden müssen, sind:</w:t>
      </w:r>
    </w:p>
    <w:p w14:paraId="02495097" w14:textId="77777777" w:rsidR="005165AD" w:rsidRPr="00CB63BF" w:rsidRDefault="005165AD" w:rsidP="005165AD">
      <w:pPr>
        <w:pStyle w:val="Listenabsatz"/>
        <w:numPr>
          <w:ilvl w:val="0"/>
          <w:numId w:val="38"/>
        </w:numPr>
      </w:pPr>
      <w:r w:rsidRPr="00CB63BF">
        <w:t xml:space="preserve">DHE-DSS-AES-&lt;k&gt;-GCM-SHA&lt;h&gt; </w:t>
      </w:r>
    </w:p>
    <w:p w14:paraId="0E8931F4" w14:textId="77777777" w:rsidR="005165AD" w:rsidRPr="00CB63BF" w:rsidRDefault="005165AD" w:rsidP="005165AD">
      <w:pPr>
        <w:pStyle w:val="Listenabsatz"/>
        <w:numPr>
          <w:ilvl w:val="0"/>
          <w:numId w:val="38"/>
        </w:numPr>
      </w:pPr>
      <w:r w:rsidRPr="00CB63BF">
        <w:t>DHE-RSA-AES-&lt;k&gt;-GCM-SHA&lt;h&gt;</w:t>
      </w:r>
    </w:p>
    <w:p w14:paraId="6282D319" w14:textId="77777777" w:rsidR="005165AD" w:rsidRPr="00CB63BF" w:rsidRDefault="005165AD" w:rsidP="005165AD">
      <w:pPr>
        <w:pStyle w:val="Listenabsatz"/>
        <w:numPr>
          <w:ilvl w:val="0"/>
          <w:numId w:val="38"/>
        </w:numPr>
      </w:pPr>
      <w:r w:rsidRPr="00CB63BF">
        <w:t>DHE-DSS-AES-&lt;k&gt;-CBC-SHA&lt;h&gt;</w:t>
      </w:r>
    </w:p>
    <w:p w14:paraId="0ABE78E1" w14:textId="77777777" w:rsidR="005165AD" w:rsidRPr="00CB63BF" w:rsidRDefault="005165AD" w:rsidP="005165AD">
      <w:pPr>
        <w:pStyle w:val="Listenabsatz"/>
        <w:numPr>
          <w:ilvl w:val="0"/>
          <w:numId w:val="38"/>
        </w:numPr>
      </w:pPr>
      <w:r w:rsidRPr="00CB63BF">
        <w:t>DHE-RSA-AES-&lt;k&gt;-CBC-SHA&lt;h&gt;</w:t>
      </w:r>
    </w:p>
    <w:p w14:paraId="3AD885EE" w14:textId="77777777" w:rsidR="005165AD" w:rsidRPr="00CB63BF" w:rsidRDefault="005165AD" w:rsidP="005165AD">
      <w:pPr>
        <w:pStyle w:val="Listenabsatz"/>
        <w:numPr>
          <w:ilvl w:val="0"/>
          <w:numId w:val="38"/>
        </w:numPr>
      </w:pPr>
      <w:r w:rsidRPr="00CB63BF">
        <w:t xml:space="preserve">DHE-RSA-AES-&lt;k&gt;-CBC-SHA </w:t>
      </w:r>
    </w:p>
    <w:p w14:paraId="47BC4310" w14:textId="77777777" w:rsidR="005165AD" w:rsidRPr="00CB63BF" w:rsidRDefault="005165AD" w:rsidP="005165AD">
      <w:pPr>
        <w:pStyle w:val="Listenabsatz"/>
        <w:numPr>
          <w:ilvl w:val="0"/>
          <w:numId w:val="38"/>
        </w:numPr>
      </w:pPr>
      <w:r w:rsidRPr="00CB63BF">
        <w:t>ECDHE-ECDSA-AES&lt;k&gt;-GCM-SHA&lt;h&gt;-P&lt;c&gt;</w:t>
      </w:r>
    </w:p>
    <w:p w14:paraId="1D6ADD0F" w14:textId="77777777" w:rsidR="005165AD" w:rsidRPr="00CB63BF" w:rsidRDefault="005165AD" w:rsidP="005165AD">
      <w:pPr>
        <w:pStyle w:val="Listenabsatz"/>
        <w:numPr>
          <w:ilvl w:val="0"/>
          <w:numId w:val="38"/>
        </w:numPr>
      </w:pPr>
      <w:r w:rsidRPr="00CB63BF">
        <w:t>ECDHE-ECDSA-AES&lt;k&gt;-CBC-SHA&lt;h&gt;-P&lt;c&gt;</w:t>
      </w:r>
    </w:p>
    <w:p w14:paraId="1074871D" w14:textId="77777777" w:rsidR="005165AD" w:rsidRPr="00CB63BF" w:rsidRDefault="005165AD" w:rsidP="005165AD">
      <w:pPr>
        <w:pStyle w:val="Listenabsatz"/>
        <w:numPr>
          <w:ilvl w:val="0"/>
          <w:numId w:val="38"/>
        </w:numPr>
      </w:pPr>
      <w:r w:rsidRPr="00CB63BF">
        <w:t>ECDHE-RSA-AES-&lt;k&gt;-CBC-SHA&lt;h&gt;-P&lt;c&gt;</w:t>
      </w:r>
    </w:p>
    <w:p w14:paraId="2C021D11" w14:textId="7543584F" w:rsidR="005165AD" w:rsidRPr="00CB63BF" w:rsidRDefault="005165AD" w:rsidP="005165AD">
      <w:pPr>
        <w:pStyle w:val="Listenabsatz"/>
        <w:numPr>
          <w:ilvl w:val="0"/>
          <w:numId w:val="38"/>
        </w:numPr>
      </w:pPr>
      <w:r w:rsidRPr="00CB63BF">
        <w:t xml:space="preserve">ECDHE-RSA-AES-&lt;k&gt;-CBC-SHA-P&lt;c&gt; </w:t>
      </w:r>
    </w:p>
    <w:p w14:paraId="339FCB4E" w14:textId="61560128" w:rsidR="005165AD" w:rsidRPr="00CB63BF" w:rsidRDefault="005165AD" w:rsidP="005165AD">
      <w:r w:rsidRPr="00CB63BF">
        <w:t xml:space="preserve">Hier möglichen Werte für die Schlüsselgrößen (k) sind 256 und 128; die Hash-Digest-Größen (h) sind 521, 384 und 256 und die Kurvengrößen (c) sind 384 und 256. Darüber hinaus können die GCM-Suiten (die in TLS </w:t>
      </w:r>
      <w:r w:rsidR="000370E0" w:rsidRPr="00CB63BF">
        <w:t>1</w:t>
      </w:r>
      <w:r w:rsidRPr="00CB63BF">
        <w:t>.</w:t>
      </w:r>
      <w:r w:rsidR="000370E0" w:rsidRPr="00CB63BF">
        <w:t>2</w:t>
      </w:r>
      <w:r w:rsidRPr="00CB63BF">
        <w:t xml:space="preserve"> unterstützt werden, aber nicht weit verbreitet sind) in der Hierarchie höher angesiedelt werden, da sie eine bessere Sicherheit bieten als der Cipher Block Chaining (CBC)-Modus.</w:t>
      </w:r>
    </w:p>
    <w:p w14:paraId="3B773C1D" w14:textId="2904F395" w:rsidR="000370E0" w:rsidRPr="00CB63BF" w:rsidRDefault="000370E0" w:rsidP="000370E0">
      <w:pPr>
        <w:pStyle w:val="berschrift3"/>
      </w:pPr>
      <w:bookmarkStart w:id="88" w:name="_Toc97023507"/>
      <w:bookmarkStart w:id="89" w:name="_Toc97044632"/>
      <w:bookmarkStart w:id="90" w:name="_Toc97045801"/>
      <w:bookmarkStart w:id="91" w:name="_Toc97047392"/>
      <w:bookmarkStart w:id="92" w:name="_Toc97047912"/>
      <w:bookmarkStart w:id="93" w:name="_Toc97055648"/>
      <w:r w:rsidRPr="00CB63BF">
        <w:lastRenderedPageBreak/>
        <w:t>Implementierung von PFS in Apache</w:t>
      </w:r>
      <w:r w:rsidR="00453AEF">
        <w:rPr>
          <w:rStyle w:val="Funotenzeichen"/>
        </w:rPr>
        <w:footnoteReference w:id="24"/>
      </w:r>
      <w:bookmarkEnd w:id="88"/>
      <w:bookmarkEnd w:id="89"/>
      <w:bookmarkEnd w:id="90"/>
      <w:bookmarkEnd w:id="91"/>
      <w:bookmarkEnd w:id="92"/>
      <w:bookmarkEnd w:id="93"/>
    </w:p>
    <w:p w14:paraId="0559A690" w14:textId="70478626" w:rsidR="000370E0" w:rsidRPr="00CB63BF" w:rsidRDefault="000370E0" w:rsidP="000370E0">
      <w:r w:rsidRPr="00CB63BF">
        <w:t>PFS erfordert Apache 2.2.* oder höher. Hier ist eine Beispielkonfiguration für mod_ssl, die funktioniert, um PFS für den aktuellen stabilen Zweig von Apache 2.4.* zu aktivieren:</w:t>
      </w:r>
    </w:p>
    <w:p w14:paraId="39D6E90E" w14:textId="77777777" w:rsidR="000370E0" w:rsidRPr="000370E0" w:rsidRDefault="000370E0" w:rsidP="000370E0">
      <w:pPr>
        <w:spacing w:before="100" w:beforeAutospacing="1" w:after="100" w:afterAutospacing="1" w:line="240" w:lineRule="auto"/>
        <w:jc w:val="left"/>
        <w:rPr>
          <w:szCs w:val="24"/>
        </w:rPr>
      </w:pPr>
      <w:r w:rsidRPr="000370E0">
        <w:rPr>
          <w:rFonts w:ascii="Consolas" w:hAnsi="Consolas" w:cs="Consolas"/>
          <w:sz w:val="16"/>
          <w:szCs w:val="16"/>
        </w:rPr>
        <w:t>SSLProtocol +TLSv1 +TLSv1.1 +TLSv1.2</w:t>
      </w:r>
      <w:r w:rsidRPr="000370E0">
        <w:rPr>
          <w:rFonts w:ascii="Consolas" w:hAnsi="Consolas" w:cs="Consolas"/>
          <w:sz w:val="16"/>
          <w:szCs w:val="16"/>
        </w:rPr>
        <w:br/>
        <w:t>SSLHonorCipherOrder On</w:t>
      </w:r>
      <w:r w:rsidRPr="000370E0">
        <w:rPr>
          <w:rFonts w:ascii="Consolas" w:hAnsi="Consolas" w:cs="Consolas"/>
          <w:sz w:val="16"/>
          <w:szCs w:val="16"/>
        </w:rPr>
        <w:br/>
        <w:t xml:space="preserve">SSLCipherSuite ECDHE-RSA-AES256-GCM-SHA384:ECDHE-RSA-AES256-SHA384:ECDHE-RSA-AES128-GCM-SHA256: </w:t>
      </w:r>
    </w:p>
    <w:p w14:paraId="04B797EE" w14:textId="77777777" w:rsidR="000370E0" w:rsidRPr="000370E0" w:rsidRDefault="000370E0" w:rsidP="000370E0">
      <w:pPr>
        <w:spacing w:before="100" w:beforeAutospacing="1" w:after="100" w:afterAutospacing="1" w:line="240" w:lineRule="auto"/>
        <w:jc w:val="left"/>
        <w:rPr>
          <w:szCs w:val="24"/>
        </w:rPr>
      </w:pPr>
      <w:r w:rsidRPr="000370E0">
        <w:rPr>
          <w:rFonts w:ascii="Consolas" w:hAnsi="Consolas" w:cs="Consolas"/>
          <w:sz w:val="16"/>
          <w:szCs w:val="16"/>
        </w:rPr>
        <w:t xml:space="preserve">ECDHE-RSA-AES128-SHA256:ECDHE-RSA-RC4-SHA:ECDHE-RSA-AES256-SHA:DHE-RSA-AES256-GCM-SHA384:DHE- RSA-AES256-SHA256:DHE-RSA-AES128-GCM-SHA256:DHE-RSA-AES128-SHA256:DHE-RSA-AES256-SHA:DHE-RSA- AES128-SHA:RC4-SHA:AES256-GCM-SHA384:AES256-SHA256:CAMELLIA256-SHA:ECDHE-RSA-AES128-SHA: AES128-GCM-SHA256:AES128-SHA256:AES128-SHA:CAMELLIA128-SHA </w:t>
      </w:r>
    </w:p>
    <w:p w14:paraId="02F24962" w14:textId="146EA473" w:rsidR="000370E0" w:rsidRPr="00CB63BF" w:rsidRDefault="000370E0" w:rsidP="000370E0">
      <w:pPr>
        <w:pStyle w:val="berschrift3"/>
      </w:pPr>
      <w:bookmarkStart w:id="94" w:name="_Toc97023508"/>
      <w:bookmarkStart w:id="95" w:name="_Toc97044633"/>
      <w:bookmarkStart w:id="96" w:name="_Toc97045802"/>
      <w:bookmarkStart w:id="97" w:name="_Toc97047393"/>
      <w:bookmarkStart w:id="98" w:name="_Toc97047913"/>
      <w:bookmarkStart w:id="99" w:name="_Toc97055649"/>
      <w:r w:rsidRPr="00CB63BF">
        <w:t>Implementierung von PFS in nginx</w:t>
      </w:r>
      <w:bookmarkEnd w:id="94"/>
      <w:bookmarkEnd w:id="95"/>
      <w:bookmarkEnd w:id="96"/>
      <w:r w:rsidR="00453AEF">
        <w:rPr>
          <w:rStyle w:val="Funotenzeichen"/>
        </w:rPr>
        <w:footnoteReference w:id="25"/>
      </w:r>
      <w:bookmarkEnd w:id="97"/>
      <w:bookmarkEnd w:id="98"/>
      <w:bookmarkEnd w:id="99"/>
    </w:p>
    <w:p w14:paraId="41EC8E7F" w14:textId="1084FD05" w:rsidR="000370E0" w:rsidRPr="00CB63BF" w:rsidRDefault="000370E0" w:rsidP="000370E0">
      <w:r w:rsidRPr="00CB63BF">
        <w:t>Um PFS in nginx zu implementieren, fügen Sie die folgenden Chiffren-Suites in die Konfigurationsdatei ein.</w:t>
      </w:r>
    </w:p>
    <w:p w14:paraId="644845B5" w14:textId="77777777" w:rsidR="000370E0" w:rsidRPr="000370E0" w:rsidRDefault="000370E0" w:rsidP="000370E0">
      <w:pPr>
        <w:spacing w:before="100" w:beforeAutospacing="1" w:after="100" w:afterAutospacing="1" w:line="240" w:lineRule="auto"/>
        <w:jc w:val="left"/>
        <w:rPr>
          <w:szCs w:val="24"/>
        </w:rPr>
      </w:pPr>
      <w:r w:rsidRPr="000370E0">
        <w:rPr>
          <w:rFonts w:ascii="Consolas" w:hAnsi="Consolas" w:cs="Consolas"/>
          <w:sz w:val="16"/>
          <w:szCs w:val="16"/>
        </w:rPr>
        <w:t>ssl_protocols TLSv1 TLSv1.1 TLSv1.2;</w:t>
      </w:r>
      <w:r w:rsidRPr="000370E0">
        <w:rPr>
          <w:rFonts w:ascii="Consolas" w:hAnsi="Consolas" w:cs="Consolas"/>
          <w:sz w:val="16"/>
          <w:szCs w:val="16"/>
        </w:rPr>
        <w:br/>
        <w:t>ssl_prefer_server_ciphers on;</w:t>
      </w:r>
      <w:r w:rsidRPr="000370E0">
        <w:rPr>
          <w:rFonts w:ascii="Consolas" w:hAnsi="Consolas" w:cs="Consolas"/>
          <w:sz w:val="16"/>
          <w:szCs w:val="16"/>
        </w:rPr>
        <w:br/>
        <w:t xml:space="preserve">ssl_ciphers "EECDH+ECDSA+AESGCM EECDH+aRSA+AESGCM EECDH+ECDSA+SHA384 EECDH+ECDSA+SHA256 EECDH+ </w:t>
      </w:r>
    </w:p>
    <w:p w14:paraId="43A70C04" w14:textId="55C89269" w:rsidR="000370E0" w:rsidRPr="00CB63BF" w:rsidRDefault="000370E0" w:rsidP="000370E0">
      <w:pPr>
        <w:spacing w:before="100" w:beforeAutospacing="1" w:after="100" w:afterAutospacing="1" w:line="240" w:lineRule="auto"/>
        <w:jc w:val="left"/>
        <w:rPr>
          <w:rFonts w:ascii="Consolas" w:hAnsi="Consolas" w:cs="Consolas"/>
          <w:sz w:val="16"/>
          <w:szCs w:val="16"/>
        </w:rPr>
      </w:pPr>
      <w:r w:rsidRPr="000370E0">
        <w:rPr>
          <w:rFonts w:ascii="Consolas" w:hAnsi="Consolas" w:cs="Consolas"/>
          <w:sz w:val="16"/>
          <w:szCs w:val="16"/>
        </w:rPr>
        <w:t xml:space="preserve">aRSA+SHA384 EECDH+aRSA+SHA256 EECDH+aRSA+RC4 EECDH EDH+aRSA RC4 !aNULL !eNULL !LOW !3DES !MD5 !EXP !PSK !SRP !DSS"; </w:t>
      </w:r>
    </w:p>
    <w:p w14:paraId="0AA59B44" w14:textId="7D3A8D4B" w:rsidR="00EA38C9" w:rsidRPr="00CB63BF" w:rsidRDefault="00A119DA" w:rsidP="00EA38C9">
      <w:pPr>
        <w:pStyle w:val="berschrift3"/>
      </w:pPr>
      <w:bookmarkStart w:id="100" w:name="_Toc97045803"/>
      <w:bookmarkStart w:id="101" w:name="_Toc97047394"/>
      <w:bookmarkStart w:id="102" w:name="_Toc97047914"/>
      <w:bookmarkStart w:id="103" w:name="_Toc97055650"/>
      <w:r>
        <w:t>Typische Fehlerquellen</w:t>
      </w:r>
      <w:bookmarkEnd w:id="100"/>
      <w:bookmarkEnd w:id="101"/>
      <w:bookmarkEnd w:id="102"/>
      <w:bookmarkEnd w:id="103"/>
    </w:p>
    <w:p w14:paraId="2A829EB6" w14:textId="3821057E" w:rsidR="00EA38C9" w:rsidRPr="00CB63BF" w:rsidRDefault="00EA38C9" w:rsidP="00EA38C9">
      <w:r w:rsidRPr="00CB63BF">
        <w:t xml:space="preserve">Der Client gibt die Liste der von ihm unterstützten </w:t>
      </w:r>
      <w:r w:rsidR="00AD4F4A" w:rsidRPr="00CB63BF">
        <w:t>Cipher Suites</w:t>
      </w:r>
      <w:r w:rsidRPr="00CB63BF">
        <w:t xml:space="preserve"> und elliptischen Kurven in der ClientHello-Nachricht des TLS-Handshake bekannt. Wählt der Server eine ECDH- oder ECDHE-Chartersuite, wählt er auch eine Kurve, die sowohl der Server als auch der Client unterstützen. Entscheidet sich der Server jedoch für eine DH- oder DHE-Verschlüsselung, kann er eine beliebige DH-Gruppe wählen. Einige Server wählen DH-Gruppen, die so klein wie </w:t>
      </w:r>
      <w:r w:rsidR="000C2492">
        <w:t xml:space="preserve">256 </w:t>
      </w:r>
      <w:r w:rsidRPr="00CB63BF">
        <w:t xml:space="preserve">Bits sind. Kleinere DH-Gruppen bedeuten, dass die Verbindung mit relativ geringem Aufwand aufgebrochen werden kann. Die Implementierung von PFS kann also durch die Verwendung zu kleiner DH-Gruppen verpfuscht werden. Im Idealfall sollte die DH-Gruppe der Größe des RSA-Schlüssels entsprechen oder diese übertreffen (vorzugsweise &gt; </w:t>
      </w:r>
      <w:r w:rsidR="000C2492">
        <w:t xml:space="preserve">1024 </w:t>
      </w:r>
      <w:r w:rsidRPr="00CB63BF">
        <w:t>Bits).</w:t>
      </w:r>
    </w:p>
    <w:p w14:paraId="700F7312" w14:textId="5A3C009D" w:rsidR="00EA38C9" w:rsidRPr="00CB63BF" w:rsidRDefault="00EA38C9" w:rsidP="00EA38C9">
      <w:r w:rsidRPr="00CB63BF">
        <w:t xml:space="preserve">Außerdem gibt es für den Server keine Möglichkeit, die Sicherheitsanforderungen des </w:t>
      </w:r>
      <w:r w:rsidR="00B06C97">
        <w:t>Clients</w:t>
      </w:r>
      <w:r w:rsidRPr="00CB63BF">
        <w:t xml:space="preserve"> zu ermitteln. Hält der Client die gewählte Gruppe nicht für stark genug, bricht er die Verbindung ab. Für ECC erlauben die TLS-Erweiterungen einem Client, die Verwendung bestimmter Kurven und Punktformate auszuhandeln. Wenn der Vorschlag von Gillmore</w:t>
      </w:r>
      <w:r w:rsidR="000C2492">
        <w:rPr>
          <w:rStyle w:val="Funotenzeichen"/>
        </w:rPr>
        <w:footnoteReference w:id="26"/>
      </w:r>
      <w:r w:rsidR="003073AA">
        <w:t xml:space="preserve"> </w:t>
      </w:r>
      <w:r w:rsidRPr="00CB63BF">
        <w:t>angenommen wird, wird TLS auch die Aushandlung von DH-Feldern unterstützen.</w:t>
      </w:r>
    </w:p>
    <w:p w14:paraId="1BBE7A45" w14:textId="6BA75F8C" w:rsidR="00EA38C9" w:rsidRPr="00CB63BF" w:rsidRDefault="00EA38C9" w:rsidP="00EA38C9">
      <w:r w:rsidRPr="00CB63BF">
        <w:lastRenderedPageBreak/>
        <w:t>Eine weitere Möglichkeit, PFS zu vereiteln, ist eine unsachgemäße Sitzungsverwaltung auf der Serverseite. Die Sitzungswiederaufnahme</w:t>
      </w:r>
      <w:r w:rsidR="003073AA">
        <w:rPr>
          <w:rStyle w:val="Funotenzeichen"/>
        </w:rPr>
        <w:footnoteReference w:id="27"/>
      </w:r>
      <w:r w:rsidRPr="00CB63BF">
        <w:t xml:space="preserve"> erfolgt bei TLS entweder über die Sitzungs-ID</w:t>
      </w:r>
      <w:r w:rsidR="003073AA">
        <w:rPr>
          <w:rStyle w:val="Funotenzeichen"/>
        </w:rPr>
        <w:footnoteReference w:id="28"/>
      </w:r>
      <w:r w:rsidRPr="00CB63BF">
        <w:t xml:space="preserve"> oder über Sitzungstickets. Wenn der Server die Sitzungsschlüssel lange nach Beendigung der Sitzung auf der Serverseite speichert, können diese Sitzungsschlüssel später zur Entschlüsselung der verschlüsselten Nachrichten verwendet werden, um die Leistung zu optimieren.</w:t>
      </w:r>
    </w:p>
    <w:p w14:paraId="5AA24551" w14:textId="0E5D5D01" w:rsidR="00EA38C9" w:rsidRPr="00CB63BF" w:rsidRDefault="00EA38C9" w:rsidP="00EA38C9">
      <w:r w:rsidRPr="00CB63BF">
        <w:t>Die TLS-Implementierung ist Perfectly Forward Secure (Schutz früherer Sitzungen vor der Kompromittierung von Sitzungsschlüsseln) und Forward Secret (Schutz künftiger Sitzungen vor der Kompromittierung von Sitzungsschlüsseln); die Offenlegung eines langfristigen Identitätsschlüssels ermöglicht es dem Angreifer jedoch, sich als Server auszugeben und künftige Sitzungen zu kompromittieren.</w:t>
      </w:r>
    </w:p>
    <w:p w14:paraId="52C1CDBB" w14:textId="41FA3978" w:rsidR="00EA38C9" w:rsidRPr="00CB63BF" w:rsidRDefault="00EA38C9" w:rsidP="00EA38C9">
      <w:pPr>
        <w:pStyle w:val="berschrift3"/>
      </w:pPr>
      <w:bookmarkStart w:id="104" w:name="_Toc97023510"/>
      <w:bookmarkStart w:id="105" w:name="_Toc97044635"/>
      <w:bookmarkStart w:id="106" w:name="_Toc97045804"/>
      <w:bookmarkStart w:id="107" w:name="_Toc97047395"/>
      <w:bookmarkStart w:id="108" w:name="_Toc97047915"/>
      <w:bookmarkStart w:id="109" w:name="_Toc97055651"/>
      <w:r w:rsidRPr="00CB63BF">
        <w:t xml:space="preserve">Anwendung im </w:t>
      </w:r>
      <w:bookmarkEnd w:id="104"/>
      <w:bookmarkEnd w:id="105"/>
      <w:bookmarkEnd w:id="106"/>
      <w:r w:rsidR="00453AEF">
        <w:t>Alltag</w:t>
      </w:r>
      <w:bookmarkEnd w:id="107"/>
      <w:bookmarkEnd w:id="108"/>
      <w:bookmarkEnd w:id="109"/>
    </w:p>
    <w:p w14:paraId="6A5640C2" w14:textId="1ECA275E" w:rsidR="001F2D63" w:rsidRPr="001F2D63" w:rsidRDefault="00EA38C9" w:rsidP="001F2D63">
      <w:r w:rsidRPr="00CB63BF">
        <w:t xml:space="preserve">TLS ist das </w:t>
      </w:r>
      <w:r w:rsidR="00B06C97">
        <w:t>Grundstein</w:t>
      </w:r>
      <w:r w:rsidRPr="00CB63BF">
        <w:t xml:space="preserve"> für sichere Kommunikation über das Internet. Am häufigsten wird es für die Absicherung von Webbrowser-Sitzungen verwendet, aber auch für andere Aufgaben wie die Absicherung von E-Mail-Servern oder jede Art von Client-Server-Transaktionen findet es breite Anwendung. TLS kann auch zum Tunneln eines gesamten Netzwerkstapels verwendet werden, um ein VPN aufzubauen, und zur Authentifizierung und Verschlüsselung des Session Initiation Protocol (SIP), das häufig bei VoIP (Voice over IP) verwendet wird.</w:t>
      </w:r>
    </w:p>
    <w:p w14:paraId="32917291" w14:textId="28CE8FB0" w:rsidR="00EA38C9" w:rsidRPr="00CB63BF" w:rsidRDefault="00EA38C9" w:rsidP="00EA38C9">
      <w:pPr>
        <w:pStyle w:val="berschrift2"/>
      </w:pPr>
      <w:bookmarkStart w:id="110" w:name="_Toc97023512"/>
      <w:bookmarkStart w:id="111" w:name="_Toc97044637"/>
      <w:bookmarkStart w:id="112" w:name="_Toc97045805"/>
      <w:bookmarkStart w:id="113" w:name="_Toc97047396"/>
      <w:bookmarkStart w:id="114" w:name="_Toc97047916"/>
      <w:bookmarkStart w:id="115" w:name="_Toc97055652"/>
      <w:r w:rsidRPr="00CB63BF">
        <w:t>Secure Shell (SSH) Protocol</w:t>
      </w:r>
      <w:bookmarkEnd w:id="110"/>
      <w:bookmarkEnd w:id="111"/>
      <w:bookmarkEnd w:id="112"/>
      <w:bookmarkEnd w:id="113"/>
      <w:bookmarkEnd w:id="114"/>
      <w:bookmarkEnd w:id="115"/>
    </w:p>
    <w:p w14:paraId="1CE3B399" w14:textId="77777777" w:rsidR="001A7DFC" w:rsidRPr="00CB63BF" w:rsidRDefault="001A7DFC" w:rsidP="001A7DFC"/>
    <w:p w14:paraId="67DEFE29" w14:textId="3F09A6CE" w:rsidR="00271D59" w:rsidRPr="00CB63BF" w:rsidRDefault="001A7DFC" w:rsidP="001A7DFC">
      <w:r w:rsidRPr="00CB63BF">
        <w:t>Das Secure Shell-Protokoll (SSH) ist ein Protokoll für die sichere Fernanmeldung und andere sichere Netzwerkdienste über ein unsicheres Netzwerk. SSH besteht aus drei Protokollen, die normalerweise über TCP laufen:</w:t>
      </w:r>
    </w:p>
    <w:p w14:paraId="57479A09" w14:textId="77777777" w:rsidR="001A7DFC" w:rsidRPr="00CB63BF" w:rsidRDefault="001A7DFC" w:rsidP="001A7DFC"/>
    <w:p w14:paraId="5CBCA4E6" w14:textId="56E53356" w:rsidR="001A7DFC" w:rsidRPr="00CB63BF" w:rsidRDefault="001A7DFC" w:rsidP="001A7DFC">
      <w:pPr>
        <w:pStyle w:val="Listenabsatz"/>
        <w:numPr>
          <w:ilvl w:val="0"/>
          <w:numId w:val="39"/>
        </w:numPr>
      </w:pPr>
      <w:r w:rsidRPr="00CB63BF">
        <w:rPr>
          <w:b/>
          <w:bCs/>
        </w:rPr>
        <w:t>Transportschichtprotokoll</w:t>
      </w:r>
      <w:r w:rsidRPr="00CB63BF">
        <w:t>: Bietet Server-Authentifizierung, Datenvertraulichkeit und Datenintegrität mit Forward Security; die Transportschicht kann optional Kompression bieten.</w:t>
      </w:r>
    </w:p>
    <w:p w14:paraId="18382AB4" w14:textId="77777777" w:rsidR="001A7DFC" w:rsidRPr="00CB63BF" w:rsidRDefault="001A7DFC" w:rsidP="001A7DFC">
      <w:pPr>
        <w:pStyle w:val="Listenabsatz"/>
        <w:numPr>
          <w:ilvl w:val="0"/>
          <w:numId w:val="39"/>
        </w:numPr>
      </w:pPr>
      <w:r w:rsidRPr="00CB63BF">
        <w:rPr>
          <w:b/>
          <w:bCs/>
        </w:rPr>
        <w:t>Benutzerauthentifizierungsprotokoll</w:t>
      </w:r>
      <w:r w:rsidRPr="00CB63BF">
        <w:t>: Authentifiziert den Benutzer gegenüber dem Server.</w:t>
      </w:r>
    </w:p>
    <w:p w14:paraId="705106E6" w14:textId="6935897E" w:rsidR="001A7DFC" w:rsidRPr="00CB63BF" w:rsidRDefault="001A7DFC" w:rsidP="001A7DFC">
      <w:pPr>
        <w:pStyle w:val="Listenabsatz"/>
        <w:numPr>
          <w:ilvl w:val="0"/>
          <w:numId w:val="39"/>
        </w:numPr>
      </w:pPr>
      <w:r w:rsidRPr="00CB63BF">
        <w:rPr>
          <w:b/>
          <w:bCs/>
        </w:rPr>
        <w:t>Verbindungsprotokoll</w:t>
      </w:r>
      <w:r w:rsidRPr="00CB63BF">
        <w:t>: Multiplexen mehrerer logischer Kommunikationskanäle über eine einzige SSH Verbindung.</w:t>
      </w:r>
    </w:p>
    <w:p w14:paraId="45E89C1C" w14:textId="7DFBEE4E" w:rsidR="001A7DFC" w:rsidRPr="00CB63BF" w:rsidRDefault="001A7DFC" w:rsidP="001A7DFC">
      <w:pPr>
        <w:ind w:left="360"/>
      </w:pPr>
      <w:r w:rsidRPr="00CB63BF">
        <w:lastRenderedPageBreak/>
        <w:t>Unser Interesse gilt dem Transport Layer Protocol, bei dem der Schlüsselaustausch auf der Grundlage eines öffentlich-privaten Schlüsselpaars des Servers erfolgt. Wie bereits erwähnt, besteht die Lösung für PFS in der Verwendung eines ephemeren Schlüsselaustauschs. Anstatt Nachrichten immer mit demselben statischen Schlüssel zu verschlüsseln, handeln die Teilnehmer eines Nachrichtenaustauschs Geheimnisse durch einen ephemeren Schlüsselaustausch aus.</w:t>
      </w:r>
    </w:p>
    <w:p w14:paraId="0DAF7DB1" w14:textId="3AFEADD0" w:rsidR="001A7DFC" w:rsidRPr="00E00E90" w:rsidRDefault="00E00E90" w:rsidP="001A7DFC">
      <w:pPr>
        <w:rPr>
          <w:b/>
          <w:bCs/>
        </w:rPr>
      </w:pPr>
      <w:r w:rsidRPr="00E00E90">
        <w:rPr>
          <w:b/>
          <w:bCs/>
        </w:rPr>
        <w:t>SSH v1:</w:t>
      </w:r>
    </w:p>
    <w:p w14:paraId="267A6C1E" w14:textId="77777777" w:rsidR="00E00E90" w:rsidRDefault="00E00E90" w:rsidP="00E00E90">
      <w:r>
        <w:t>Nach dem Aufbau der ersten TCP-Verbindung sendet der Server dem Client zwei Schlüssel: einen Host-Schlüssel und einen Server-Schlüssel. Der Host-Schlüssel ist ein dauerhafter asymmetrischer Schlüssel, der zur Identifizierung des Servers dient, während der Server-Schlüssel ein temporärer asymmetrischer Schlüssel ist. Der Client verschlüsselt den Sitzungsschlüssel doppelt mit dem Serverschlüssel und dem Hostschlüssel. Der Serverschlüssel wird in regelmäßigen Abständen verworfen, standardmäßig jede Stunde.</w:t>
      </w:r>
    </w:p>
    <w:p w14:paraId="575EDCE7" w14:textId="5AC4EC1A" w:rsidR="00E00E90" w:rsidRPr="00CB63BF" w:rsidRDefault="00E00E90" w:rsidP="00E00E90">
      <w:r>
        <w:t>Der Serverschlüssel kann nach jeder Sitzung verworfen werden, aber die Dauer wird je nach Bedarf festgelegt. Der Benutzer kann die Lebensdauer und Größe des ephemeren Serverschlüssels festlegen, indem er die Optionen KeyRegenerationInterval (gibt an, wie lange in Sekunden der Server warten soll, bevor er seinen Schlüssel automatisch regeneriert) und ServerKeyBits (gibt an, wie viele Bits im Serverschlüssel verwendet werden sollen) in der Datei sshd_config entsprechend einstellt. Dieser Serverschlüssel bietet PFS in SSH v1. Sobald der Server den Serverschlüssel zerstört, ist es nicht mehr möglich, den Sitzungsschlüssel wiederherzustellen.</w:t>
      </w:r>
    </w:p>
    <w:p w14:paraId="3F6403E9" w14:textId="3A73F5F5" w:rsidR="001A7DFC" w:rsidRPr="00E00E90" w:rsidRDefault="001A7DFC" w:rsidP="001A7DFC">
      <w:pPr>
        <w:rPr>
          <w:b/>
          <w:bCs/>
        </w:rPr>
      </w:pPr>
      <w:r w:rsidRPr="00E00E90">
        <w:rPr>
          <w:b/>
          <w:bCs/>
        </w:rPr>
        <w:t>SSH v2:</w:t>
      </w:r>
    </w:p>
    <w:p w14:paraId="06931089" w14:textId="764B834B" w:rsidR="001A7DFC" w:rsidRPr="00CB63BF" w:rsidRDefault="001A7DFC" w:rsidP="001A7DFC">
      <w:r w:rsidRPr="00CB63BF">
        <w:t>Nach dem Aufbau der TCP-Verbindung einigen sich beide Systeme über die SSH_MSG _KEXINIT-Meldung auf einen Sitzungsschlüssel unter Verwendung des DH-Schlüsselaustauschs.</w:t>
      </w:r>
      <w:r w:rsidR="00E00E90">
        <w:rPr>
          <w:rStyle w:val="Funotenzeichen"/>
        </w:rPr>
        <w:footnoteReference w:id="29"/>
      </w:r>
      <w:r w:rsidRPr="00CB63BF">
        <w:t xml:space="preserve"> SSH v2 verwendet den langfristigen Host-Schlüssel nur zur Authentifizierung des Servers während des DH- oder ECDH-Schlüsselaustauschs; es verschlüsselt keine Daten damit.</w:t>
      </w:r>
    </w:p>
    <w:p w14:paraId="2C1A260F" w14:textId="42929A32" w:rsidR="001A7DFC" w:rsidRPr="00CB63BF" w:rsidRDefault="001A7DFC" w:rsidP="001A7DFC">
      <w:r w:rsidRPr="00CB63BF">
        <w:t>In SSH v2 wird DH zum Einrichten der Sitzungsschlüssel verwendet. DH bietet von Haus aus PFS, ohne dass ein zweiter Serverschlüssel erforderlich ist, wie es bei SSH v1der Fall war. SSH v2 zerstört die Informationen, die den Sitzungsschlüssel kompromittieren würden, sofort nach Beendigung der Sitzung und nicht erst einige Zeit später. SSH v2 unterstützt auch die Verwendung des in RFC-5656</w:t>
      </w:r>
      <w:r w:rsidR="00E00E90">
        <w:rPr>
          <w:rStyle w:val="Funotenzeichen"/>
        </w:rPr>
        <w:footnoteReference w:id="30"/>
      </w:r>
      <w:r w:rsidRPr="00CB63BF">
        <w:t xml:space="preserve"> definierten elliptischen Kurvenalgorithmus. Der Schlüsselaustausch zwischen den Servern beginnt mit der Nachricht SSH_MSG_KEX_ECDH_INIT nach der ersten TCP-Verbindung.</w:t>
      </w:r>
    </w:p>
    <w:p w14:paraId="54BE7639" w14:textId="71CFDDAB" w:rsidR="001A7DFC" w:rsidRPr="00CB63BF" w:rsidRDefault="001A7DFC" w:rsidP="001A7DFC">
      <w:r w:rsidRPr="00CB63BF">
        <w:t xml:space="preserve">Ein Benutzer kann die DH-Austauschmethoden in </w:t>
      </w:r>
      <w:r w:rsidRPr="00CB63BF">
        <w:rPr>
          <w:i/>
          <w:iCs/>
        </w:rPr>
        <w:t>sshd_config</w:t>
      </w:r>
      <w:r w:rsidRPr="00CB63BF">
        <w:t xml:space="preserve"> wie folgt konfigurieren:</w:t>
      </w:r>
    </w:p>
    <w:p w14:paraId="42BD3BDB" w14:textId="43B700C8" w:rsidR="001A7DFC" w:rsidRPr="00CB63BF" w:rsidRDefault="001A7DFC" w:rsidP="001A7DFC">
      <w:pPr>
        <w:spacing w:before="100" w:beforeAutospacing="1" w:after="100" w:afterAutospacing="1" w:line="240" w:lineRule="auto"/>
        <w:jc w:val="left"/>
        <w:rPr>
          <w:rFonts w:ascii="Consolas" w:hAnsi="Consolas" w:cs="Consolas"/>
          <w:sz w:val="16"/>
          <w:szCs w:val="16"/>
        </w:rPr>
      </w:pPr>
      <w:r w:rsidRPr="001A7DFC">
        <w:rPr>
          <w:rFonts w:ascii="Consolas" w:hAnsi="Consolas" w:cs="Consolas"/>
          <w:sz w:val="16"/>
          <w:szCs w:val="16"/>
        </w:rPr>
        <w:lastRenderedPageBreak/>
        <w:t xml:space="preserve">KexAlgorithms ecdh-sha2-nistp256, ecdh-sha2-nistp384, ecdh-sha2-nistp521, diffie-hellman-group-exchange-sha256,diffie-hellman-group14-sha1, diffie-hellman-group-exchange-sha1, diffie-hellman-group1-sha1 </w:t>
      </w:r>
    </w:p>
    <w:p w14:paraId="5D283D81" w14:textId="22735C71" w:rsidR="001A7DFC" w:rsidRPr="00CB63BF" w:rsidRDefault="001A7DFC" w:rsidP="001A7DFC">
      <w:pPr>
        <w:spacing w:before="100" w:beforeAutospacing="1" w:after="100" w:afterAutospacing="1" w:line="240" w:lineRule="auto"/>
        <w:jc w:val="left"/>
        <w:rPr>
          <w:szCs w:val="24"/>
        </w:rPr>
      </w:pPr>
      <w:r w:rsidRPr="00CB63BF">
        <w:rPr>
          <w:szCs w:val="24"/>
        </w:rPr>
        <w:t>Der "diffie-hellman-&lt;group_value&gt;-exchange-&lt;hash_value&gt;" spezifiziert Diffie-Hellman Group und Key Exchange mit HASH. Nach RFC-4419</w:t>
      </w:r>
      <w:r w:rsidR="00E00E90">
        <w:rPr>
          <w:rStyle w:val="Funotenzeichen"/>
          <w:szCs w:val="24"/>
        </w:rPr>
        <w:footnoteReference w:id="31"/>
      </w:r>
      <w:r w:rsidRPr="00CB63BF">
        <w:rPr>
          <w:szCs w:val="24"/>
        </w:rPr>
        <w:t xml:space="preserve"> sind die akzeptablen Gruppen mit Mindest- und Maximalwerten einer Modulationslänge von k Bits </w:t>
      </w:r>
      <w:r w:rsidR="00AB2281" w:rsidRPr="00CB63BF">
        <w:rPr>
          <w:szCs w:val="24"/>
        </w:rPr>
        <w:t>1024 bis 8192.</w:t>
      </w:r>
    </w:p>
    <w:p w14:paraId="5EA5D38B" w14:textId="66BA36C6" w:rsidR="001A7DFC" w:rsidRPr="00CB63BF" w:rsidRDefault="001A7DFC" w:rsidP="001A7DFC">
      <w:pPr>
        <w:spacing w:before="100" w:beforeAutospacing="1" w:after="100" w:afterAutospacing="1" w:line="240" w:lineRule="auto"/>
        <w:jc w:val="left"/>
        <w:rPr>
          <w:szCs w:val="24"/>
        </w:rPr>
      </w:pPr>
      <w:r w:rsidRPr="00CB63BF">
        <w:rPr>
          <w:szCs w:val="24"/>
        </w:rPr>
        <w:t>SSH-Sitzungen, die aus einem Schlüsselaustausch unter Verwendung der Diffie-Hellman-Methoden (einschließlich "diffie-hellman-group- sha" und "diffie-hellman-group-sha") resultieren, sind selbst dann sicher, wenn privates Schlüssel-/Authentifizierungsmaterial später offengelegt wird, aber wie bei allen PFS-Protokollen nicht, wenn die Sitzungsschlüssel offengelegt werden.</w:t>
      </w:r>
    </w:p>
    <w:p w14:paraId="10D432C2" w14:textId="0EB4BE3B" w:rsidR="00AB2281" w:rsidRDefault="00AB2281" w:rsidP="00AB2281">
      <w:pPr>
        <w:pStyle w:val="berschrift3"/>
      </w:pPr>
      <w:bookmarkStart w:id="116" w:name="_Toc97023513"/>
      <w:bookmarkStart w:id="117" w:name="_Toc97044638"/>
      <w:bookmarkStart w:id="118" w:name="_Toc97045806"/>
      <w:bookmarkStart w:id="119" w:name="_Toc97047397"/>
      <w:bookmarkStart w:id="120" w:name="_Toc97047917"/>
      <w:bookmarkStart w:id="121" w:name="_Toc97055653"/>
      <w:r w:rsidRPr="00CB63BF">
        <w:t>Was kann schiefgehen</w:t>
      </w:r>
      <w:bookmarkEnd w:id="116"/>
      <w:bookmarkEnd w:id="117"/>
      <w:bookmarkEnd w:id="118"/>
      <w:bookmarkEnd w:id="119"/>
      <w:bookmarkEnd w:id="120"/>
      <w:bookmarkEnd w:id="121"/>
    </w:p>
    <w:p w14:paraId="46F28ED0" w14:textId="79A778BA" w:rsidR="00C114E0" w:rsidRPr="00C114E0" w:rsidRDefault="00C114E0" w:rsidP="00C114E0">
      <w:r w:rsidRPr="00C114E0">
        <w:t>SSH v1 erreicht Perfect Forward Security, indem es den Serverschlüssel regelmäßig rotiert. Wenn die privaten Komponenten sowohl des Server- als auch des Host-Schlüssels kompromittiert wurden, sind alle Sitzungen, die zwischen dem Host und dem Client während der Lebensdauer des Server-Schlüssels aufgebaut wurden, ebenfalls kompromittiert. Diese Kompromittierung wirkt sich nicht auf die Sitzungen aus, die vor der Lebensdauer des kompromittierten Serverschlüssels aufgebaut wurden. Die Offenlegung des Host-Schlüssels ermöglicht eine Server-Identifizierung für zukünftige Sitzungen.</w:t>
      </w:r>
    </w:p>
    <w:p w14:paraId="0DFFDA0D" w14:textId="77777777" w:rsidR="00AB2281" w:rsidRPr="00CB63BF" w:rsidRDefault="00AB2281" w:rsidP="00AB2281">
      <w:r w:rsidRPr="00CB63BF">
        <w:t>SSH v2 erreicht Perfect Forward Security, indem es einen DH-Schlüsselaustausch als Standard-Schlüsselaustauschmechanismus verwendet. Wenn ein Sitzungsschlüssel kompromittiert wird, kann der Angreifer nichts über frühere oder zukünftige Sitzungen erfahren. Die Offenlegung eines langfristigen Host-Schlüssels ermöglicht es dem Angreifer jedoch immer noch, sich als Server auszugeben und zukünftige Sitzungen zu kompromittieren.</w:t>
      </w:r>
    </w:p>
    <w:p w14:paraId="57ADFA60" w14:textId="7C8D45C5" w:rsidR="00AB2281" w:rsidRPr="00CB63BF" w:rsidRDefault="00AB2281" w:rsidP="00AB2281">
      <w:r w:rsidRPr="00CB63BF">
        <w:t>Im Allgemeinen ist es bei SSH schwierig, dass PFS schief geht. Wenn die privaten DH-Parameter für den Client oder den Server offengelegt werden, wird auch der Sitzungsschlüssel offengelegt, aber diese Elemente werden in SSH v2 regelmäßig und direkt nach Abschluss des Schlüsselaustauschs weggeworfen. Es ist möglich, einen Server so zu ändern, dass er eine schwächere Gruppe (z. B. die 1024-Bit-Diffie-Hellman-Gruppe1-sha1) vor einer stärkeren Gruppe (z. B. die 2048-Bit-Diffie-Hellman-Gruppe14-sha1) bevorzugt, aber dazu müsste eine Voreinstellung außer Kraft gesetzt werden.</w:t>
      </w:r>
    </w:p>
    <w:p w14:paraId="18B37183" w14:textId="5F1C6061" w:rsidR="00AB2281" w:rsidRPr="00CB63BF" w:rsidRDefault="00AB2281" w:rsidP="00AB2281">
      <w:pPr>
        <w:pStyle w:val="berschrift3"/>
      </w:pPr>
      <w:bookmarkStart w:id="122" w:name="_Toc97023514"/>
      <w:bookmarkStart w:id="123" w:name="_Toc97044639"/>
      <w:bookmarkStart w:id="124" w:name="_Toc97045807"/>
      <w:bookmarkStart w:id="125" w:name="_Toc97047398"/>
      <w:bookmarkStart w:id="126" w:name="_Toc97047918"/>
      <w:bookmarkStart w:id="127" w:name="_Toc97055654"/>
      <w:r w:rsidRPr="00CB63BF">
        <w:lastRenderedPageBreak/>
        <w:t xml:space="preserve">Anwendung im </w:t>
      </w:r>
      <w:bookmarkEnd w:id="122"/>
      <w:bookmarkEnd w:id="123"/>
      <w:bookmarkEnd w:id="124"/>
      <w:r w:rsidR="00453AEF">
        <w:t>Alltag</w:t>
      </w:r>
      <w:bookmarkEnd w:id="125"/>
      <w:bookmarkEnd w:id="126"/>
      <w:bookmarkEnd w:id="127"/>
    </w:p>
    <w:p w14:paraId="52BA97BE" w14:textId="3F79B40A" w:rsidR="00AB2281" w:rsidRPr="00CB63BF" w:rsidRDefault="00AB2281" w:rsidP="00AB2281">
      <w:r w:rsidRPr="00CB63BF">
        <w:t>Secure Shell (SSH) wird für die sichere Datenkommunikation, die Fernanmeldung an der Befehlszeile, die Fernausführung von Befehlen und andere sichere Netzwerkdienste zwischen zwei vernetzten Computern verwendet. Es wird häufig als Ersatz für Telnet und andere unsichere Remote-Shell-Protokolle verwendet.</w:t>
      </w:r>
    </w:p>
    <w:p w14:paraId="3AFCBDFF" w14:textId="5F3C538B" w:rsidR="001638C3" w:rsidRPr="00CB63BF" w:rsidRDefault="001638C3" w:rsidP="001638C3">
      <w:pPr>
        <w:pStyle w:val="berschrift1"/>
      </w:pPr>
      <w:bookmarkStart w:id="128" w:name="_Toc97044640"/>
      <w:bookmarkStart w:id="129" w:name="_Toc97045808"/>
      <w:bookmarkStart w:id="130" w:name="_Toc97047399"/>
      <w:bookmarkStart w:id="131" w:name="_Toc97047919"/>
      <w:bookmarkStart w:id="132" w:name="_Toc97055655"/>
      <w:r w:rsidRPr="00CB63BF">
        <w:lastRenderedPageBreak/>
        <w:t>Abschluss</w:t>
      </w:r>
      <w:bookmarkEnd w:id="128"/>
      <w:bookmarkEnd w:id="129"/>
      <w:bookmarkEnd w:id="130"/>
      <w:bookmarkEnd w:id="131"/>
      <w:bookmarkEnd w:id="132"/>
    </w:p>
    <w:p w14:paraId="20196B2B" w14:textId="593E82C5" w:rsidR="001638C3" w:rsidRPr="00CB63BF" w:rsidRDefault="001638C3" w:rsidP="001638C3">
      <w:r w:rsidRPr="00CB63BF">
        <w:t xml:space="preserve">Perfect Forward Security bietet die </w:t>
      </w:r>
      <w:r w:rsidR="00453AEF">
        <w:t>Sicherheit</w:t>
      </w:r>
      <w:r w:rsidRPr="00CB63BF">
        <w:t xml:space="preserve"> vergangener Sitzungen, selbst wenn langfristige Identitätsschlüssel </w:t>
      </w:r>
      <w:r w:rsidR="00453AEF">
        <w:t>ermittelt</w:t>
      </w:r>
      <w:r w:rsidRPr="00CB63BF">
        <w:t xml:space="preserve"> wurde. </w:t>
      </w:r>
      <w:r w:rsidR="00453AEF">
        <w:t>Wen n</w:t>
      </w:r>
      <w:r w:rsidRPr="00CB63BF">
        <w:t xml:space="preserve">ach </w:t>
      </w:r>
      <w:r w:rsidR="00453AEF">
        <w:t xml:space="preserve">der </w:t>
      </w:r>
      <w:r w:rsidRPr="00CB63BF">
        <w:t>Beendigung einer Sitzung alle Beteiligten die privaten Schlüssel vernichtet</w:t>
      </w:r>
      <w:r w:rsidR="00453AEF">
        <w:t xml:space="preserve"> haben</w:t>
      </w:r>
      <w:r w:rsidRPr="00CB63BF">
        <w:t xml:space="preserve">, ist </w:t>
      </w:r>
      <w:r w:rsidR="00453AEF">
        <w:t xml:space="preserve">es </w:t>
      </w:r>
      <w:r w:rsidRPr="00CB63BF">
        <w:t xml:space="preserve">rechnerisch schwierig, die Sitzung wiederherzustellen, </w:t>
      </w:r>
      <w:r w:rsidR="00453AEF">
        <w:t>deswegen</w:t>
      </w:r>
      <w:r w:rsidRPr="00CB63BF">
        <w:t xml:space="preserve"> der "perfekte" Teil von Perfect Forward Security. Auch wenn PFS zweifellos eine </w:t>
      </w:r>
      <w:r w:rsidR="00453AEF">
        <w:t>Verbesserung</w:t>
      </w:r>
      <w:r w:rsidRPr="00CB63BF">
        <w:t xml:space="preserve"> ist, so hat sie doch ihren Preis. PFS erfordert eine DH-Berechnung, zusammen mit der Berechnung mit dem RSA- oder (EC)DSA-Algorithmus für den Authentifizierungsmechanismus.</w:t>
      </w:r>
    </w:p>
    <w:p w14:paraId="0A311555" w14:textId="727F21B2" w:rsidR="001638C3" w:rsidRPr="00CB63BF" w:rsidRDefault="001638C3" w:rsidP="001638C3">
      <w:r w:rsidRPr="00CB63BF">
        <w:t>Trotz des erhöhten Rechenaufwands wird PFS von mehreren großen Internetanbietern als wichtiges Sicherheitsmerkmal angesehen. Seit Ende 2011 bietet Google den Nutzern seines Gmail-Dienstes standardmäßig Perfect Forward Security mit TLS an, ebenso wie Google Docs und die verschlüsselte Suche, neben anderen Diensten. Seit November 2013 bietet Twitter den Nutzern seines Dienstes Forward Security mit TLS an. Im Juli 2014 unterstützten 51,3 % der TLS-fähigen Websites einige der Chiffriersuiten, die Forward Security bieten.</w:t>
      </w:r>
      <w:r w:rsidR="00E00E90">
        <w:rPr>
          <w:rStyle w:val="Funotenzeichen"/>
        </w:rPr>
        <w:footnoteReference w:id="32"/>
      </w:r>
    </w:p>
    <w:p w14:paraId="2E6760A3" w14:textId="3F4BB475" w:rsidR="001A7DFC" w:rsidRPr="00CB63BF" w:rsidRDefault="001638C3" w:rsidP="0089656E">
      <w:r w:rsidRPr="00CB63BF">
        <w:t>Die Unmöglichkeit, die Sitzung wiederherzustellen, hängt damit zusammen, dass es derzeit keinen effektiven Algorithmus gibt, um Faktorisierungs- oder diskrete logarithmische Probleme mit moderner Rechenleistung zu lösen. PFS kann sich jedoch nicht gegen eine erfolgreiche Kryptoanalyse der zugrunde liegenden Chiffren oder des (EC)DH-Austauschs wehren. Insbesondere der Shor</w:t>
      </w:r>
      <w:r w:rsidR="00E00E90">
        <w:t>‘s</w:t>
      </w:r>
      <w:r w:rsidRPr="00CB63BF">
        <w:t>-Algorithmus</w:t>
      </w:r>
      <w:r w:rsidR="00E00E90">
        <w:rPr>
          <w:rStyle w:val="Funotenzeichen"/>
        </w:rPr>
        <w:footnoteReference w:id="33"/>
      </w:r>
      <w:r w:rsidRPr="00CB63BF">
        <w:t xml:space="preserve"> in Verbindung mit der potenziellen Leistung zukünftiger Quantencomputer</w:t>
      </w:r>
      <w:r w:rsidR="00E00E90">
        <w:rPr>
          <w:rStyle w:val="Funotenzeichen"/>
        </w:rPr>
        <w:footnoteReference w:id="34"/>
      </w:r>
      <w:r w:rsidRPr="00CB63BF">
        <w:t xml:space="preserve"> ist in der Lage, das Faktor- und das diskrete Logarithmusproblem</w:t>
      </w:r>
      <w:r w:rsidR="00E00E90">
        <w:rPr>
          <w:rStyle w:val="Funotenzeichen"/>
        </w:rPr>
        <w:footnoteReference w:id="35"/>
      </w:r>
      <w:r w:rsidRPr="00CB63BF">
        <w:t xml:space="preserve"> zu lösen und gleichzeitig die effektive Schlüsselstärke symmetrischer Chiffren zu halbieren. Kryptographen arbeiten an neuen kryptographischen Algorithmen der Post-Quanten-Ära - Ring-LWE</w:t>
      </w:r>
      <w:r w:rsidR="00B55160">
        <w:rPr>
          <w:rStyle w:val="Funotenzeichen"/>
        </w:rPr>
        <w:footnoteReference w:id="36"/>
      </w:r>
      <w:r w:rsidRPr="00CB63BF">
        <w:t xml:space="preserve"> und Supersingular Isogeny Diffie-Hellman Key Exchange,</w:t>
      </w:r>
      <w:r w:rsidR="00B55160">
        <w:rPr>
          <w:rStyle w:val="Funotenzeichen"/>
        </w:rPr>
        <w:footnoteReference w:id="37"/>
      </w:r>
      <w:r w:rsidRPr="00CB63BF">
        <w:t xml:space="preserve"> die die Vorwärtssicherheit unterstützen können. Auch wenn die Quanteninformatik eine Bedrohung für klassische kryptografische Algorithmen darstellen kann, benötigen sowohl die Quanteninformatik als auch die Post-Quanten-Kryptografie mit PFS-Unterstützung Zeit, um ausgereift zu sein. Bis dahin wird PFS, wenn es richtig implementiert ist, eine zusätzliche Ebene der Privatsphäre für die elektronische Kommunikation bieten.</w:t>
      </w:r>
    </w:p>
    <w:p w14:paraId="649C55B9" w14:textId="77777777" w:rsidR="002C0CA5" w:rsidRPr="00CB63BF" w:rsidRDefault="002C0CA5" w:rsidP="00253818">
      <w:pPr>
        <w:pStyle w:val="Literaturverzeichnis"/>
      </w:pPr>
    </w:p>
    <w:p w14:paraId="5C918401" w14:textId="77777777" w:rsidR="00192B11" w:rsidRPr="00CB63BF" w:rsidRDefault="00092406" w:rsidP="0020049A">
      <w:pPr>
        <w:pStyle w:val="berschrift1"/>
        <w:numPr>
          <w:ilvl w:val="0"/>
          <w:numId w:val="0"/>
        </w:numPr>
      </w:pPr>
      <w:bookmarkStart w:id="133" w:name="_Toc97023519"/>
      <w:bookmarkStart w:id="134" w:name="_Toc97044641"/>
      <w:bookmarkStart w:id="135" w:name="_Toc97045809"/>
      <w:bookmarkStart w:id="136" w:name="_Toc97047400"/>
      <w:bookmarkStart w:id="137" w:name="_Toc97047920"/>
      <w:bookmarkStart w:id="138" w:name="_Toc97055656"/>
      <w:r w:rsidRPr="00CB63BF">
        <w:lastRenderedPageBreak/>
        <w:t>Selbständigkeitserklärung</w:t>
      </w:r>
      <w:bookmarkEnd w:id="133"/>
      <w:bookmarkEnd w:id="134"/>
      <w:bookmarkEnd w:id="135"/>
      <w:bookmarkEnd w:id="136"/>
      <w:bookmarkEnd w:id="137"/>
      <w:bookmarkEnd w:id="138"/>
    </w:p>
    <w:p w14:paraId="3C109B06" w14:textId="6E0EE09A" w:rsidR="00FA31C2" w:rsidRPr="00CB63BF" w:rsidRDefault="00FA31C2" w:rsidP="00FA31C2">
      <w:pPr>
        <w:pStyle w:val="Literaturverzeichnis"/>
      </w:pPr>
      <w:r w:rsidRPr="00CB63BF">
        <w:t xml:space="preserve">Hiermit erkläre ich, dass ich die vorliegende Arbeit ohne fremde Hilfe angefertigt und nur die </w:t>
      </w:r>
      <w:r w:rsidR="00A119DA" w:rsidRPr="00CB63BF">
        <w:t>in den Literaturverzeichnissen</w:t>
      </w:r>
      <w:r w:rsidRPr="00CB63BF">
        <w:t xml:space="preserve"> angeführten Quellen und Hilfsmittel verwendet habe.</w:t>
      </w:r>
    </w:p>
    <w:p w14:paraId="6418122A" w14:textId="77777777" w:rsidR="00FA31C2" w:rsidRPr="00CB63BF" w:rsidRDefault="00FA31C2" w:rsidP="00FA31C2">
      <w:pPr>
        <w:pStyle w:val="Literaturverzeichnis"/>
      </w:pPr>
    </w:p>
    <w:p w14:paraId="0A7DBF0F" w14:textId="77777777" w:rsidR="00FA31C2" w:rsidRPr="00CB63BF" w:rsidRDefault="00FA31C2" w:rsidP="00FA31C2">
      <w:pPr>
        <w:pStyle w:val="Literaturverzeichnis"/>
      </w:pPr>
      <w:r w:rsidRPr="00CB63BF">
        <w:t xml:space="preserve">Ort, Datum </w:t>
      </w:r>
    </w:p>
    <w:p w14:paraId="15176836" w14:textId="77777777" w:rsidR="00FA31C2" w:rsidRPr="00CB63BF" w:rsidRDefault="00FA31C2" w:rsidP="00FA31C2">
      <w:pPr>
        <w:pStyle w:val="Literaturverzeichnis"/>
      </w:pPr>
    </w:p>
    <w:p w14:paraId="3E059737" w14:textId="77777777" w:rsidR="0044579C" w:rsidRPr="00CB63BF" w:rsidRDefault="00FA31C2" w:rsidP="00FA31C2">
      <w:pPr>
        <w:pStyle w:val="Literaturverzeichnis"/>
      </w:pPr>
      <w:r w:rsidRPr="00CB63BF">
        <w:t>Unterschrift</w:t>
      </w:r>
    </w:p>
    <w:p w14:paraId="7786EA46" w14:textId="77777777" w:rsidR="0044579C" w:rsidRPr="00CB63BF" w:rsidRDefault="0044579C" w:rsidP="00192B11">
      <w:pPr>
        <w:pStyle w:val="Literaturverzeichnis"/>
      </w:pPr>
    </w:p>
    <w:sectPr w:rsidR="0044579C" w:rsidRPr="00CB63BF" w:rsidSect="00D03CCF">
      <w:pgSz w:w="11906" w:h="16838" w:code="9"/>
      <w:pgMar w:top="1418" w:right="1134" w:bottom="1134" w:left="226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27016" w14:textId="77777777" w:rsidR="00090DD9" w:rsidRDefault="00090DD9">
      <w:pPr>
        <w:spacing w:before="0" w:line="240" w:lineRule="auto"/>
      </w:pPr>
      <w:r>
        <w:separator/>
      </w:r>
    </w:p>
    <w:p w14:paraId="59D2CDF6" w14:textId="77777777" w:rsidR="00090DD9" w:rsidRDefault="00090DD9"/>
  </w:endnote>
  <w:endnote w:type="continuationSeparator" w:id="0">
    <w:p w14:paraId="7C464397" w14:textId="77777777" w:rsidR="00090DD9" w:rsidRDefault="00090DD9">
      <w:pPr>
        <w:spacing w:before="0" w:line="240" w:lineRule="auto"/>
      </w:pPr>
      <w:r>
        <w:continuationSeparator/>
      </w:r>
    </w:p>
    <w:p w14:paraId="2E9BEB79" w14:textId="77777777" w:rsidR="00090DD9" w:rsidRDefault="00090D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GaramondPro-Regular">
    <w:altName w:val="Calibri"/>
    <w:panose1 w:val="020B0604020202020204"/>
    <w:charset w:val="00"/>
    <w:family w:val="swiss"/>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5A8279" w14:textId="77777777" w:rsidR="00090DD9" w:rsidRDefault="00090DD9">
      <w:pPr>
        <w:spacing w:before="0" w:line="240" w:lineRule="auto"/>
      </w:pPr>
      <w:r>
        <w:separator/>
      </w:r>
    </w:p>
  </w:footnote>
  <w:footnote w:type="continuationSeparator" w:id="0">
    <w:p w14:paraId="50DAA0B3" w14:textId="77777777" w:rsidR="00090DD9" w:rsidRDefault="00090DD9">
      <w:pPr>
        <w:spacing w:before="0" w:line="240" w:lineRule="auto"/>
      </w:pPr>
      <w:r>
        <w:continuationSeparator/>
      </w:r>
    </w:p>
    <w:p w14:paraId="6E53CD9D" w14:textId="77777777" w:rsidR="00090DD9" w:rsidRDefault="00090DD9"/>
  </w:footnote>
  <w:footnote w:id="1">
    <w:p w14:paraId="3F461BE5" w14:textId="523E5BBB" w:rsidR="00B674BE" w:rsidRPr="00B674BE" w:rsidRDefault="00B674BE">
      <w:pPr>
        <w:pStyle w:val="Funotentext"/>
        <w:rPr>
          <w:lang w:val="en-US"/>
        </w:rPr>
      </w:pPr>
      <w:r>
        <w:rPr>
          <w:rStyle w:val="Funotenzeichen"/>
        </w:rPr>
        <w:footnoteRef/>
      </w:r>
      <w:r w:rsidRPr="00B674BE">
        <w:rPr>
          <w:lang w:val="en-US"/>
        </w:rPr>
        <w:t xml:space="preserve"> https://de.wikipedia.org/wiki/Alice_und_Bob</w:t>
      </w:r>
    </w:p>
  </w:footnote>
  <w:footnote w:id="2">
    <w:p w14:paraId="2ADA5F8A" w14:textId="239E9E54" w:rsidR="00705CFE" w:rsidRPr="00705CFE" w:rsidRDefault="00705CFE">
      <w:pPr>
        <w:pStyle w:val="Funotentext"/>
        <w:rPr>
          <w:lang w:val="en-US"/>
        </w:rPr>
      </w:pPr>
      <w:r>
        <w:rPr>
          <w:rStyle w:val="Funotenzeichen"/>
        </w:rPr>
        <w:footnoteRef/>
      </w:r>
      <w:r w:rsidRPr="00705CFE">
        <w:rPr>
          <w:lang w:val="en-US"/>
        </w:rPr>
        <w:t xml:space="preserve"> https://en.wikipedia.org/wiki/Request_for_Comments</w:t>
      </w:r>
    </w:p>
  </w:footnote>
  <w:footnote w:id="3">
    <w:p w14:paraId="01121FBB" w14:textId="04735FDF" w:rsidR="00705CFE" w:rsidRPr="00705CFE" w:rsidRDefault="00705CFE">
      <w:pPr>
        <w:pStyle w:val="Funotentext"/>
        <w:rPr>
          <w:lang w:val="en-US"/>
        </w:rPr>
      </w:pPr>
      <w:r>
        <w:rPr>
          <w:rStyle w:val="Funotenzeichen"/>
        </w:rPr>
        <w:footnoteRef/>
      </w:r>
      <w:r w:rsidRPr="00705CFE">
        <w:rPr>
          <w:lang w:val="en-US"/>
        </w:rPr>
        <w:t xml:space="preserve"> https://en.wikipedia.org/wiki/Transport_Layer_Security</w:t>
      </w:r>
    </w:p>
  </w:footnote>
  <w:footnote w:id="4">
    <w:p w14:paraId="175DBDBE" w14:textId="5CAF9EEA" w:rsidR="00705CFE" w:rsidRPr="00705CFE" w:rsidRDefault="00705CFE">
      <w:pPr>
        <w:pStyle w:val="Funotentext"/>
        <w:rPr>
          <w:lang w:val="en-US"/>
        </w:rPr>
      </w:pPr>
      <w:r>
        <w:rPr>
          <w:rStyle w:val="Funotenzeichen"/>
        </w:rPr>
        <w:footnoteRef/>
      </w:r>
      <w:r w:rsidRPr="00705CFE">
        <w:rPr>
          <w:lang w:val="en-US"/>
        </w:rPr>
        <w:t xml:space="preserve"> https://en.wikipedia.org/wiki/Virtual_private_network</w:t>
      </w:r>
    </w:p>
  </w:footnote>
  <w:footnote w:id="5">
    <w:p w14:paraId="7ED4CB38" w14:textId="35C0B629" w:rsidR="00705CFE" w:rsidRPr="00705CFE" w:rsidRDefault="00705CFE">
      <w:pPr>
        <w:pStyle w:val="Funotentext"/>
        <w:rPr>
          <w:lang w:val="en-US"/>
        </w:rPr>
      </w:pPr>
      <w:r>
        <w:rPr>
          <w:rStyle w:val="Funotenzeichen"/>
        </w:rPr>
        <w:footnoteRef/>
      </w:r>
      <w:r w:rsidRPr="00705CFE">
        <w:rPr>
          <w:lang w:val="en-US"/>
        </w:rPr>
        <w:t xml:space="preserve"> https://en.wikipedia.org/wiki/IPsec</w:t>
      </w:r>
    </w:p>
  </w:footnote>
  <w:footnote w:id="6">
    <w:p w14:paraId="11ACE844" w14:textId="5BD6B796" w:rsidR="00AD4F4A" w:rsidRPr="00AD4F4A" w:rsidRDefault="00AD4F4A">
      <w:pPr>
        <w:pStyle w:val="Funotentext"/>
        <w:rPr>
          <w:lang w:val="en-US"/>
        </w:rPr>
      </w:pPr>
      <w:r>
        <w:rPr>
          <w:rStyle w:val="Funotenzeichen"/>
        </w:rPr>
        <w:footnoteRef/>
      </w:r>
      <w:r w:rsidRPr="00AD4F4A">
        <w:rPr>
          <w:lang w:val="en-US"/>
        </w:rPr>
        <w:t xml:space="preserve"> https://en.wikipedia.org/wiki/Voice_over_IP</w:t>
      </w:r>
    </w:p>
  </w:footnote>
  <w:footnote w:id="7">
    <w:p w14:paraId="55AE7B76" w14:textId="7CF606B6" w:rsidR="001638C3" w:rsidRPr="00F42775" w:rsidRDefault="001638C3" w:rsidP="001638C3">
      <w:pPr>
        <w:pStyle w:val="StandardWeb"/>
        <w:rPr>
          <w:sz w:val="18"/>
          <w:szCs w:val="18"/>
          <w:lang w:val="en-US"/>
        </w:rPr>
      </w:pPr>
      <w:r w:rsidRPr="00F42775">
        <w:rPr>
          <w:rStyle w:val="Funotenzeichen"/>
          <w:sz w:val="18"/>
          <w:szCs w:val="18"/>
        </w:rPr>
        <w:footnoteRef/>
      </w:r>
      <w:r w:rsidRPr="00F42775">
        <w:rPr>
          <w:sz w:val="18"/>
          <w:szCs w:val="18"/>
          <w:lang w:val="en-US"/>
        </w:rPr>
        <w:t xml:space="preserve"> </w:t>
      </w:r>
      <w:r w:rsidR="00F42775" w:rsidRPr="00705CFE">
        <w:rPr>
          <w:sz w:val="20"/>
          <w:szCs w:val="20"/>
          <w:lang w:val="en-US"/>
        </w:rPr>
        <w:t>“Authentication</w:t>
      </w:r>
      <w:r w:rsidRPr="00705CFE">
        <w:rPr>
          <w:sz w:val="20"/>
          <w:szCs w:val="20"/>
          <w:lang w:val="en-US"/>
        </w:rPr>
        <w:t xml:space="preserve"> and Authenticated Key Exchanges</w:t>
      </w:r>
      <w:r w:rsidR="00B473CD" w:rsidRPr="00705CFE">
        <w:rPr>
          <w:sz w:val="20"/>
          <w:szCs w:val="20"/>
          <w:lang w:val="en-US"/>
        </w:rPr>
        <w:t>”:</w:t>
      </w:r>
      <w:r w:rsidRPr="00705CFE">
        <w:rPr>
          <w:sz w:val="20"/>
          <w:szCs w:val="20"/>
          <w:lang w:val="en-US"/>
        </w:rPr>
        <w:t xml:space="preserve"> http://citeseerx.ist.psu.edu/viewdoc/download?doi=10.1.1.59. </w:t>
      </w:r>
      <w:r w:rsidRPr="00B06C97">
        <w:rPr>
          <w:sz w:val="20"/>
          <w:szCs w:val="20"/>
          <w:lang w:val="en-US"/>
        </w:rPr>
        <w:t>6682&amp;rep=rep1&amp;type=pdf</w:t>
      </w:r>
      <w:r w:rsidRPr="00F42775">
        <w:rPr>
          <w:color w:val="0072E5"/>
          <w:sz w:val="18"/>
          <w:szCs w:val="18"/>
          <w:lang w:val="en-US"/>
        </w:rPr>
        <w:t xml:space="preserve"> </w:t>
      </w:r>
    </w:p>
  </w:footnote>
  <w:footnote w:id="8">
    <w:p w14:paraId="39622896" w14:textId="26254CD3" w:rsidR="001638C3" w:rsidRPr="00F42775" w:rsidRDefault="001638C3" w:rsidP="00CB63BF">
      <w:pPr>
        <w:pStyle w:val="StandardWeb"/>
        <w:rPr>
          <w:color w:val="0072E5"/>
          <w:sz w:val="18"/>
          <w:szCs w:val="18"/>
          <w:lang w:val="en-US"/>
        </w:rPr>
      </w:pPr>
      <w:r w:rsidRPr="00F42775">
        <w:rPr>
          <w:rStyle w:val="Funotenzeichen"/>
          <w:sz w:val="18"/>
          <w:szCs w:val="18"/>
        </w:rPr>
        <w:footnoteRef/>
      </w:r>
      <w:r w:rsidRPr="00F42775">
        <w:rPr>
          <w:sz w:val="18"/>
          <w:szCs w:val="18"/>
          <w:lang w:val="en-US"/>
        </w:rPr>
        <w:t xml:space="preserve"> </w:t>
      </w:r>
      <w:r w:rsidRPr="00B06C97">
        <w:rPr>
          <w:sz w:val="20"/>
          <w:szCs w:val="20"/>
          <w:lang w:val="en-US"/>
        </w:rPr>
        <w:t>Section</w:t>
      </w:r>
      <w:r w:rsidR="00F42775" w:rsidRPr="00B06C97">
        <w:rPr>
          <w:sz w:val="20"/>
          <w:szCs w:val="20"/>
          <w:lang w:val="en-US"/>
        </w:rPr>
        <w:t xml:space="preserve"> 4</w:t>
      </w:r>
      <w:r w:rsidRPr="00B06C97">
        <w:rPr>
          <w:sz w:val="20"/>
          <w:szCs w:val="20"/>
          <w:lang w:val="en-US"/>
        </w:rPr>
        <w:t>: Desirable Protocol Characteristics http://citeseerx.ist.psu.edu/viewdoc/download?doi=10.1.1.59.6682&amp;rep= rep1&amp;type=pdf</w:t>
      </w:r>
      <w:r w:rsidRPr="00F42775">
        <w:rPr>
          <w:color w:val="0072E5"/>
          <w:sz w:val="18"/>
          <w:szCs w:val="18"/>
          <w:lang w:val="en-US"/>
        </w:rPr>
        <w:t xml:space="preserve"> </w:t>
      </w:r>
    </w:p>
  </w:footnote>
  <w:footnote w:id="9">
    <w:p w14:paraId="7B675950" w14:textId="77777777" w:rsidR="00CB63BF" w:rsidRPr="00F42775" w:rsidRDefault="00CB63BF" w:rsidP="00CB63BF">
      <w:pPr>
        <w:pStyle w:val="StandardWeb"/>
        <w:rPr>
          <w:sz w:val="18"/>
          <w:szCs w:val="18"/>
          <w:lang w:val="en-US"/>
        </w:rPr>
      </w:pPr>
      <w:r w:rsidRPr="00F42775">
        <w:rPr>
          <w:rStyle w:val="Funotenzeichen"/>
          <w:sz w:val="18"/>
          <w:szCs w:val="18"/>
        </w:rPr>
        <w:footnoteRef/>
      </w:r>
      <w:r w:rsidRPr="00F42775">
        <w:rPr>
          <w:sz w:val="18"/>
          <w:szCs w:val="18"/>
          <w:lang w:val="en-US"/>
        </w:rPr>
        <w:t xml:space="preserve"> </w:t>
      </w:r>
      <w:r w:rsidRPr="00B06C97">
        <w:rPr>
          <w:sz w:val="20"/>
          <w:szCs w:val="20"/>
          <w:lang w:val="en-US"/>
        </w:rPr>
        <w:t>Coined by Moxie Marlinspike and Trevor Perrin in https://whispersystems.org/blog/advanced-ratcheting/</w:t>
      </w:r>
      <w:r w:rsidRPr="00F42775">
        <w:rPr>
          <w:color w:val="0072E5"/>
          <w:sz w:val="18"/>
          <w:szCs w:val="18"/>
          <w:lang w:val="en-US"/>
        </w:rPr>
        <w:t xml:space="preserve"> </w:t>
      </w:r>
    </w:p>
    <w:p w14:paraId="043EC67F" w14:textId="46DA417B" w:rsidR="00CB63BF" w:rsidRPr="00CB63BF" w:rsidRDefault="00CB63BF">
      <w:pPr>
        <w:pStyle w:val="Funotentext"/>
        <w:rPr>
          <w:lang w:val="en-US"/>
        </w:rPr>
      </w:pPr>
    </w:p>
  </w:footnote>
  <w:footnote w:id="10">
    <w:p w14:paraId="51A14FAB" w14:textId="0F5858CB" w:rsidR="00CB63BF" w:rsidRPr="00A85526" w:rsidRDefault="00CB63BF" w:rsidP="00CB63BF">
      <w:pPr>
        <w:pStyle w:val="StandardWeb"/>
        <w:rPr>
          <w:sz w:val="20"/>
          <w:szCs w:val="20"/>
          <w:lang w:val="en-US"/>
        </w:rPr>
      </w:pPr>
      <w:r w:rsidRPr="00B473CD">
        <w:rPr>
          <w:rStyle w:val="Funotenzeichen"/>
        </w:rPr>
        <w:footnoteRef/>
      </w:r>
      <w:r w:rsidRPr="00B473CD">
        <w:rPr>
          <w:lang w:val="en-US"/>
        </w:rPr>
        <w:t xml:space="preserve"> </w:t>
      </w:r>
      <w:r w:rsidRPr="00A643C6">
        <w:rPr>
          <w:sz w:val="20"/>
          <w:szCs w:val="20"/>
          <w:lang w:val="en-US"/>
        </w:rPr>
        <w:t>http://www.ietf.org/rfc/rfc2631.txt</w:t>
      </w:r>
    </w:p>
  </w:footnote>
  <w:footnote w:id="11">
    <w:p w14:paraId="75FB5940" w14:textId="0ACB71E8" w:rsidR="00CB63BF" w:rsidRPr="00A85526" w:rsidRDefault="00CB63BF" w:rsidP="00CB63BF">
      <w:pPr>
        <w:pStyle w:val="StandardWeb"/>
        <w:rPr>
          <w:color w:val="0072E5"/>
          <w:sz w:val="20"/>
          <w:szCs w:val="20"/>
          <w:lang w:val="en-US"/>
        </w:rPr>
      </w:pPr>
      <w:r w:rsidRPr="00A85526">
        <w:rPr>
          <w:rStyle w:val="Funotenzeichen"/>
          <w:szCs w:val="20"/>
        </w:rPr>
        <w:footnoteRef/>
      </w:r>
      <w:r w:rsidRPr="00A85526">
        <w:rPr>
          <w:sz w:val="20"/>
          <w:szCs w:val="20"/>
          <w:lang w:val="en-US"/>
        </w:rPr>
        <w:t xml:space="preserve"> </w:t>
      </w:r>
      <w:r w:rsidRPr="00B06C97">
        <w:rPr>
          <w:sz w:val="20"/>
          <w:szCs w:val="20"/>
          <w:lang w:val="en-US"/>
        </w:rPr>
        <w:t>http://math.arizona.edu/~savitt/mathcamp/1999/primitive_roots.pdf</w:t>
      </w:r>
    </w:p>
  </w:footnote>
  <w:footnote w:id="12">
    <w:p w14:paraId="5C632C91" w14:textId="4A4138C6" w:rsidR="00CB63BF" w:rsidRPr="00A85526" w:rsidRDefault="00CB63BF" w:rsidP="00CB63BF">
      <w:pPr>
        <w:pStyle w:val="StandardWeb"/>
        <w:rPr>
          <w:lang w:val="en-US"/>
        </w:rPr>
      </w:pPr>
      <w:r w:rsidRPr="00A85526">
        <w:rPr>
          <w:rStyle w:val="Funotenzeichen"/>
          <w:szCs w:val="20"/>
        </w:rPr>
        <w:footnoteRef/>
      </w:r>
      <w:r w:rsidRPr="00A85526">
        <w:rPr>
          <w:sz w:val="20"/>
          <w:szCs w:val="20"/>
          <w:lang w:val="en-US"/>
        </w:rPr>
        <w:t xml:space="preserve"> </w:t>
      </w:r>
      <w:r w:rsidR="00A85526" w:rsidRPr="00A85526">
        <w:rPr>
          <w:sz w:val="20"/>
          <w:szCs w:val="20"/>
          <w:lang w:val="en-US"/>
        </w:rPr>
        <w:t>http://en.wikipedia.org/wiki/Multiplicative_group_of_integers_modulo_n</w:t>
      </w:r>
    </w:p>
    <w:p w14:paraId="5114B90D" w14:textId="5DCB5405" w:rsidR="00CB63BF" w:rsidRPr="00CB63BF" w:rsidRDefault="00CB63BF" w:rsidP="00CB63BF">
      <w:pPr>
        <w:pStyle w:val="StandardWeb"/>
        <w:rPr>
          <w:lang w:val="en-US"/>
        </w:rPr>
      </w:pPr>
      <w:r w:rsidRPr="00CB63BF">
        <w:rPr>
          <w:rFonts w:ascii="Consolas" w:hAnsi="Consolas" w:cs="Consolas"/>
          <w:color w:val="0072E5"/>
          <w:sz w:val="16"/>
          <w:szCs w:val="16"/>
          <w:lang w:val="en-US"/>
        </w:rPr>
        <w:t xml:space="preserve"> </w:t>
      </w:r>
    </w:p>
    <w:p w14:paraId="46D4539A" w14:textId="230C126C" w:rsidR="00CB63BF" w:rsidRPr="00CB63BF" w:rsidRDefault="00CB63BF">
      <w:pPr>
        <w:pStyle w:val="Funotentext"/>
        <w:rPr>
          <w:lang w:val="en-US"/>
        </w:rPr>
      </w:pPr>
    </w:p>
  </w:footnote>
  <w:footnote w:id="13">
    <w:p w14:paraId="78ADE081" w14:textId="5D7099BA" w:rsidR="008907F7" w:rsidRPr="00A85526" w:rsidRDefault="008907F7" w:rsidP="008907F7">
      <w:pPr>
        <w:pStyle w:val="StandardWeb"/>
        <w:rPr>
          <w:color w:val="0072E5"/>
          <w:sz w:val="20"/>
          <w:szCs w:val="20"/>
          <w:lang w:val="en-US"/>
        </w:rPr>
      </w:pPr>
      <w:r w:rsidRPr="00A85526">
        <w:rPr>
          <w:rStyle w:val="Funotenzeichen"/>
          <w:szCs w:val="20"/>
        </w:rPr>
        <w:footnoteRef/>
      </w:r>
      <w:r w:rsidRPr="00A85526">
        <w:rPr>
          <w:sz w:val="20"/>
          <w:szCs w:val="20"/>
          <w:lang w:val="en-US"/>
        </w:rPr>
        <w:t xml:space="preserve"> </w:t>
      </w:r>
      <w:r w:rsidRPr="00B06C97">
        <w:rPr>
          <w:sz w:val="20"/>
          <w:szCs w:val="20"/>
          <w:lang w:val="en-US"/>
        </w:rPr>
        <w:t xml:space="preserve">http://en.wikipedia.org/wiki/Discrete_logarithm_problem </w:t>
      </w:r>
    </w:p>
  </w:footnote>
  <w:footnote w:id="14">
    <w:p w14:paraId="3438F6B8" w14:textId="36D681A1" w:rsidR="008907F7" w:rsidRPr="00A85526" w:rsidRDefault="008907F7" w:rsidP="00BC65F5">
      <w:pPr>
        <w:rPr>
          <w:color w:val="0072E5"/>
          <w:sz w:val="20"/>
          <w:lang w:val="en-US"/>
        </w:rPr>
      </w:pPr>
      <w:r w:rsidRPr="00A85526">
        <w:rPr>
          <w:rStyle w:val="Funotenzeichen"/>
        </w:rPr>
        <w:footnoteRef/>
      </w:r>
      <w:r w:rsidRPr="00A85526">
        <w:rPr>
          <w:sz w:val="20"/>
          <w:lang w:val="en-US"/>
        </w:rPr>
        <w:t xml:space="preserve"> </w:t>
      </w:r>
      <w:r w:rsidR="00BC65F5" w:rsidRPr="00A85526">
        <w:rPr>
          <w:sz w:val="20"/>
          <w:lang w:val="en-US"/>
        </w:rPr>
        <w:t>https://en.wikipedia.org/wiki/Diffie-Hellman_problem</w:t>
      </w:r>
    </w:p>
  </w:footnote>
  <w:footnote w:id="15">
    <w:p w14:paraId="31C66F35" w14:textId="68E6371D" w:rsidR="008907F7" w:rsidRPr="00A85526" w:rsidRDefault="008907F7" w:rsidP="008907F7">
      <w:pPr>
        <w:pStyle w:val="StandardWeb"/>
        <w:rPr>
          <w:color w:val="0072E5"/>
          <w:sz w:val="20"/>
          <w:szCs w:val="20"/>
          <w:lang w:val="en-US"/>
        </w:rPr>
      </w:pPr>
      <w:r w:rsidRPr="00A85526">
        <w:rPr>
          <w:rStyle w:val="Funotenzeichen"/>
          <w:szCs w:val="20"/>
        </w:rPr>
        <w:footnoteRef/>
      </w:r>
      <w:r w:rsidR="00A85526" w:rsidRPr="00A85526">
        <w:rPr>
          <w:color w:val="0072E5"/>
          <w:sz w:val="20"/>
          <w:szCs w:val="20"/>
          <w:lang w:val="en-US"/>
        </w:rPr>
        <w:t xml:space="preserve"> </w:t>
      </w:r>
      <w:r w:rsidR="00A85526" w:rsidRPr="00A85526">
        <w:rPr>
          <w:sz w:val="20"/>
          <w:szCs w:val="20"/>
          <w:lang w:val="en-US"/>
        </w:rPr>
        <w:t>http://tools.ietf.org/html/rfc6090</w:t>
      </w:r>
      <w:r w:rsidR="00A85526" w:rsidRPr="00A85526">
        <w:rPr>
          <w:color w:val="0072E5"/>
          <w:sz w:val="20"/>
          <w:szCs w:val="20"/>
          <w:lang w:val="en-US"/>
        </w:rPr>
        <w:t xml:space="preserve"> </w:t>
      </w:r>
    </w:p>
  </w:footnote>
  <w:footnote w:id="16">
    <w:p w14:paraId="62126E98" w14:textId="63569C53" w:rsidR="008907F7" w:rsidRPr="00A85526" w:rsidRDefault="008907F7" w:rsidP="00B473CD">
      <w:pPr>
        <w:pStyle w:val="StandardWeb"/>
        <w:rPr>
          <w:sz w:val="20"/>
          <w:szCs w:val="20"/>
          <w:lang w:val="en-US"/>
        </w:rPr>
      </w:pPr>
      <w:r w:rsidRPr="00A85526">
        <w:rPr>
          <w:rStyle w:val="Funotenzeichen"/>
          <w:szCs w:val="20"/>
        </w:rPr>
        <w:footnoteRef/>
      </w:r>
      <w:r w:rsidR="00A85526" w:rsidRPr="00A85526">
        <w:rPr>
          <w:sz w:val="20"/>
          <w:szCs w:val="20"/>
          <w:lang w:val="en-US"/>
        </w:rPr>
        <w:t>https://en.wikipedia.org/wiki/Elliptic_curve</w:t>
      </w:r>
    </w:p>
  </w:footnote>
  <w:footnote w:id="17">
    <w:p w14:paraId="3C8C8A7B" w14:textId="4031E99F" w:rsidR="00B473CD" w:rsidRPr="00A85526" w:rsidRDefault="00B473CD" w:rsidP="00B473CD">
      <w:pPr>
        <w:pStyle w:val="StandardWeb"/>
        <w:rPr>
          <w:sz w:val="20"/>
          <w:szCs w:val="20"/>
        </w:rPr>
      </w:pPr>
      <w:r w:rsidRPr="00A85526">
        <w:rPr>
          <w:rStyle w:val="Funotenzeichen"/>
          <w:szCs w:val="20"/>
        </w:rPr>
        <w:footnoteRef/>
      </w:r>
      <w:r w:rsidRPr="00A85526">
        <w:rPr>
          <w:sz w:val="20"/>
          <w:szCs w:val="20"/>
        </w:rPr>
        <w:t xml:space="preserve"> Eine Gruppe ist eine Menge von Werten, für die Operationen (</w:t>
      </w:r>
      <w:r w:rsidRPr="00A85526">
        <w:rPr>
          <w:rFonts w:ascii="Cambria Math" w:hAnsi="Cambria Math" w:cs="Cambria Math"/>
          <w:sz w:val="20"/>
          <w:szCs w:val="20"/>
        </w:rPr>
        <w:t>∗</w:t>
      </w:r>
      <w:r w:rsidRPr="00A85526">
        <w:rPr>
          <w:sz w:val="20"/>
          <w:szCs w:val="20"/>
        </w:rPr>
        <w:t xml:space="preserve">) an zwei beliebigen Mitgliedern der Gruppe durchgeführt werden können, um ein drittes Mitglied zu erzeugen, wobei die Gruppenaxiome wie Schließung, Assoziativität, Identität und Invertierbarkeit erfüllt werden. Mehr über Gruppen - </w:t>
      </w:r>
      <w:r w:rsidR="00A85526" w:rsidRPr="00A85526">
        <w:rPr>
          <w:sz w:val="20"/>
          <w:szCs w:val="20"/>
        </w:rPr>
        <w:t>https://en.wikipedia.org/wiki/Group_(mathematics)</w:t>
      </w:r>
    </w:p>
  </w:footnote>
  <w:footnote w:id="18">
    <w:p w14:paraId="13725BA5" w14:textId="3AEE849C" w:rsidR="00B473CD" w:rsidRPr="00BC65F5" w:rsidRDefault="00B473CD">
      <w:pPr>
        <w:pStyle w:val="Funotentext"/>
      </w:pPr>
      <w:r w:rsidRPr="00BC65F5">
        <w:rPr>
          <w:rStyle w:val="Funotenzeichen"/>
        </w:rPr>
        <w:footnoteRef/>
      </w:r>
      <w:r w:rsidRPr="00BC65F5">
        <w:t xml:space="preserve"> Die Voraussetzung dafür, dass eine Menge von Elementen in einem Feld liegt, ist, dass Operationen wie Addition, Subtraktion, Multiplikation und Division möglich sind - diese Operationen führen immer zu einem Ergebnis, das im Feld liegt, mit Ausnahme der Division durch Null, die undefiniert ist. Mehr über das endliche Feld: https://en.wikipedia.org/wiki/Finite</w:t>
      </w:r>
      <w:r w:rsidR="00F42775" w:rsidRPr="00BC65F5">
        <w:t>_</w:t>
      </w:r>
      <w:r w:rsidRPr="00BC65F5">
        <w:t>field</w:t>
      </w:r>
    </w:p>
  </w:footnote>
  <w:footnote w:id="19">
    <w:p w14:paraId="1CD534AB" w14:textId="01880271" w:rsidR="00F42775" w:rsidRDefault="00F42775">
      <w:pPr>
        <w:pStyle w:val="Funotentext"/>
      </w:pPr>
      <w:r w:rsidRPr="00BC65F5">
        <w:rPr>
          <w:rStyle w:val="Funotenzeichen"/>
        </w:rPr>
        <w:footnoteRef/>
      </w:r>
      <w:r w:rsidRPr="00BC65F5">
        <w:t xml:space="preserve"> Weitere Einzelheiten über die Funktionsweise von ECC und die Anforderungen an die Wahl der elliptischen Kurve - http://www.cryptoman.com/elliptic.htm</w:t>
      </w:r>
    </w:p>
  </w:footnote>
  <w:footnote w:id="20">
    <w:p w14:paraId="2D1A2063" w14:textId="3B88E13E" w:rsidR="00BC65F5" w:rsidRDefault="00BC65F5">
      <w:pPr>
        <w:pStyle w:val="Funotentext"/>
      </w:pPr>
      <w:r>
        <w:rPr>
          <w:rStyle w:val="Funotenzeichen"/>
        </w:rPr>
        <w:footnoteRef/>
      </w:r>
      <w:r>
        <w:t xml:space="preserve"> </w:t>
      </w:r>
      <w:r w:rsidRPr="00BC65F5">
        <w:t>http://tools.ietf.org/html/rfc6189</w:t>
      </w:r>
    </w:p>
  </w:footnote>
  <w:footnote w:id="21">
    <w:p w14:paraId="251531E7" w14:textId="648AEA5E" w:rsidR="00BC65F5" w:rsidRDefault="00BC65F5">
      <w:pPr>
        <w:pStyle w:val="Funotentext"/>
      </w:pPr>
      <w:r>
        <w:rPr>
          <w:rStyle w:val="Funotenzeichen"/>
        </w:rPr>
        <w:footnoteRef/>
      </w:r>
      <w:r>
        <w:t xml:space="preserve"> </w:t>
      </w:r>
      <w:r w:rsidRPr="00BC65F5">
        <w:t>https://whispersystems.org/blog/advanced-ratcheting/</w:t>
      </w:r>
    </w:p>
  </w:footnote>
  <w:footnote w:id="22">
    <w:p w14:paraId="15B008D7" w14:textId="35B0C9F5" w:rsidR="00F00530" w:rsidRDefault="00F00530">
      <w:pPr>
        <w:pStyle w:val="Funotentext"/>
      </w:pPr>
      <w:r>
        <w:rPr>
          <w:rStyle w:val="Funotenzeichen"/>
        </w:rPr>
        <w:footnoteRef/>
      </w:r>
      <w:r>
        <w:t xml:space="preserve"> </w:t>
      </w:r>
      <w:r w:rsidRPr="00F00530">
        <w:t>https://en.wikipedia.org/wiki/Spoofing_attack</w:t>
      </w:r>
    </w:p>
  </w:footnote>
  <w:footnote w:id="23">
    <w:p w14:paraId="2FC3C872" w14:textId="4254F1E6" w:rsidR="00BC65F5" w:rsidRDefault="00BC65F5">
      <w:pPr>
        <w:pStyle w:val="Funotentext"/>
      </w:pPr>
      <w:r>
        <w:rPr>
          <w:rStyle w:val="Funotenzeichen"/>
        </w:rPr>
        <w:footnoteRef/>
      </w:r>
      <w:r>
        <w:t xml:space="preserve"> </w:t>
      </w:r>
      <w:r w:rsidRPr="00BC65F5">
        <w:t>http://tools.ietf.org/html/rfc4492</w:t>
      </w:r>
    </w:p>
  </w:footnote>
  <w:footnote w:id="24">
    <w:p w14:paraId="375D1B0E" w14:textId="3A75ADB7" w:rsidR="00453AEF" w:rsidRDefault="00453AEF">
      <w:pPr>
        <w:pStyle w:val="Funotentext"/>
      </w:pPr>
      <w:r>
        <w:rPr>
          <w:rStyle w:val="Funotenzeichen"/>
        </w:rPr>
        <w:footnoteRef/>
      </w:r>
      <w:r>
        <w:t xml:space="preserve"> </w:t>
      </w:r>
      <w:r w:rsidRPr="00453AEF">
        <w:t>https://httpd.apache.org/</w:t>
      </w:r>
    </w:p>
  </w:footnote>
  <w:footnote w:id="25">
    <w:p w14:paraId="73A77ED4" w14:textId="0A838C84" w:rsidR="00453AEF" w:rsidRDefault="00453AEF">
      <w:pPr>
        <w:pStyle w:val="Funotentext"/>
      </w:pPr>
      <w:r>
        <w:rPr>
          <w:rStyle w:val="Funotenzeichen"/>
        </w:rPr>
        <w:footnoteRef/>
      </w:r>
      <w:r>
        <w:t xml:space="preserve"> </w:t>
      </w:r>
      <w:r w:rsidRPr="00453AEF">
        <w:t>https://www.nginx.com/</w:t>
      </w:r>
    </w:p>
  </w:footnote>
  <w:footnote w:id="26">
    <w:p w14:paraId="7E4FE2E5" w14:textId="23E33449" w:rsidR="000C2492" w:rsidRDefault="000C2492">
      <w:pPr>
        <w:pStyle w:val="Funotentext"/>
      </w:pPr>
      <w:r>
        <w:rPr>
          <w:rStyle w:val="Funotenzeichen"/>
        </w:rPr>
        <w:footnoteRef/>
      </w:r>
      <w:r>
        <w:t xml:space="preserve"> </w:t>
      </w:r>
      <w:r w:rsidRPr="000C2492">
        <w:t>http://tools.ietf.org/html/draft-ietf-tls-negotiated-dl-dhe</w:t>
      </w:r>
    </w:p>
  </w:footnote>
  <w:footnote w:id="27">
    <w:p w14:paraId="1FA4126F" w14:textId="0C848A5F" w:rsidR="003073AA" w:rsidRDefault="003073AA">
      <w:pPr>
        <w:pStyle w:val="Funotentext"/>
      </w:pPr>
      <w:r>
        <w:rPr>
          <w:rStyle w:val="Funotenzeichen"/>
        </w:rPr>
        <w:footnoteRef/>
      </w:r>
      <w:r>
        <w:t xml:space="preserve"> </w:t>
      </w:r>
      <w:r w:rsidRPr="003073AA">
        <w:t>http://tools.ietf.org/html/rfc5077</w:t>
      </w:r>
    </w:p>
  </w:footnote>
  <w:footnote w:id="28">
    <w:p w14:paraId="0F09723A" w14:textId="67C0E9C2" w:rsidR="003073AA" w:rsidRDefault="003073AA">
      <w:pPr>
        <w:pStyle w:val="Funotentext"/>
      </w:pPr>
      <w:r>
        <w:rPr>
          <w:rStyle w:val="Funotenzeichen"/>
        </w:rPr>
        <w:footnoteRef/>
      </w:r>
      <w:r>
        <w:t xml:space="preserve"> </w:t>
      </w:r>
      <w:r w:rsidRPr="003073AA">
        <w:t>https://en.wikipedia.org/wiki/Session_ID</w:t>
      </w:r>
    </w:p>
  </w:footnote>
  <w:footnote w:id="29">
    <w:p w14:paraId="49F8CEC1" w14:textId="6C502142" w:rsidR="00E00E90" w:rsidRDefault="00E00E90">
      <w:pPr>
        <w:pStyle w:val="Funotentext"/>
      </w:pPr>
      <w:r>
        <w:rPr>
          <w:rStyle w:val="Funotenzeichen"/>
        </w:rPr>
        <w:footnoteRef/>
      </w:r>
      <w:r>
        <w:t xml:space="preserve"> </w:t>
      </w:r>
      <w:r w:rsidRPr="00E00E90">
        <w:t>http://tools.ietf.org/html/rfc4253#section-8</w:t>
      </w:r>
    </w:p>
  </w:footnote>
  <w:footnote w:id="30">
    <w:p w14:paraId="0D3256D2" w14:textId="3922C0D5" w:rsidR="00E00E90" w:rsidRDefault="00E00E90">
      <w:pPr>
        <w:pStyle w:val="Funotentext"/>
      </w:pPr>
      <w:r>
        <w:rPr>
          <w:rStyle w:val="Funotenzeichen"/>
        </w:rPr>
        <w:footnoteRef/>
      </w:r>
      <w:r>
        <w:t xml:space="preserve"> </w:t>
      </w:r>
      <w:r w:rsidRPr="00E00E90">
        <w:t>http://tools.ietf.org/html/rfc5656</w:t>
      </w:r>
    </w:p>
  </w:footnote>
  <w:footnote w:id="31">
    <w:p w14:paraId="3EAE1D10" w14:textId="39D279A0" w:rsidR="00E00E90" w:rsidRDefault="00E00E90">
      <w:pPr>
        <w:pStyle w:val="Funotentext"/>
      </w:pPr>
      <w:r>
        <w:rPr>
          <w:rStyle w:val="Funotenzeichen"/>
        </w:rPr>
        <w:footnoteRef/>
      </w:r>
      <w:r>
        <w:t xml:space="preserve"> </w:t>
      </w:r>
      <w:r w:rsidRPr="00E00E90">
        <w:t>http://tools.ietf.org/html/rfc4419</w:t>
      </w:r>
    </w:p>
  </w:footnote>
  <w:footnote w:id="32">
    <w:p w14:paraId="123CA380" w14:textId="3630E16E" w:rsidR="00E00E90" w:rsidRDefault="00E00E90">
      <w:pPr>
        <w:pStyle w:val="Funotentext"/>
      </w:pPr>
      <w:r>
        <w:rPr>
          <w:rStyle w:val="Funotenzeichen"/>
        </w:rPr>
        <w:footnoteRef/>
      </w:r>
      <w:r>
        <w:t xml:space="preserve"> </w:t>
      </w:r>
      <w:r w:rsidRPr="00E00E90">
        <w:t>https://www.trustworthyinternet.org/ssl-pulse/</w:t>
      </w:r>
    </w:p>
  </w:footnote>
  <w:footnote w:id="33">
    <w:p w14:paraId="743EFEED" w14:textId="575FE3D0" w:rsidR="00E00E90" w:rsidRDefault="00E00E90">
      <w:pPr>
        <w:pStyle w:val="Funotentext"/>
      </w:pPr>
      <w:r>
        <w:rPr>
          <w:rStyle w:val="Funotenzeichen"/>
        </w:rPr>
        <w:footnoteRef/>
      </w:r>
      <w:r>
        <w:t xml:space="preserve"> </w:t>
      </w:r>
      <w:r w:rsidRPr="00E00E90">
        <w:t>https://en.wikipedia.org/wiki/Shor's_algorithm</w:t>
      </w:r>
    </w:p>
  </w:footnote>
  <w:footnote w:id="34">
    <w:p w14:paraId="6FAC9C58" w14:textId="19A6822F" w:rsidR="00E00E90" w:rsidRDefault="00E00E90">
      <w:pPr>
        <w:pStyle w:val="Funotentext"/>
      </w:pPr>
      <w:r>
        <w:rPr>
          <w:rStyle w:val="Funotenzeichen"/>
        </w:rPr>
        <w:footnoteRef/>
      </w:r>
      <w:r>
        <w:t xml:space="preserve"> </w:t>
      </w:r>
      <w:r w:rsidRPr="00E00E90">
        <w:t>http://en.wikipedia.org/wiki/Quantum_computer</w:t>
      </w:r>
    </w:p>
  </w:footnote>
  <w:footnote w:id="35">
    <w:p w14:paraId="3DD1F300" w14:textId="6F90FA05" w:rsidR="00E00E90" w:rsidRDefault="00E00E90">
      <w:pPr>
        <w:pStyle w:val="Funotentext"/>
      </w:pPr>
      <w:r>
        <w:rPr>
          <w:rStyle w:val="Funotenzeichen"/>
        </w:rPr>
        <w:footnoteRef/>
      </w:r>
      <w:r>
        <w:t xml:space="preserve"> </w:t>
      </w:r>
      <w:r w:rsidRPr="00E00E90">
        <w:t>http://en.wikipedia.org/wiki/Factoring_problem</w:t>
      </w:r>
    </w:p>
  </w:footnote>
  <w:footnote w:id="36">
    <w:p w14:paraId="4C26432E" w14:textId="21740834" w:rsidR="00B55160" w:rsidRDefault="00B55160">
      <w:pPr>
        <w:pStyle w:val="Funotentext"/>
      </w:pPr>
      <w:r>
        <w:rPr>
          <w:rStyle w:val="Funotenzeichen"/>
        </w:rPr>
        <w:footnoteRef/>
      </w:r>
      <w:r>
        <w:t xml:space="preserve"> </w:t>
      </w:r>
      <w:r w:rsidRPr="00B55160">
        <w:t>http://en.wikipedia.org/wiki/Ideal_lattice_cryptography#Ring-LWE</w:t>
      </w:r>
    </w:p>
  </w:footnote>
  <w:footnote w:id="37">
    <w:p w14:paraId="5560E9E0" w14:textId="42C72315" w:rsidR="00B55160" w:rsidRDefault="00B55160">
      <w:pPr>
        <w:pStyle w:val="Funotentext"/>
      </w:pPr>
      <w:r>
        <w:rPr>
          <w:rStyle w:val="Funotenzeichen"/>
        </w:rPr>
        <w:footnoteRef/>
      </w:r>
      <w:r>
        <w:t xml:space="preserve"> </w:t>
      </w:r>
      <w:r w:rsidRPr="00B55160">
        <w:t>http://en.wikipedia.org/wiki/Supersingular_Isogeny_Key_Exchange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4272088"/>
      <w:docPartObj>
        <w:docPartGallery w:val="Page Numbers (Top of Page)"/>
        <w:docPartUnique/>
      </w:docPartObj>
    </w:sdtPr>
    <w:sdtEndPr/>
    <w:sdtContent>
      <w:p w14:paraId="10C3B720" w14:textId="3F9FC7BB" w:rsidR="00A8510C" w:rsidRDefault="00090DD9" w:rsidP="00534FD7">
        <w:pPr>
          <w:pStyle w:val="Kopfzeile"/>
        </w:pPr>
        <w:r>
          <w:fldChar w:fldCharType="begin"/>
        </w:r>
        <w:r>
          <w:instrText xml:space="preserve"> STYLEREF  "Überschrift 1"  \* MERGEFORMAT </w:instrText>
        </w:r>
        <w:r>
          <w:fldChar w:fldCharType="separate"/>
        </w:r>
        <w:r w:rsidR="0093215B">
          <w:rPr>
            <w:noProof/>
          </w:rPr>
          <w:t>Einführung</w:t>
        </w:r>
        <w:r>
          <w:rPr>
            <w:noProof/>
          </w:rPr>
          <w:fldChar w:fldCharType="end"/>
        </w:r>
        <w:r w:rsidR="00A8510C">
          <w:ptab w:relativeTo="margin" w:alignment="right" w:leader="none"/>
        </w:r>
        <w:r w:rsidR="00A8510C">
          <w:fldChar w:fldCharType="begin"/>
        </w:r>
        <w:r w:rsidR="00A8510C">
          <w:instrText>PAGE   \* MERGEFORMAT</w:instrText>
        </w:r>
        <w:r w:rsidR="00A8510C">
          <w:fldChar w:fldCharType="separate"/>
        </w:r>
        <w:r w:rsidR="00F7392D">
          <w:rPr>
            <w:noProof/>
          </w:rPr>
          <w:t>9</w:t>
        </w:r>
        <w:r w:rsidR="00A8510C">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8B3A6" w14:textId="77777777" w:rsidR="00A8510C" w:rsidRDefault="00A8510C" w:rsidP="00790AC3">
    <w:pPr>
      <w:pStyle w:val="Kopfzeile"/>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33C3F3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D6A6458C"/>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F788D9E6"/>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B7A2702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AF84E9B0"/>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E36C46A"/>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5ECC18E"/>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6A3204"/>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E124A82"/>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C7E672E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35E68C1"/>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1" w15:restartNumberingAfterBreak="0">
    <w:nsid w:val="0CC45E4E"/>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2" w15:restartNumberingAfterBreak="0">
    <w:nsid w:val="16295D59"/>
    <w:multiLevelType w:val="singleLevel"/>
    <w:tmpl w:val="0407000F"/>
    <w:lvl w:ilvl="0">
      <w:start w:val="1"/>
      <w:numFmt w:val="decimal"/>
      <w:lvlText w:val="%1."/>
      <w:lvlJc w:val="left"/>
      <w:pPr>
        <w:tabs>
          <w:tab w:val="num" w:pos="360"/>
        </w:tabs>
        <w:ind w:left="360" w:hanging="360"/>
      </w:pPr>
    </w:lvl>
  </w:abstractNum>
  <w:abstractNum w:abstractNumId="13" w15:restartNumberingAfterBreak="0">
    <w:nsid w:val="19354D5C"/>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F0F3868"/>
    <w:multiLevelType w:val="singleLevel"/>
    <w:tmpl w:val="0407000F"/>
    <w:lvl w:ilvl="0">
      <w:start w:val="1"/>
      <w:numFmt w:val="decimal"/>
      <w:lvlText w:val="%1."/>
      <w:lvlJc w:val="left"/>
      <w:pPr>
        <w:tabs>
          <w:tab w:val="num" w:pos="360"/>
        </w:tabs>
        <w:ind w:left="360" w:hanging="360"/>
      </w:pPr>
    </w:lvl>
  </w:abstractNum>
  <w:abstractNum w:abstractNumId="15" w15:restartNumberingAfterBreak="0">
    <w:nsid w:val="302002DC"/>
    <w:multiLevelType w:val="hybridMultilevel"/>
    <w:tmpl w:val="910614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04B58F6"/>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7" w15:restartNumberingAfterBreak="0">
    <w:nsid w:val="31AE2AF1"/>
    <w:multiLevelType w:val="hybridMultilevel"/>
    <w:tmpl w:val="519429E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4612C19"/>
    <w:multiLevelType w:val="hybridMultilevel"/>
    <w:tmpl w:val="C338CD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50841ED"/>
    <w:multiLevelType w:val="hybridMultilevel"/>
    <w:tmpl w:val="E90854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8CD4524"/>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1" w15:restartNumberingAfterBreak="0">
    <w:nsid w:val="3C9433A1"/>
    <w:multiLevelType w:val="hybridMultilevel"/>
    <w:tmpl w:val="C352C51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2" w15:restartNumberingAfterBreak="0">
    <w:nsid w:val="3F6F52A8"/>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3" w15:restartNumberingAfterBreak="0">
    <w:nsid w:val="449A1693"/>
    <w:multiLevelType w:val="singleLevel"/>
    <w:tmpl w:val="0407000F"/>
    <w:lvl w:ilvl="0">
      <w:start w:val="1"/>
      <w:numFmt w:val="decimal"/>
      <w:lvlText w:val="%1."/>
      <w:lvlJc w:val="left"/>
      <w:pPr>
        <w:tabs>
          <w:tab w:val="num" w:pos="360"/>
        </w:tabs>
        <w:ind w:left="360" w:hanging="360"/>
      </w:pPr>
    </w:lvl>
  </w:abstractNum>
  <w:abstractNum w:abstractNumId="24" w15:restartNumberingAfterBreak="0">
    <w:nsid w:val="4BA24A17"/>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5" w15:restartNumberingAfterBreak="0">
    <w:nsid w:val="51D8138F"/>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6" w15:restartNumberingAfterBreak="0">
    <w:nsid w:val="57551CCE"/>
    <w:multiLevelType w:val="hybridMultilevel"/>
    <w:tmpl w:val="6D2E05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9945146"/>
    <w:multiLevelType w:val="singleLevel"/>
    <w:tmpl w:val="0407000F"/>
    <w:lvl w:ilvl="0">
      <w:start w:val="1"/>
      <w:numFmt w:val="decimal"/>
      <w:lvlText w:val="%1."/>
      <w:lvlJc w:val="left"/>
      <w:pPr>
        <w:tabs>
          <w:tab w:val="num" w:pos="360"/>
        </w:tabs>
        <w:ind w:left="360" w:hanging="360"/>
      </w:pPr>
    </w:lvl>
  </w:abstractNum>
  <w:abstractNum w:abstractNumId="28" w15:restartNumberingAfterBreak="0">
    <w:nsid w:val="5B951FFE"/>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9" w15:restartNumberingAfterBreak="0">
    <w:nsid w:val="62AE773C"/>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A881FBB"/>
    <w:multiLevelType w:val="hybridMultilevel"/>
    <w:tmpl w:val="A454B81A"/>
    <w:lvl w:ilvl="0" w:tplc="0407000B">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6AA57A17"/>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32" w15:restartNumberingAfterBreak="0">
    <w:nsid w:val="6C362613"/>
    <w:multiLevelType w:val="singleLevel"/>
    <w:tmpl w:val="0407000F"/>
    <w:lvl w:ilvl="0">
      <w:start w:val="1"/>
      <w:numFmt w:val="decimal"/>
      <w:lvlText w:val="%1."/>
      <w:lvlJc w:val="left"/>
      <w:pPr>
        <w:tabs>
          <w:tab w:val="num" w:pos="360"/>
        </w:tabs>
        <w:ind w:left="360" w:hanging="360"/>
      </w:pPr>
    </w:lvl>
  </w:abstractNum>
  <w:abstractNum w:abstractNumId="33" w15:restartNumberingAfterBreak="0">
    <w:nsid w:val="70DF772D"/>
    <w:multiLevelType w:val="singleLevel"/>
    <w:tmpl w:val="0407000F"/>
    <w:lvl w:ilvl="0">
      <w:start w:val="1"/>
      <w:numFmt w:val="decimal"/>
      <w:lvlText w:val="%1."/>
      <w:lvlJc w:val="left"/>
      <w:pPr>
        <w:tabs>
          <w:tab w:val="num" w:pos="360"/>
        </w:tabs>
        <w:ind w:left="360" w:hanging="360"/>
      </w:pPr>
    </w:lvl>
  </w:abstractNum>
  <w:abstractNum w:abstractNumId="34" w15:restartNumberingAfterBreak="0">
    <w:nsid w:val="71954449"/>
    <w:multiLevelType w:val="hybridMultilevel"/>
    <w:tmpl w:val="8E7226A4"/>
    <w:lvl w:ilvl="0" w:tplc="0F1AD150">
      <w:numFmt w:val="bullet"/>
      <w:lvlText w:val=""/>
      <w:lvlJc w:val="left"/>
      <w:pPr>
        <w:ind w:left="720" w:hanging="360"/>
      </w:pPr>
      <w:rPr>
        <w:rFonts w:ascii="Wingdings" w:eastAsia="Times New Roman" w:hAnsi="Wingdings" w:cs="Times New Roman" w:hint="default"/>
        <w:color w:val="0070C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75411D43"/>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36" w15:restartNumberingAfterBreak="0">
    <w:nsid w:val="78315041"/>
    <w:multiLevelType w:val="hybridMultilevel"/>
    <w:tmpl w:val="D62A915E"/>
    <w:lvl w:ilvl="0" w:tplc="04070001">
      <w:start w:val="1"/>
      <w:numFmt w:val="bullet"/>
      <w:lvlText w:val=""/>
      <w:lvlJc w:val="left"/>
      <w:pPr>
        <w:ind w:left="720" w:hanging="360"/>
      </w:pPr>
      <w:rPr>
        <w:rFonts w:ascii="Symbol" w:hAnsi="Symbol" w:hint="default"/>
      </w:rPr>
    </w:lvl>
    <w:lvl w:ilvl="1" w:tplc="4EE4F368">
      <w:numFmt w:val="bullet"/>
      <w:lvlText w:val="-"/>
      <w:lvlJc w:val="left"/>
      <w:pPr>
        <w:ind w:left="1440" w:hanging="360"/>
      </w:pPr>
      <w:rPr>
        <w:rFonts w:ascii="Times New Roman" w:eastAsia="Times New Roman" w:hAnsi="Times New Roman" w:cs="Times New Roman"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78B33B6C"/>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38" w15:restartNumberingAfterBreak="0">
    <w:nsid w:val="7D8A6FE6"/>
    <w:multiLevelType w:val="multilevel"/>
    <w:tmpl w:val="62F83F2C"/>
    <w:lvl w:ilvl="0">
      <w:start w:val="1"/>
      <w:numFmt w:val="decimal"/>
      <w:pStyle w:val="berschrift1"/>
      <w:lvlText w:val="%1"/>
      <w:lvlJc w:val="left"/>
      <w:pPr>
        <w:tabs>
          <w:tab w:val="num" w:pos="680"/>
        </w:tabs>
        <w:ind w:left="680" w:hanging="680"/>
      </w:pPr>
    </w:lvl>
    <w:lvl w:ilvl="1">
      <w:start w:val="1"/>
      <w:numFmt w:val="decimal"/>
      <w:pStyle w:val="berschrift2"/>
      <w:lvlText w:val="%1.%2"/>
      <w:lvlJc w:val="left"/>
      <w:pPr>
        <w:tabs>
          <w:tab w:val="num" w:pos="4790"/>
        </w:tabs>
        <w:ind w:left="4790" w:hanging="680"/>
      </w:pPr>
    </w:lvl>
    <w:lvl w:ilvl="2">
      <w:start w:val="1"/>
      <w:numFmt w:val="decimal"/>
      <w:pStyle w:val="berschrift3"/>
      <w:lvlText w:val="%1.%2.%3"/>
      <w:lvlJc w:val="left"/>
      <w:pPr>
        <w:tabs>
          <w:tab w:val="num" w:pos="963"/>
        </w:tabs>
        <w:ind w:left="963" w:hanging="68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2160"/>
        </w:tabs>
        <w:ind w:left="1584" w:hanging="1584"/>
      </w:pPr>
    </w:lvl>
  </w:abstractNum>
  <w:abstractNum w:abstractNumId="39" w15:restartNumberingAfterBreak="0">
    <w:nsid w:val="7D9C0AC7"/>
    <w:multiLevelType w:val="hybridMultilevel"/>
    <w:tmpl w:val="483481D6"/>
    <w:lvl w:ilvl="0" w:tplc="04070001">
      <w:start w:val="1"/>
      <w:numFmt w:val="bullet"/>
      <w:lvlText w:val=""/>
      <w:lvlJc w:val="left"/>
      <w:pPr>
        <w:ind w:left="1008" w:hanging="360"/>
      </w:pPr>
      <w:rPr>
        <w:rFonts w:ascii="Symbol" w:hAnsi="Symbol" w:hint="default"/>
      </w:rPr>
    </w:lvl>
    <w:lvl w:ilvl="1" w:tplc="04070003" w:tentative="1">
      <w:start w:val="1"/>
      <w:numFmt w:val="bullet"/>
      <w:lvlText w:val="o"/>
      <w:lvlJc w:val="left"/>
      <w:pPr>
        <w:ind w:left="1728" w:hanging="360"/>
      </w:pPr>
      <w:rPr>
        <w:rFonts w:ascii="Courier New" w:hAnsi="Courier New" w:cs="Courier New" w:hint="default"/>
      </w:rPr>
    </w:lvl>
    <w:lvl w:ilvl="2" w:tplc="04070005" w:tentative="1">
      <w:start w:val="1"/>
      <w:numFmt w:val="bullet"/>
      <w:lvlText w:val=""/>
      <w:lvlJc w:val="left"/>
      <w:pPr>
        <w:ind w:left="2448" w:hanging="360"/>
      </w:pPr>
      <w:rPr>
        <w:rFonts w:ascii="Wingdings" w:hAnsi="Wingdings" w:hint="default"/>
      </w:rPr>
    </w:lvl>
    <w:lvl w:ilvl="3" w:tplc="04070001" w:tentative="1">
      <w:start w:val="1"/>
      <w:numFmt w:val="bullet"/>
      <w:lvlText w:val=""/>
      <w:lvlJc w:val="left"/>
      <w:pPr>
        <w:ind w:left="3168" w:hanging="360"/>
      </w:pPr>
      <w:rPr>
        <w:rFonts w:ascii="Symbol" w:hAnsi="Symbol" w:hint="default"/>
      </w:rPr>
    </w:lvl>
    <w:lvl w:ilvl="4" w:tplc="04070003" w:tentative="1">
      <w:start w:val="1"/>
      <w:numFmt w:val="bullet"/>
      <w:lvlText w:val="o"/>
      <w:lvlJc w:val="left"/>
      <w:pPr>
        <w:ind w:left="3888" w:hanging="360"/>
      </w:pPr>
      <w:rPr>
        <w:rFonts w:ascii="Courier New" w:hAnsi="Courier New" w:cs="Courier New" w:hint="default"/>
      </w:rPr>
    </w:lvl>
    <w:lvl w:ilvl="5" w:tplc="04070005" w:tentative="1">
      <w:start w:val="1"/>
      <w:numFmt w:val="bullet"/>
      <w:lvlText w:val=""/>
      <w:lvlJc w:val="left"/>
      <w:pPr>
        <w:ind w:left="4608" w:hanging="360"/>
      </w:pPr>
      <w:rPr>
        <w:rFonts w:ascii="Wingdings" w:hAnsi="Wingdings" w:hint="default"/>
      </w:rPr>
    </w:lvl>
    <w:lvl w:ilvl="6" w:tplc="04070001" w:tentative="1">
      <w:start w:val="1"/>
      <w:numFmt w:val="bullet"/>
      <w:lvlText w:val=""/>
      <w:lvlJc w:val="left"/>
      <w:pPr>
        <w:ind w:left="5328" w:hanging="360"/>
      </w:pPr>
      <w:rPr>
        <w:rFonts w:ascii="Symbol" w:hAnsi="Symbol" w:hint="default"/>
      </w:rPr>
    </w:lvl>
    <w:lvl w:ilvl="7" w:tplc="04070003" w:tentative="1">
      <w:start w:val="1"/>
      <w:numFmt w:val="bullet"/>
      <w:lvlText w:val="o"/>
      <w:lvlJc w:val="left"/>
      <w:pPr>
        <w:ind w:left="6048" w:hanging="360"/>
      </w:pPr>
      <w:rPr>
        <w:rFonts w:ascii="Courier New" w:hAnsi="Courier New" w:cs="Courier New" w:hint="default"/>
      </w:rPr>
    </w:lvl>
    <w:lvl w:ilvl="8" w:tplc="04070005" w:tentative="1">
      <w:start w:val="1"/>
      <w:numFmt w:val="bullet"/>
      <w:lvlText w:val=""/>
      <w:lvlJc w:val="left"/>
      <w:pPr>
        <w:ind w:left="6768" w:hanging="360"/>
      </w:pPr>
      <w:rPr>
        <w:rFonts w:ascii="Wingdings" w:hAnsi="Wingdings" w:hint="default"/>
      </w:rPr>
    </w:lvl>
  </w:abstractNum>
  <w:num w:numId="1">
    <w:abstractNumId w:val="38"/>
  </w:num>
  <w:num w:numId="2">
    <w:abstractNumId w:val="6"/>
  </w:num>
  <w:num w:numId="3">
    <w:abstractNumId w:val="9"/>
  </w:num>
  <w:num w:numId="4">
    <w:abstractNumId w:val="7"/>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37"/>
  </w:num>
  <w:num w:numId="13">
    <w:abstractNumId w:val="35"/>
  </w:num>
  <w:num w:numId="14">
    <w:abstractNumId w:val="24"/>
  </w:num>
  <w:num w:numId="15">
    <w:abstractNumId w:val="14"/>
  </w:num>
  <w:num w:numId="16">
    <w:abstractNumId w:val="16"/>
  </w:num>
  <w:num w:numId="17">
    <w:abstractNumId w:val="12"/>
  </w:num>
  <w:num w:numId="18">
    <w:abstractNumId w:val="31"/>
  </w:num>
  <w:num w:numId="19">
    <w:abstractNumId w:val="29"/>
  </w:num>
  <w:num w:numId="20">
    <w:abstractNumId w:val="13"/>
  </w:num>
  <w:num w:numId="21">
    <w:abstractNumId w:val="11"/>
  </w:num>
  <w:num w:numId="22">
    <w:abstractNumId w:val="27"/>
  </w:num>
  <w:num w:numId="23">
    <w:abstractNumId w:val="33"/>
  </w:num>
  <w:num w:numId="24">
    <w:abstractNumId w:val="32"/>
  </w:num>
  <w:num w:numId="25">
    <w:abstractNumId w:val="20"/>
  </w:num>
  <w:num w:numId="26">
    <w:abstractNumId w:val="23"/>
  </w:num>
  <w:num w:numId="27">
    <w:abstractNumId w:val="10"/>
  </w:num>
  <w:num w:numId="28">
    <w:abstractNumId w:val="22"/>
  </w:num>
  <w:num w:numId="29">
    <w:abstractNumId w:val="28"/>
  </w:num>
  <w:num w:numId="30">
    <w:abstractNumId w:val="25"/>
  </w:num>
  <w:num w:numId="31">
    <w:abstractNumId w:val="30"/>
  </w:num>
  <w:num w:numId="32">
    <w:abstractNumId w:val="34"/>
  </w:num>
  <w:num w:numId="33">
    <w:abstractNumId w:val="39"/>
  </w:num>
  <w:num w:numId="34">
    <w:abstractNumId w:val="15"/>
  </w:num>
  <w:num w:numId="35">
    <w:abstractNumId w:val="17"/>
  </w:num>
  <w:num w:numId="36">
    <w:abstractNumId w:val="18"/>
  </w:num>
  <w:num w:numId="37">
    <w:abstractNumId w:val="19"/>
  </w:num>
  <w:num w:numId="38">
    <w:abstractNumId w:val="26"/>
  </w:num>
  <w:num w:numId="39">
    <w:abstractNumId w:val="36"/>
  </w:num>
  <w:num w:numId="40">
    <w:abstractNumId w:val="21"/>
  </w:num>
  <w:num w:numId="4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357"/>
  <w:autoHyphenation/>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42D"/>
    <w:rsid w:val="000006AA"/>
    <w:rsid w:val="000043B8"/>
    <w:rsid w:val="000043C8"/>
    <w:rsid w:val="00013BF9"/>
    <w:rsid w:val="00023484"/>
    <w:rsid w:val="00024B3E"/>
    <w:rsid w:val="0003242D"/>
    <w:rsid w:val="000370E0"/>
    <w:rsid w:val="00046E32"/>
    <w:rsid w:val="00050450"/>
    <w:rsid w:val="0005302E"/>
    <w:rsid w:val="00054818"/>
    <w:rsid w:val="00061DAB"/>
    <w:rsid w:val="00080B9A"/>
    <w:rsid w:val="00090DD9"/>
    <w:rsid w:val="00092406"/>
    <w:rsid w:val="000941C2"/>
    <w:rsid w:val="00094EF6"/>
    <w:rsid w:val="00097B2B"/>
    <w:rsid w:val="000B2672"/>
    <w:rsid w:val="000B34AB"/>
    <w:rsid w:val="000B45BC"/>
    <w:rsid w:val="000C2492"/>
    <w:rsid w:val="000C3EFC"/>
    <w:rsid w:val="000D4D16"/>
    <w:rsid w:val="000D5666"/>
    <w:rsid w:val="000D5EAB"/>
    <w:rsid w:val="000E02D0"/>
    <w:rsid w:val="000E03EC"/>
    <w:rsid w:val="000F737E"/>
    <w:rsid w:val="001033E9"/>
    <w:rsid w:val="00105212"/>
    <w:rsid w:val="00105F06"/>
    <w:rsid w:val="00110D54"/>
    <w:rsid w:val="00111AC6"/>
    <w:rsid w:val="00114696"/>
    <w:rsid w:val="001202D6"/>
    <w:rsid w:val="00126347"/>
    <w:rsid w:val="001278B3"/>
    <w:rsid w:val="00131D0E"/>
    <w:rsid w:val="00151001"/>
    <w:rsid w:val="001576AB"/>
    <w:rsid w:val="0015774A"/>
    <w:rsid w:val="00161E59"/>
    <w:rsid w:val="001638C3"/>
    <w:rsid w:val="00176279"/>
    <w:rsid w:val="0019151C"/>
    <w:rsid w:val="00191596"/>
    <w:rsid w:val="00192B11"/>
    <w:rsid w:val="00193BF1"/>
    <w:rsid w:val="0019585B"/>
    <w:rsid w:val="0019642D"/>
    <w:rsid w:val="0019689D"/>
    <w:rsid w:val="00197952"/>
    <w:rsid w:val="001A288B"/>
    <w:rsid w:val="001A7DFC"/>
    <w:rsid w:val="001C188B"/>
    <w:rsid w:val="001C7426"/>
    <w:rsid w:val="001F2D63"/>
    <w:rsid w:val="001F7E94"/>
    <w:rsid w:val="0020049A"/>
    <w:rsid w:val="00204DAE"/>
    <w:rsid w:val="00205F00"/>
    <w:rsid w:val="0020649F"/>
    <w:rsid w:val="002215D4"/>
    <w:rsid w:val="002301E8"/>
    <w:rsid w:val="00243C63"/>
    <w:rsid w:val="00244C7A"/>
    <w:rsid w:val="00247301"/>
    <w:rsid w:val="00253818"/>
    <w:rsid w:val="00254D33"/>
    <w:rsid w:val="0026254E"/>
    <w:rsid w:val="002661CA"/>
    <w:rsid w:val="00271092"/>
    <w:rsid w:val="00271D59"/>
    <w:rsid w:val="00274B6F"/>
    <w:rsid w:val="002849F4"/>
    <w:rsid w:val="00284FA6"/>
    <w:rsid w:val="0029592F"/>
    <w:rsid w:val="0029788F"/>
    <w:rsid w:val="002A2D68"/>
    <w:rsid w:val="002A44C8"/>
    <w:rsid w:val="002C0CA5"/>
    <w:rsid w:val="002F4D8D"/>
    <w:rsid w:val="002F55F8"/>
    <w:rsid w:val="003027DA"/>
    <w:rsid w:val="003073AA"/>
    <w:rsid w:val="00316E29"/>
    <w:rsid w:val="0032430B"/>
    <w:rsid w:val="00331AFD"/>
    <w:rsid w:val="00340045"/>
    <w:rsid w:val="00340216"/>
    <w:rsid w:val="0034398F"/>
    <w:rsid w:val="00355193"/>
    <w:rsid w:val="0035709F"/>
    <w:rsid w:val="003649DB"/>
    <w:rsid w:val="00365746"/>
    <w:rsid w:val="00376886"/>
    <w:rsid w:val="00376DCD"/>
    <w:rsid w:val="003770EB"/>
    <w:rsid w:val="00381341"/>
    <w:rsid w:val="00396F87"/>
    <w:rsid w:val="003A509A"/>
    <w:rsid w:val="003B52CD"/>
    <w:rsid w:val="003B588F"/>
    <w:rsid w:val="003C16B3"/>
    <w:rsid w:val="003C5CA8"/>
    <w:rsid w:val="003F3133"/>
    <w:rsid w:val="0041424C"/>
    <w:rsid w:val="00423288"/>
    <w:rsid w:val="004234A0"/>
    <w:rsid w:val="00432636"/>
    <w:rsid w:val="00440D21"/>
    <w:rsid w:val="0044156C"/>
    <w:rsid w:val="0044579C"/>
    <w:rsid w:val="004457D7"/>
    <w:rsid w:val="00452B74"/>
    <w:rsid w:val="00453AEF"/>
    <w:rsid w:val="0046571A"/>
    <w:rsid w:val="0047214F"/>
    <w:rsid w:val="00474831"/>
    <w:rsid w:val="00494B80"/>
    <w:rsid w:val="00495F7A"/>
    <w:rsid w:val="004B0A73"/>
    <w:rsid w:val="004B5436"/>
    <w:rsid w:val="004C449E"/>
    <w:rsid w:val="004D56BF"/>
    <w:rsid w:val="004E5959"/>
    <w:rsid w:val="004F1B06"/>
    <w:rsid w:val="004F62F6"/>
    <w:rsid w:val="00506971"/>
    <w:rsid w:val="005165AD"/>
    <w:rsid w:val="00530785"/>
    <w:rsid w:val="005313CB"/>
    <w:rsid w:val="005328D9"/>
    <w:rsid w:val="00534FD7"/>
    <w:rsid w:val="00537FB9"/>
    <w:rsid w:val="0054150C"/>
    <w:rsid w:val="00541DA6"/>
    <w:rsid w:val="00554044"/>
    <w:rsid w:val="00557C78"/>
    <w:rsid w:val="005600AD"/>
    <w:rsid w:val="00560A84"/>
    <w:rsid w:val="00572A84"/>
    <w:rsid w:val="00581553"/>
    <w:rsid w:val="00583AA1"/>
    <w:rsid w:val="005921A2"/>
    <w:rsid w:val="00595704"/>
    <w:rsid w:val="005A1EF6"/>
    <w:rsid w:val="005A3F8C"/>
    <w:rsid w:val="005B003F"/>
    <w:rsid w:val="005B03D2"/>
    <w:rsid w:val="005B0421"/>
    <w:rsid w:val="005B0CF7"/>
    <w:rsid w:val="005B16F6"/>
    <w:rsid w:val="005B67B2"/>
    <w:rsid w:val="005D26BD"/>
    <w:rsid w:val="005D5ABF"/>
    <w:rsid w:val="005F1427"/>
    <w:rsid w:val="005F3D66"/>
    <w:rsid w:val="00606FC8"/>
    <w:rsid w:val="006111E8"/>
    <w:rsid w:val="00621DF7"/>
    <w:rsid w:val="00623CE4"/>
    <w:rsid w:val="00641E62"/>
    <w:rsid w:val="006437C5"/>
    <w:rsid w:val="00645477"/>
    <w:rsid w:val="006503A4"/>
    <w:rsid w:val="00652D18"/>
    <w:rsid w:val="0066763B"/>
    <w:rsid w:val="00675ED8"/>
    <w:rsid w:val="00675F43"/>
    <w:rsid w:val="00690261"/>
    <w:rsid w:val="00692248"/>
    <w:rsid w:val="00693CB8"/>
    <w:rsid w:val="006B2013"/>
    <w:rsid w:val="006B3457"/>
    <w:rsid w:val="006B7021"/>
    <w:rsid w:val="006D45A1"/>
    <w:rsid w:val="006E63D6"/>
    <w:rsid w:val="006E7126"/>
    <w:rsid w:val="006F7617"/>
    <w:rsid w:val="006F78DC"/>
    <w:rsid w:val="0070026A"/>
    <w:rsid w:val="00702F69"/>
    <w:rsid w:val="00705CFE"/>
    <w:rsid w:val="007068C8"/>
    <w:rsid w:val="00716948"/>
    <w:rsid w:val="00724ECA"/>
    <w:rsid w:val="007330B8"/>
    <w:rsid w:val="00744645"/>
    <w:rsid w:val="007566F8"/>
    <w:rsid w:val="00761867"/>
    <w:rsid w:val="007648E0"/>
    <w:rsid w:val="00766195"/>
    <w:rsid w:val="0077044D"/>
    <w:rsid w:val="00783F72"/>
    <w:rsid w:val="00787B3A"/>
    <w:rsid w:val="00790AC3"/>
    <w:rsid w:val="00793824"/>
    <w:rsid w:val="0079537D"/>
    <w:rsid w:val="0079691A"/>
    <w:rsid w:val="007A060E"/>
    <w:rsid w:val="007A1428"/>
    <w:rsid w:val="007A251C"/>
    <w:rsid w:val="007B6914"/>
    <w:rsid w:val="007C37ED"/>
    <w:rsid w:val="007C4597"/>
    <w:rsid w:val="007C64B7"/>
    <w:rsid w:val="007C6AA3"/>
    <w:rsid w:val="007D3976"/>
    <w:rsid w:val="007D6F5A"/>
    <w:rsid w:val="007E44B6"/>
    <w:rsid w:val="007E67EC"/>
    <w:rsid w:val="007E76C7"/>
    <w:rsid w:val="007F2017"/>
    <w:rsid w:val="007F394F"/>
    <w:rsid w:val="007F5729"/>
    <w:rsid w:val="00802C75"/>
    <w:rsid w:val="00805422"/>
    <w:rsid w:val="00805892"/>
    <w:rsid w:val="00813C64"/>
    <w:rsid w:val="00826E07"/>
    <w:rsid w:val="00846638"/>
    <w:rsid w:val="0085295F"/>
    <w:rsid w:val="00861E09"/>
    <w:rsid w:val="00862DDF"/>
    <w:rsid w:val="00885B22"/>
    <w:rsid w:val="008907F7"/>
    <w:rsid w:val="00892DC0"/>
    <w:rsid w:val="008945AA"/>
    <w:rsid w:val="0089656E"/>
    <w:rsid w:val="008A6A70"/>
    <w:rsid w:val="008A7596"/>
    <w:rsid w:val="008C44B0"/>
    <w:rsid w:val="008D07F8"/>
    <w:rsid w:val="008D4A58"/>
    <w:rsid w:val="008E188D"/>
    <w:rsid w:val="009004D9"/>
    <w:rsid w:val="00901DF4"/>
    <w:rsid w:val="009056DD"/>
    <w:rsid w:val="00914BFA"/>
    <w:rsid w:val="0092308A"/>
    <w:rsid w:val="00925C4D"/>
    <w:rsid w:val="0093215B"/>
    <w:rsid w:val="00934FB6"/>
    <w:rsid w:val="00935228"/>
    <w:rsid w:val="0093571D"/>
    <w:rsid w:val="00945F33"/>
    <w:rsid w:val="00947673"/>
    <w:rsid w:val="00964501"/>
    <w:rsid w:val="00967A98"/>
    <w:rsid w:val="00971C97"/>
    <w:rsid w:val="00975CDF"/>
    <w:rsid w:val="00981CE1"/>
    <w:rsid w:val="00994FF7"/>
    <w:rsid w:val="00995FEF"/>
    <w:rsid w:val="009A27EC"/>
    <w:rsid w:val="009A52A2"/>
    <w:rsid w:val="009B5879"/>
    <w:rsid w:val="009B71B0"/>
    <w:rsid w:val="009C6D78"/>
    <w:rsid w:val="009D3D0B"/>
    <w:rsid w:val="009E2D45"/>
    <w:rsid w:val="009E40CB"/>
    <w:rsid w:val="009E419B"/>
    <w:rsid w:val="009E5FF6"/>
    <w:rsid w:val="009F0ED1"/>
    <w:rsid w:val="009F2BC2"/>
    <w:rsid w:val="009F3EF9"/>
    <w:rsid w:val="00A05047"/>
    <w:rsid w:val="00A119DA"/>
    <w:rsid w:val="00A1289C"/>
    <w:rsid w:val="00A12C23"/>
    <w:rsid w:val="00A15B0D"/>
    <w:rsid w:val="00A273E6"/>
    <w:rsid w:val="00A3115D"/>
    <w:rsid w:val="00A41A7A"/>
    <w:rsid w:val="00A5114A"/>
    <w:rsid w:val="00A62FBA"/>
    <w:rsid w:val="00A63C0E"/>
    <w:rsid w:val="00A643C6"/>
    <w:rsid w:val="00A70FA2"/>
    <w:rsid w:val="00A75A73"/>
    <w:rsid w:val="00A80165"/>
    <w:rsid w:val="00A8510C"/>
    <w:rsid w:val="00A85526"/>
    <w:rsid w:val="00A85F95"/>
    <w:rsid w:val="00A86556"/>
    <w:rsid w:val="00A9110D"/>
    <w:rsid w:val="00A92268"/>
    <w:rsid w:val="00AB2281"/>
    <w:rsid w:val="00AD1BB2"/>
    <w:rsid w:val="00AD4F4A"/>
    <w:rsid w:val="00AE71C9"/>
    <w:rsid w:val="00B00401"/>
    <w:rsid w:val="00B0119E"/>
    <w:rsid w:val="00B05D7A"/>
    <w:rsid w:val="00B06C97"/>
    <w:rsid w:val="00B178C0"/>
    <w:rsid w:val="00B17BE4"/>
    <w:rsid w:val="00B204AA"/>
    <w:rsid w:val="00B213BB"/>
    <w:rsid w:val="00B230EC"/>
    <w:rsid w:val="00B256CC"/>
    <w:rsid w:val="00B353E6"/>
    <w:rsid w:val="00B3780A"/>
    <w:rsid w:val="00B437C3"/>
    <w:rsid w:val="00B4692B"/>
    <w:rsid w:val="00B473CD"/>
    <w:rsid w:val="00B55160"/>
    <w:rsid w:val="00B60F7B"/>
    <w:rsid w:val="00B6492D"/>
    <w:rsid w:val="00B65C98"/>
    <w:rsid w:val="00B66126"/>
    <w:rsid w:val="00B674BE"/>
    <w:rsid w:val="00B96CCB"/>
    <w:rsid w:val="00BA1564"/>
    <w:rsid w:val="00BA7590"/>
    <w:rsid w:val="00BB1921"/>
    <w:rsid w:val="00BB76DC"/>
    <w:rsid w:val="00BB7EBA"/>
    <w:rsid w:val="00BC03DF"/>
    <w:rsid w:val="00BC443B"/>
    <w:rsid w:val="00BC456C"/>
    <w:rsid w:val="00BC65F5"/>
    <w:rsid w:val="00BD3999"/>
    <w:rsid w:val="00BE351A"/>
    <w:rsid w:val="00BF0354"/>
    <w:rsid w:val="00BF2DAE"/>
    <w:rsid w:val="00BF4CD4"/>
    <w:rsid w:val="00BF7A17"/>
    <w:rsid w:val="00BF7EB9"/>
    <w:rsid w:val="00C114E0"/>
    <w:rsid w:val="00C121D4"/>
    <w:rsid w:val="00C166C9"/>
    <w:rsid w:val="00C2124C"/>
    <w:rsid w:val="00C2450B"/>
    <w:rsid w:val="00C24E59"/>
    <w:rsid w:val="00C25BAF"/>
    <w:rsid w:val="00C27023"/>
    <w:rsid w:val="00C3147B"/>
    <w:rsid w:val="00C45143"/>
    <w:rsid w:val="00C63E70"/>
    <w:rsid w:val="00C644B7"/>
    <w:rsid w:val="00C65F8A"/>
    <w:rsid w:val="00C67603"/>
    <w:rsid w:val="00C67B29"/>
    <w:rsid w:val="00C706A0"/>
    <w:rsid w:val="00C749FA"/>
    <w:rsid w:val="00C84BA1"/>
    <w:rsid w:val="00CA6036"/>
    <w:rsid w:val="00CB17DC"/>
    <w:rsid w:val="00CB2183"/>
    <w:rsid w:val="00CB2328"/>
    <w:rsid w:val="00CB63BF"/>
    <w:rsid w:val="00CB6885"/>
    <w:rsid w:val="00CC2E6D"/>
    <w:rsid w:val="00CD214C"/>
    <w:rsid w:val="00CE73C2"/>
    <w:rsid w:val="00CF0978"/>
    <w:rsid w:val="00CF23DF"/>
    <w:rsid w:val="00D03CCF"/>
    <w:rsid w:val="00D06565"/>
    <w:rsid w:val="00D07056"/>
    <w:rsid w:val="00D074ED"/>
    <w:rsid w:val="00D262F7"/>
    <w:rsid w:val="00D47CA7"/>
    <w:rsid w:val="00D51B54"/>
    <w:rsid w:val="00D63D52"/>
    <w:rsid w:val="00D67E90"/>
    <w:rsid w:val="00D75D42"/>
    <w:rsid w:val="00D80146"/>
    <w:rsid w:val="00D83F3C"/>
    <w:rsid w:val="00DA1881"/>
    <w:rsid w:val="00DB5164"/>
    <w:rsid w:val="00DB693F"/>
    <w:rsid w:val="00DC1477"/>
    <w:rsid w:val="00DD01F5"/>
    <w:rsid w:val="00DD2170"/>
    <w:rsid w:val="00DD5FAE"/>
    <w:rsid w:val="00DE46A8"/>
    <w:rsid w:val="00DE5573"/>
    <w:rsid w:val="00DF487C"/>
    <w:rsid w:val="00E00E90"/>
    <w:rsid w:val="00E016C0"/>
    <w:rsid w:val="00E0359A"/>
    <w:rsid w:val="00E03BA3"/>
    <w:rsid w:val="00E11F5C"/>
    <w:rsid w:val="00E33CF5"/>
    <w:rsid w:val="00E358C2"/>
    <w:rsid w:val="00E3787B"/>
    <w:rsid w:val="00E41A1D"/>
    <w:rsid w:val="00E41CEF"/>
    <w:rsid w:val="00E4373E"/>
    <w:rsid w:val="00E45E5A"/>
    <w:rsid w:val="00E52D98"/>
    <w:rsid w:val="00E538A6"/>
    <w:rsid w:val="00E81372"/>
    <w:rsid w:val="00E90B62"/>
    <w:rsid w:val="00E924C1"/>
    <w:rsid w:val="00E96621"/>
    <w:rsid w:val="00EA05B7"/>
    <w:rsid w:val="00EA11E5"/>
    <w:rsid w:val="00EA1BF6"/>
    <w:rsid w:val="00EA25E9"/>
    <w:rsid w:val="00EA38C9"/>
    <w:rsid w:val="00EA3B77"/>
    <w:rsid w:val="00EA7986"/>
    <w:rsid w:val="00EB5623"/>
    <w:rsid w:val="00EB6574"/>
    <w:rsid w:val="00EB77B8"/>
    <w:rsid w:val="00EB77DF"/>
    <w:rsid w:val="00EC7714"/>
    <w:rsid w:val="00ED3228"/>
    <w:rsid w:val="00EF367D"/>
    <w:rsid w:val="00EF4C45"/>
    <w:rsid w:val="00F00530"/>
    <w:rsid w:val="00F10BF7"/>
    <w:rsid w:val="00F248CA"/>
    <w:rsid w:val="00F32C17"/>
    <w:rsid w:val="00F355F0"/>
    <w:rsid w:val="00F42775"/>
    <w:rsid w:val="00F42C93"/>
    <w:rsid w:val="00F42E34"/>
    <w:rsid w:val="00F4300D"/>
    <w:rsid w:val="00F4390B"/>
    <w:rsid w:val="00F63AC3"/>
    <w:rsid w:val="00F66A0C"/>
    <w:rsid w:val="00F7392D"/>
    <w:rsid w:val="00F74392"/>
    <w:rsid w:val="00F77A6C"/>
    <w:rsid w:val="00F84362"/>
    <w:rsid w:val="00F85C76"/>
    <w:rsid w:val="00F86BD6"/>
    <w:rsid w:val="00F97359"/>
    <w:rsid w:val="00FA31C2"/>
    <w:rsid w:val="00FA359F"/>
    <w:rsid w:val="00FC0DBF"/>
    <w:rsid w:val="00FC33A1"/>
    <w:rsid w:val="00FC5DF2"/>
    <w:rsid w:val="00FC7C2A"/>
    <w:rsid w:val="00FE65A7"/>
    <w:rsid w:val="00FE6DD2"/>
    <w:rsid w:val="00FF0DCE"/>
    <w:rsid w:val="00FF485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617EF1"/>
  <w15:docId w15:val="{C74B05C6-1591-4589-9A60-5E38C4301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10" w:qFormat="1"/>
    <w:lsdException w:name="heading 3" w:uiPriority="11" w:qFormat="1"/>
    <w:lsdException w:name="heading 4" w:uiPriority="30" w:qFormat="1"/>
    <w:lsdException w:name="heading 5" w:uiPriority="32"/>
    <w:lsdException w:name="heading 6" w:uiPriority="33"/>
    <w:lsdException w:name="heading 7" w:uiPriority="34"/>
    <w:lsdException w:name="heading 8" w:uiPriority="35"/>
    <w:lsdException w:name="heading 9" w:uiPriority="36"/>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25"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3"/>
    <w:lsdException w:name="Emphasis" w:uiPriority="2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4"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uiPriority w:val="1"/>
    <w:qFormat/>
    <w:rsid w:val="00E96621"/>
    <w:pPr>
      <w:spacing w:before="120" w:line="312" w:lineRule="auto"/>
      <w:jc w:val="both"/>
    </w:pPr>
    <w:rPr>
      <w:sz w:val="24"/>
    </w:rPr>
  </w:style>
  <w:style w:type="paragraph" w:styleId="berschrift1">
    <w:name w:val="heading 1"/>
    <w:basedOn w:val="Standard"/>
    <w:next w:val="Standard"/>
    <w:link w:val="berschrift1Zchn"/>
    <w:uiPriority w:val="9"/>
    <w:qFormat/>
    <w:rsid w:val="00537FB9"/>
    <w:pPr>
      <w:keepNext/>
      <w:pageBreakBefore/>
      <w:numPr>
        <w:numId w:val="1"/>
      </w:numPr>
      <w:suppressAutoHyphens/>
      <w:spacing w:before="0"/>
      <w:jc w:val="left"/>
      <w:outlineLvl w:val="0"/>
    </w:pPr>
    <w:rPr>
      <w:rFonts w:ascii="Arial" w:hAnsi="Arial"/>
      <w:b/>
      <w:kern w:val="28"/>
      <w:sz w:val="32"/>
    </w:rPr>
  </w:style>
  <w:style w:type="paragraph" w:styleId="berschrift2">
    <w:name w:val="heading 2"/>
    <w:basedOn w:val="berschrift1"/>
    <w:next w:val="Standard"/>
    <w:link w:val="berschrift2Zchn"/>
    <w:uiPriority w:val="10"/>
    <w:qFormat/>
    <w:rsid w:val="002215D4"/>
    <w:pPr>
      <w:pageBreakBefore w:val="0"/>
      <w:numPr>
        <w:ilvl w:val="1"/>
      </w:numPr>
      <w:tabs>
        <w:tab w:val="clear" w:pos="4790"/>
        <w:tab w:val="left" w:pos="720"/>
        <w:tab w:val="num" w:pos="3515"/>
      </w:tabs>
      <w:spacing w:before="360"/>
      <w:ind w:left="680"/>
      <w:outlineLvl w:val="1"/>
    </w:pPr>
    <w:rPr>
      <w:sz w:val="28"/>
    </w:rPr>
  </w:style>
  <w:style w:type="paragraph" w:styleId="berschrift3">
    <w:name w:val="heading 3"/>
    <w:basedOn w:val="berschrift2"/>
    <w:next w:val="Standard"/>
    <w:link w:val="berschrift3Zchn"/>
    <w:uiPriority w:val="11"/>
    <w:qFormat/>
    <w:rsid w:val="00DA1881"/>
    <w:pPr>
      <w:numPr>
        <w:ilvl w:val="2"/>
      </w:numPr>
      <w:outlineLvl w:val="2"/>
    </w:pPr>
    <w:rPr>
      <w:sz w:val="24"/>
    </w:rPr>
  </w:style>
  <w:style w:type="paragraph" w:styleId="berschrift4">
    <w:name w:val="heading 4"/>
    <w:basedOn w:val="berschrift3"/>
    <w:next w:val="Standard"/>
    <w:uiPriority w:val="30"/>
    <w:qFormat/>
    <w:rsid w:val="00DA1881"/>
    <w:pPr>
      <w:numPr>
        <w:ilvl w:val="3"/>
      </w:numPr>
      <w:tabs>
        <w:tab w:val="clear" w:pos="864"/>
      </w:tabs>
      <w:spacing w:before="240"/>
      <w:outlineLvl w:val="3"/>
    </w:pPr>
    <w:rPr>
      <w:b w:val="0"/>
    </w:rPr>
  </w:style>
  <w:style w:type="paragraph" w:styleId="berschrift5">
    <w:name w:val="heading 5"/>
    <w:basedOn w:val="berschrift4"/>
    <w:next w:val="Standard"/>
    <w:uiPriority w:val="32"/>
    <w:semiHidden/>
    <w:rsid w:val="00DA1881"/>
    <w:pPr>
      <w:numPr>
        <w:ilvl w:val="4"/>
      </w:numPr>
      <w:tabs>
        <w:tab w:val="clear" w:pos="1008"/>
      </w:tabs>
      <w:outlineLvl w:val="4"/>
    </w:pPr>
  </w:style>
  <w:style w:type="paragraph" w:styleId="berschrift6">
    <w:name w:val="heading 6"/>
    <w:basedOn w:val="berschrift5"/>
    <w:next w:val="Standard"/>
    <w:uiPriority w:val="33"/>
    <w:semiHidden/>
    <w:pPr>
      <w:numPr>
        <w:ilvl w:val="5"/>
      </w:numPr>
      <w:tabs>
        <w:tab w:val="clear" w:pos="1152"/>
      </w:tabs>
      <w:outlineLvl w:val="5"/>
    </w:pPr>
  </w:style>
  <w:style w:type="paragraph" w:styleId="berschrift7">
    <w:name w:val="heading 7"/>
    <w:basedOn w:val="berschrift6"/>
    <w:next w:val="Standard"/>
    <w:uiPriority w:val="34"/>
    <w:semiHidden/>
    <w:pPr>
      <w:numPr>
        <w:ilvl w:val="6"/>
      </w:numPr>
      <w:tabs>
        <w:tab w:val="clear" w:pos="1296"/>
      </w:tabs>
      <w:outlineLvl w:val="6"/>
    </w:pPr>
  </w:style>
  <w:style w:type="paragraph" w:styleId="berschrift8">
    <w:name w:val="heading 8"/>
    <w:basedOn w:val="berschrift7"/>
    <w:next w:val="Standard"/>
    <w:uiPriority w:val="35"/>
    <w:semiHidden/>
    <w:pPr>
      <w:numPr>
        <w:ilvl w:val="7"/>
      </w:numPr>
      <w:tabs>
        <w:tab w:val="clear" w:pos="1440"/>
      </w:tabs>
      <w:outlineLvl w:val="7"/>
    </w:pPr>
  </w:style>
  <w:style w:type="paragraph" w:styleId="berschrift9">
    <w:name w:val="heading 9"/>
    <w:basedOn w:val="berschrift8"/>
    <w:next w:val="Standard"/>
    <w:uiPriority w:val="36"/>
    <w:semiHidden/>
    <w:pPr>
      <w:numPr>
        <w:ilvl w:val="8"/>
      </w:numPr>
      <w:tabs>
        <w:tab w:val="clear" w:pos="2160"/>
      </w:tabs>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semiHidden/>
    <w:rPr>
      <w:sz w:val="16"/>
    </w:rPr>
  </w:style>
  <w:style w:type="character" w:styleId="Seitenzahl">
    <w:name w:val="page number"/>
    <w:basedOn w:val="Absatz-Standardschriftart"/>
    <w:semiHidden/>
  </w:style>
  <w:style w:type="paragraph" w:styleId="Verzeichnis1">
    <w:name w:val="toc 1"/>
    <w:basedOn w:val="Standard"/>
    <w:next w:val="Standard"/>
    <w:autoRedefine/>
    <w:uiPriority w:val="39"/>
    <w:rsid w:val="009E2D45"/>
    <w:pPr>
      <w:tabs>
        <w:tab w:val="right" w:leader="dot" w:pos="8505"/>
      </w:tabs>
      <w:spacing w:before="240" w:line="240" w:lineRule="auto"/>
      <w:ind w:left="680" w:right="424" w:hanging="680"/>
      <w:jc w:val="left"/>
    </w:pPr>
    <w:rPr>
      <w:b/>
      <w:noProof/>
    </w:rPr>
  </w:style>
  <w:style w:type="paragraph" w:styleId="Verzeichnis2">
    <w:name w:val="toc 2"/>
    <w:basedOn w:val="Verzeichnis1"/>
    <w:next w:val="Standard"/>
    <w:autoRedefine/>
    <w:uiPriority w:val="39"/>
    <w:pPr>
      <w:tabs>
        <w:tab w:val="left" w:pos="680"/>
      </w:tabs>
      <w:spacing w:before="120"/>
    </w:pPr>
    <w:rPr>
      <w:b w:val="0"/>
    </w:rPr>
  </w:style>
  <w:style w:type="paragraph" w:styleId="Verzeichnis3">
    <w:name w:val="toc 3"/>
    <w:basedOn w:val="Verzeichnis2"/>
    <w:next w:val="Standard"/>
    <w:autoRedefine/>
    <w:uiPriority w:val="39"/>
    <w:rsid w:val="000B2672"/>
    <w:pPr>
      <w:tabs>
        <w:tab w:val="left" w:pos="1004"/>
      </w:tabs>
      <w:spacing w:before="60"/>
    </w:pPr>
  </w:style>
  <w:style w:type="paragraph" w:styleId="Umschlagabsenderadresse">
    <w:name w:val="envelope return"/>
    <w:basedOn w:val="Standard"/>
    <w:semiHidden/>
  </w:style>
  <w:style w:type="paragraph" w:customStyle="1" w:styleId="Inhaltsverzeichnis">
    <w:name w:val="Inhaltsverzeichnis"/>
    <w:basedOn w:val="Verzeichnis1"/>
    <w:uiPriority w:val="17"/>
    <w:semiHidden/>
    <w:qFormat/>
    <w:rsid w:val="00692248"/>
  </w:style>
  <w:style w:type="character" w:styleId="Funotenzeichen">
    <w:name w:val="footnote reference"/>
    <w:semiHidden/>
    <w:rPr>
      <w:sz w:val="20"/>
      <w:vertAlign w:val="superscript"/>
    </w:rPr>
  </w:style>
  <w:style w:type="paragraph" w:styleId="Sprechblasentext">
    <w:name w:val="Balloon Text"/>
    <w:basedOn w:val="Standard"/>
    <w:link w:val="SprechblasentextZchn"/>
    <w:uiPriority w:val="99"/>
    <w:semiHidden/>
    <w:unhideWhenUsed/>
    <w:rsid w:val="006E7126"/>
    <w:pPr>
      <w:spacing w:before="0" w:line="240" w:lineRule="auto"/>
    </w:pPr>
    <w:rPr>
      <w:rFonts w:ascii="Tahoma" w:hAnsi="Tahoma" w:cs="Tahoma"/>
      <w:sz w:val="16"/>
      <w:szCs w:val="16"/>
    </w:rPr>
  </w:style>
  <w:style w:type="character" w:customStyle="1" w:styleId="berschrift1Zchn">
    <w:name w:val="Überschrift 1 Zchn"/>
    <w:basedOn w:val="Absatz-Standardschriftart"/>
    <w:link w:val="berschrift1"/>
    <w:uiPriority w:val="9"/>
    <w:rsid w:val="00537FB9"/>
    <w:rPr>
      <w:rFonts w:ascii="Arial" w:hAnsi="Arial"/>
      <w:b/>
      <w:kern w:val="28"/>
      <w:sz w:val="32"/>
    </w:rPr>
  </w:style>
  <w:style w:type="character" w:customStyle="1" w:styleId="SprechblasentextZchn">
    <w:name w:val="Sprechblasentext Zchn"/>
    <w:basedOn w:val="Absatz-Standardschriftart"/>
    <w:link w:val="Sprechblasentext"/>
    <w:uiPriority w:val="99"/>
    <w:semiHidden/>
    <w:rsid w:val="006E7126"/>
    <w:rPr>
      <w:rFonts w:ascii="Tahoma" w:hAnsi="Tahoma" w:cs="Tahoma"/>
      <w:sz w:val="16"/>
      <w:szCs w:val="16"/>
    </w:rPr>
  </w:style>
  <w:style w:type="paragraph" w:styleId="Literaturverzeichnis">
    <w:name w:val="Bibliography"/>
    <w:basedOn w:val="Standard"/>
    <w:autoRedefine/>
    <w:uiPriority w:val="20"/>
    <w:qFormat/>
    <w:rsid w:val="00E81372"/>
    <w:pPr>
      <w:jc w:val="left"/>
    </w:pPr>
    <w:rPr>
      <w:rFonts w:cs="AGaramondPro-Regular"/>
    </w:rPr>
  </w:style>
  <w:style w:type="paragraph" w:styleId="Funotentext">
    <w:name w:val="footnote text"/>
    <w:basedOn w:val="Standard"/>
    <w:link w:val="FunotentextZchn"/>
    <w:uiPriority w:val="25"/>
    <w:rsid w:val="00B230EC"/>
    <w:pPr>
      <w:tabs>
        <w:tab w:val="left" w:pos="284"/>
      </w:tabs>
      <w:spacing w:before="60" w:line="240" w:lineRule="auto"/>
      <w:ind w:left="284" w:hanging="284"/>
    </w:pPr>
    <w:rPr>
      <w:sz w:val="20"/>
    </w:rPr>
  </w:style>
  <w:style w:type="paragraph" w:styleId="Kopfzeile">
    <w:name w:val="header"/>
    <w:basedOn w:val="Standard"/>
    <w:link w:val="KopfzeileZchn"/>
    <w:uiPriority w:val="29"/>
    <w:pPr>
      <w:pBdr>
        <w:bottom w:val="single" w:sz="4" w:space="1" w:color="auto"/>
      </w:pBdr>
      <w:tabs>
        <w:tab w:val="right" w:pos="7938"/>
      </w:tabs>
      <w:spacing w:line="240" w:lineRule="auto"/>
    </w:pPr>
    <w:rPr>
      <w:sz w:val="20"/>
    </w:rPr>
  </w:style>
  <w:style w:type="paragraph" w:styleId="Abbildungsverzeichnis">
    <w:name w:val="table of figures"/>
    <w:basedOn w:val="Verzeichnis3"/>
    <w:next w:val="Standard"/>
    <w:autoRedefine/>
    <w:uiPriority w:val="99"/>
    <w:rsid w:val="00FE6DD2"/>
    <w:pPr>
      <w:tabs>
        <w:tab w:val="clear" w:pos="680"/>
        <w:tab w:val="clear" w:pos="1004"/>
      </w:tabs>
      <w:ind w:left="1021" w:right="425" w:hanging="1021"/>
    </w:pPr>
    <w:rPr>
      <w:b/>
      <w:bCs/>
    </w:rPr>
  </w:style>
  <w:style w:type="paragraph" w:styleId="Aufzhlungszeichen2">
    <w:name w:val="List Bullet 2"/>
    <w:basedOn w:val="Standard"/>
    <w:semiHidden/>
    <w:pPr>
      <w:numPr>
        <w:numId w:val="4"/>
      </w:numPr>
      <w:tabs>
        <w:tab w:val="clear" w:pos="643"/>
        <w:tab w:val="num" w:pos="720"/>
      </w:tabs>
      <w:ind w:left="714" w:hanging="357"/>
    </w:pPr>
  </w:style>
  <w:style w:type="paragraph" w:customStyle="1" w:styleId="Abbildung">
    <w:name w:val="Abbildung"/>
    <w:basedOn w:val="Standard"/>
    <w:next w:val="Standard"/>
    <w:uiPriority w:val="14"/>
    <w:qFormat/>
    <w:pPr>
      <w:keepNext/>
      <w:spacing w:before="480"/>
      <w:jc w:val="center"/>
    </w:pPr>
  </w:style>
  <w:style w:type="paragraph" w:styleId="Fuzeile">
    <w:name w:val="footer"/>
    <w:basedOn w:val="Standard"/>
    <w:semiHidden/>
    <w:pPr>
      <w:tabs>
        <w:tab w:val="center" w:pos="4536"/>
        <w:tab w:val="right" w:pos="9072"/>
      </w:tabs>
    </w:pPr>
  </w:style>
  <w:style w:type="paragraph" w:styleId="Aufzhlungszeichen">
    <w:name w:val="List Bullet"/>
    <w:basedOn w:val="Standard"/>
    <w:semiHidden/>
    <w:pPr>
      <w:numPr>
        <w:numId w:val="3"/>
      </w:numPr>
    </w:pPr>
  </w:style>
  <w:style w:type="paragraph" w:styleId="Zitat">
    <w:name w:val="Quote"/>
    <w:aliases w:val="Blockzitat"/>
    <w:basedOn w:val="Standard"/>
    <w:link w:val="ZitatZchn"/>
    <w:uiPriority w:val="24"/>
    <w:qFormat/>
    <w:rsid w:val="006F7617"/>
    <w:pPr>
      <w:spacing w:line="288" w:lineRule="auto"/>
      <w:ind w:left="425" w:right="425"/>
    </w:pPr>
    <w:rPr>
      <w:sz w:val="22"/>
    </w:rPr>
  </w:style>
  <w:style w:type="paragraph" w:styleId="Anrede">
    <w:name w:val="Salutation"/>
    <w:basedOn w:val="Standard"/>
    <w:next w:val="Standard"/>
    <w:semiHidden/>
  </w:style>
  <w:style w:type="paragraph" w:styleId="Blocktext">
    <w:name w:val="Block Text"/>
    <w:basedOn w:val="Standard"/>
    <w:semiHidden/>
    <w:pPr>
      <w:ind w:left="1440" w:right="1440"/>
    </w:pPr>
  </w:style>
  <w:style w:type="paragraph" w:styleId="Datum">
    <w:name w:val="Date"/>
    <w:basedOn w:val="Standard"/>
    <w:next w:val="Standard"/>
    <w:semiHidden/>
  </w:style>
  <w:style w:type="paragraph" w:styleId="Dokumentstruktur">
    <w:name w:val="Document Map"/>
    <w:basedOn w:val="Standard"/>
    <w:semiHidden/>
    <w:pPr>
      <w:shd w:val="clear" w:color="auto" w:fill="000080"/>
    </w:pPr>
    <w:rPr>
      <w:rFonts w:ascii="Tahoma" w:hAnsi="Tahoma"/>
    </w:rPr>
  </w:style>
  <w:style w:type="paragraph" w:styleId="Endnotentext">
    <w:name w:val="endnote text"/>
    <w:basedOn w:val="Standard"/>
    <w:semiHidden/>
  </w:style>
  <w:style w:type="paragraph" w:styleId="Fu-Endnotenberschrift">
    <w:name w:val="Note Heading"/>
    <w:basedOn w:val="Standard"/>
    <w:next w:val="Standard"/>
    <w:semiHidden/>
  </w:style>
  <w:style w:type="paragraph" w:styleId="Gruformel">
    <w:name w:val="Closing"/>
    <w:basedOn w:val="Standard"/>
    <w:semiHidden/>
    <w:pPr>
      <w:ind w:left="4252"/>
    </w:pPr>
  </w:style>
  <w:style w:type="paragraph" w:styleId="Index1">
    <w:name w:val="index 1"/>
    <w:basedOn w:val="Standard"/>
    <w:next w:val="Standard"/>
    <w:autoRedefine/>
    <w:uiPriority w:val="99"/>
    <w:semiHidden/>
    <w:pPr>
      <w:tabs>
        <w:tab w:val="right" w:leader="dot" w:pos="3598"/>
      </w:tabs>
      <w:spacing w:line="240" w:lineRule="auto"/>
      <w:ind w:left="198" w:hanging="198"/>
    </w:pPr>
    <w:rPr>
      <w:noProof/>
    </w:rPr>
  </w:style>
  <w:style w:type="paragraph" w:styleId="Index2">
    <w:name w:val="index 2"/>
    <w:basedOn w:val="Standard"/>
    <w:next w:val="Standard"/>
    <w:autoRedefine/>
    <w:semiHidden/>
    <w:pPr>
      <w:spacing w:line="240" w:lineRule="auto"/>
      <w:ind w:left="396" w:hanging="198"/>
    </w:pPr>
  </w:style>
  <w:style w:type="paragraph" w:styleId="Index3">
    <w:name w:val="index 3"/>
    <w:basedOn w:val="Standard"/>
    <w:next w:val="Standard"/>
    <w:autoRedefine/>
    <w:semiHidden/>
    <w:pPr>
      <w:spacing w:line="240" w:lineRule="auto"/>
      <w:ind w:left="601" w:hanging="198"/>
    </w:pPr>
  </w:style>
  <w:style w:type="paragraph" w:styleId="Index4">
    <w:name w:val="index 4"/>
    <w:basedOn w:val="Standard"/>
    <w:next w:val="Standard"/>
    <w:autoRedefine/>
    <w:semiHidden/>
    <w:pPr>
      <w:spacing w:line="240" w:lineRule="auto"/>
      <w:ind w:left="799" w:hanging="198"/>
    </w:pPr>
  </w:style>
  <w:style w:type="paragraph" w:styleId="Index5">
    <w:name w:val="index 5"/>
    <w:basedOn w:val="Standard"/>
    <w:next w:val="Standard"/>
    <w:autoRedefine/>
    <w:semiHidden/>
    <w:pPr>
      <w:spacing w:line="240" w:lineRule="auto"/>
      <w:ind w:left="997" w:hanging="198"/>
    </w:pPr>
  </w:style>
  <w:style w:type="paragraph" w:styleId="Index6">
    <w:name w:val="index 6"/>
    <w:basedOn w:val="Standard"/>
    <w:next w:val="Standard"/>
    <w:autoRedefine/>
    <w:semiHidden/>
    <w:pPr>
      <w:spacing w:line="240" w:lineRule="auto"/>
      <w:ind w:left="1196" w:hanging="198"/>
    </w:pPr>
  </w:style>
  <w:style w:type="paragraph" w:styleId="Index7">
    <w:name w:val="index 7"/>
    <w:basedOn w:val="Standard"/>
    <w:next w:val="Standard"/>
    <w:autoRedefine/>
    <w:semiHidden/>
    <w:pPr>
      <w:spacing w:line="240" w:lineRule="auto"/>
      <w:ind w:left="1400" w:hanging="198"/>
    </w:pPr>
  </w:style>
  <w:style w:type="paragraph" w:styleId="Index8">
    <w:name w:val="index 8"/>
    <w:basedOn w:val="Standard"/>
    <w:next w:val="Standard"/>
    <w:autoRedefine/>
    <w:semiHidden/>
    <w:pPr>
      <w:spacing w:line="240" w:lineRule="auto"/>
      <w:ind w:left="1598" w:hanging="198"/>
    </w:pPr>
  </w:style>
  <w:style w:type="paragraph" w:styleId="Index9">
    <w:name w:val="index 9"/>
    <w:basedOn w:val="Standard"/>
    <w:next w:val="Standard"/>
    <w:autoRedefine/>
    <w:semiHidden/>
    <w:pPr>
      <w:spacing w:line="240" w:lineRule="auto"/>
      <w:ind w:left="1797" w:hanging="198"/>
    </w:pPr>
  </w:style>
  <w:style w:type="paragraph" w:styleId="Indexberschrift">
    <w:name w:val="index heading"/>
    <w:basedOn w:val="Standard"/>
    <w:next w:val="Index1"/>
    <w:semiHidden/>
    <w:rPr>
      <w:b/>
    </w:rPr>
  </w:style>
  <w:style w:type="paragraph" w:styleId="Kommentartext">
    <w:name w:val="annotation text"/>
    <w:basedOn w:val="Standard"/>
    <w:link w:val="KommentartextZchn"/>
    <w:semiHidden/>
  </w:style>
  <w:style w:type="paragraph" w:styleId="Liste">
    <w:name w:val="List"/>
    <w:basedOn w:val="Standard"/>
    <w:semiHidden/>
    <w:pPr>
      <w:ind w:left="357" w:hanging="357"/>
    </w:pPr>
  </w:style>
  <w:style w:type="paragraph" w:styleId="Liste2">
    <w:name w:val="List 2"/>
    <w:basedOn w:val="Standard"/>
    <w:semiHidden/>
    <w:pPr>
      <w:ind w:left="714" w:hanging="357"/>
    </w:pPr>
  </w:style>
  <w:style w:type="paragraph" w:styleId="Liste3">
    <w:name w:val="List 3"/>
    <w:basedOn w:val="Standard"/>
    <w:semiHidden/>
    <w:pPr>
      <w:ind w:left="1077" w:hanging="357"/>
    </w:pPr>
  </w:style>
  <w:style w:type="paragraph" w:styleId="Liste4">
    <w:name w:val="List 4"/>
    <w:basedOn w:val="Standard"/>
    <w:semiHidden/>
    <w:pPr>
      <w:ind w:left="1434" w:hanging="357"/>
    </w:pPr>
  </w:style>
  <w:style w:type="paragraph" w:styleId="Liste5">
    <w:name w:val="List 5"/>
    <w:basedOn w:val="Standard"/>
    <w:semiHidden/>
    <w:pPr>
      <w:ind w:left="1797" w:hanging="357"/>
    </w:pPr>
  </w:style>
  <w:style w:type="paragraph" w:styleId="Listenfortsetzung">
    <w:name w:val="List Continue"/>
    <w:basedOn w:val="Standard"/>
    <w:semiHidden/>
    <w:pPr>
      <w:ind w:left="357"/>
    </w:pPr>
  </w:style>
  <w:style w:type="paragraph" w:styleId="Listenfortsetzung2">
    <w:name w:val="List Continue 2"/>
    <w:basedOn w:val="Standard"/>
    <w:semiHidden/>
    <w:pPr>
      <w:ind w:left="720"/>
    </w:pPr>
  </w:style>
  <w:style w:type="paragraph" w:styleId="Listenfortsetzung3">
    <w:name w:val="List Continue 3"/>
    <w:basedOn w:val="Standard"/>
    <w:semiHidden/>
    <w:pPr>
      <w:ind w:left="1077"/>
    </w:pPr>
  </w:style>
  <w:style w:type="paragraph" w:styleId="Listenfortsetzung4">
    <w:name w:val="List Continue 4"/>
    <w:basedOn w:val="Standard"/>
    <w:semiHidden/>
    <w:pPr>
      <w:ind w:left="1440"/>
    </w:pPr>
  </w:style>
  <w:style w:type="paragraph" w:styleId="Listenfortsetzung5">
    <w:name w:val="List Continue 5"/>
    <w:basedOn w:val="Standard"/>
    <w:semiHidden/>
    <w:pPr>
      <w:ind w:left="1797"/>
    </w:pPr>
  </w:style>
  <w:style w:type="paragraph" w:styleId="Listennummer">
    <w:name w:val="List Number"/>
    <w:basedOn w:val="Standard"/>
    <w:semiHidden/>
    <w:pPr>
      <w:numPr>
        <w:numId w:val="7"/>
      </w:numPr>
      <w:tabs>
        <w:tab w:val="clear" w:pos="360"/>
        <w:tab w:val="num" w:pos="357"/>
      </w:tabs>
      <w:ind w:left="357" w:hanging="357"/>
    </w:pPr>
  </w:style>
  <w:style w:type="paragraph" w:styleId="Listennummer2">
    <w:name w:val="List Number 2"/>
    <w:basedOn w:val="Standard"/>
    <w:semiHidden/>
    <w:pPr>
      <w:numPr>
        <w:numId w:val="8"/>
      </w:numPr>
      <w:tabs>
        <w:tab w:val="clear" w:pos="643"/>
        <w:tab w:val="num" w:pos="357"/>
      </w:tabs>
      <w:ind w:left="714" w:hanging="357"/>
    </w:pPr>
  </w:style>
  <w:style w:type="paragraph" w:styleId="Listennummer3">
    <w:name w:val="List Number 3"/>
    <w:basedOn w:val="Standard"/>
    <w:semiHidden/>
    <w:pPr>
      <w:numPr>
        <w:numId w:val="9"/>
      </w:numPr>
      <w:tabs>
        <w:tab w:val="clear" w:pos="926"/>
        <w:tab w:val="right" w:pos="1077"/>
      </w:tabs>
      <w:ind w:left="1077" w:hanging="357"/>
    </w:pPr>
  </w:style>
  <w:style w:type="paragraph" w:styleId="Listennummer4">
    <w:name w:val="List Number 4"/>
    <w:basedOn w:val="Standard"/>
    <w:semiHidden/>
    <w:pPr>
      <w:numPr>
        <w:numId w:val="10"/>
      </w:numPr>
      <w:tabs>
        <w:tab w:val="clear" w:pos="1209"/>
        <w:tab w:val="right" w:pos="1440"/>
      </w:tabs>
      <w:ind w:left="1434" w:hanging="357"/>
    </w:pPr>
  </w:style>
  <w:style w:type="paragraph" w:styleId="Listennummer5">
    <w:name w:val="List Number 5"/>
    <w:basedOn w:val="Standard"/>
    <w:semiHidden/>
    <w:pPr>
      <w:numPr>
        <w:numId w:val="11"/>
      </w:numPr>
      <w:tabs>
        <w:tab w:val="clear" w:pos="1492"/>
        <w:tab w:val="right" w:pos="1797"/>
      </w:tabs>
      <w:ind w:left="1797" w:hanging="357"/>
    </w:p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Nachrichtenkopf">
    <w:name w:val="Message Header"/>
    <w:basedOn w:val="Standard"/>
    <w:semiHidden/>
    <w:pPr>
      <w:pBdr>
        <w:top w:val="single" w:sz="6" w:space="1" w:color="auto"/>
        <w:left w:val="single" w:sz="6" w:space="1" w:color="auto"/>
        <w:bottom w:val="single" w:sz="6" w:space="1" w:color="auto"/>
        <w:right w:val="single" w:sz="6" w:space="1" w:color="auto"/>
      </w:pBdr>
      <w:shd w:val="pct20" w:color="auto" w:fill="auto"/>
      <w:ind w:left="1134" w:hanging="1134"/>
    </w:pPr>
  </w:style>
  <w:style w:type="paragraph" w:styleId="NurText">
    <w:name w:val="Plain Text"/>
    <w:basedOn w:val="Standard"/>
    <w:semiHidden/>
    <w:rPr>
      <w:rFonts w:ascii="Courier New" w:hAnsi="Courier New"/>
    </w:rPr>
  </w:style>
  <w:style w:type="paragraph" w:styleId="Standardeinzug">
    <w:name w:val="Normal Indent"/>
    <w:basedOn w:val="Standard"/>
    <w:semiHidden/>
    <w:pPr>
      <w:ind w:left="708"/>
    </w:pPr>
  </w:style>
  <w:style w:type="paragraph" w:styleId="Textkrper">
    <w:name w:val="Body Text"/>
    <w:basedOn w:val="Standard"/>
    <w:semiHidden/>
    <w:pPr>
      <w:spacing w:after="120"/>
    </w:pPr>
  </w:style>
  <w:style w:type="paragraph" w:styleId="Textkrper2">
    <w:name w:val="Body Text 2"/>
    <w:basedOn w:val="Standard"/>
    <w:semiHidden/>
    <w:pPr>
      <w:spacing w:after="120" w:line="480" w:lineRule="auto"/>
    </w:pPr>
  </w:style>
  <w:style w:type="paragraph" w:styleId="Textkrper3">
    <w:name w:val="Body Text 3"/>
    <w:basedOn w:val="Standard"/>
    <w:semiHidden/>
    <w:pPr>
      <w:spacing w:after="120"/>
    </w:pPr>
    <w:rPr>
      <w:sz w:val="16"/>
    </w:rPr>
  </w:style>
  <w:style w:type="paragraph" w:styleId="Textkrper-Zeileneinzug">
    <w:name w:val="Body Text Indent"/>
    <w:basedOn w:val="Standard"/>
    <w:semiHidden/>
    <w:pPr>
      <w:spacing w:after="120"/>
      <w:ind w:left="283"/>
    </w:pPr>
  </w:style>
  <w:style w:type="paragraph" w:styleId="Textkrper-Einzug2">
    <w:name w:val="Body Text Indent 2"/>
    <w:basedOn w:val="Standard"/>
    <w:semiHidden/>
    <w:pPr>
      <w:spacing w:after="120" w:line="480" w:lineRule="auto"/>
      <w:ind w:left="283"/>
    </w:pPr>
  </w:style>
  <w:style w:type="paragraph" w:styleId="Textkrper-Einzug3">
    <w:name w:val="Body Text Indent 3"/>
    <w:basedOn w:val="Standard"/>
    <w:semiHidden/>
    <w:pPr>
      <w:spacing w:after="120"/>
      <w:ind w:left="283"/>
    </w:pPr>
    <w:rPr>
      <w:sz w:val="16"/>
    </w:rPr>
  </w:style>
  <w:style w:type="paragraph" w:styleId="Textkrper-Erstzeileneinzug">
    <w:name w:val="Body Text First Indent"/>
    <w:basedOn w:val="Textkrper"/>
    <w:semiHidden/>
    <w:pPr>
      <w:ind w:firstLine="210"/>
    </w:pPr>
  </w:style>
  <w:style w:type="paragraph" w:styleId="Textkrper-Erstzeileneinzug2">
    <w:name w:val="Body Text First Indent 2"/>
    <w:basedOn w:val="Textkrper-Zeileneinzug"/>
    <w:semiHidden/>
    <w:pPr>
      <w:ind w:firstLine="210"/>
    </w:pPr>
  </w:style>
  <w:style w:type="paragraph" w:styleId="Umschlagadresse">
    <w:name w:val="envelope address"/>
    <w:basedOn w:val="Standard"/>
    <w:semiHidden/>
    <w:pPr>
      <w:framePr w:w="4320" w:h="2160" w:hRule="exact" w:hSpace="141" w:wrap="auto" w:hAnchor="page" w:xAlign="center" w:yAlign="bottom"/>
      <w:ind w:left="1"/>
    </w:pPr>
  </w:style>
  <w:style w:type="paragraph" w:styleId="Unterschrift">
    <w:name w:val="Signature"/>
    <w:basedOn w:val="Standard"/>
    <w:semiHidden/>
    <w:pPr>
      <w:ind w:left="4252"/>
    </w:pPr>
  </w:style>
  <w:style w:type="paragraph" w:styleId="Verzeichnis4">
    <w:name w:val="toc 4"/>
    <w:basedOn w:val="Verzeichnis3"/>
    <w:next w:val="Standard"/>
    <w:autoRedefine/>
    <w:semiHidden/>
  </w:style>
  <w:style w:type="paragraph" w:styleId="Verzeichnis5">
    <w:name w:val="toc 5"/>
    <w:basedOn w:val="Verzeichnis4"/>
    <w:next w:val="Standard"/>
    <w:autoRedefine/>
    <w:semiHidden/>
  </w:style>
  <w:style w:type="paragraph" w:styleId="Verzeichnis6">
    <w:name w:val="toc 6"/>
    <w:basedOn w:val="Verzeichnis5"/>
    <w:next w:val="Standard"/>
    <w:autoRedefine/>
    <w:semiHidden/>
  </w:style>
  <w:style w:type="paragraph" w:styleId="Verzeichnis7">
    <w:name w:val="toc 7"/>
    <w:basedOn w:val="Verzeichnis6"/>
    <w:next w:val="Standard"/>
    <w:autoRedefine/>
    <w:semiHidden/>
  </w:style>
  <w:style w:type="paragraph" w:styleId="Verzeichnis8">
    <w:name w:val="toc 8"/>
    <w:basedOn w:val="Verzeichnis7"/>
    <w:next w:val="Standard"/>
    <w:autoRedefine/>
    <w:semiHidden/>
  </w:style>
  <w:style w:type="paragraph" w:styleId="Verzeichnis9">
    <w:name w:val="toc 9"/>
    <w:basedOn w:val="Verzeichnis8"/>
    <w:next w:val="Standard"/>
    <w:autoRedefine/>
    <w:semiHidden/>
    <w:pPr>
      <w:outlineLvl w:val="8"/>
    </w:pPr>
  </w:style>
  <w:style w:type="paragraph" w:styleId="RGV-berschrift">
    <w:name w:val="toa heading"/>
    <w:basedOn w:val="Standard"/>
    <w:next w:val="Standard"/>
    <w:semiHidden/>
    <w:rPr>
      <w:b/>
    </w:rPr>
  </w:style>
  <w:style w:type="paragraph" w:styleId="Rechtsgrundlagenverzeichnis">
    <w:name w:val="table of authorities"/>
    <w:basedOn w:val="Standard"/>
    <w:next w:val="Standard"/>
    <w:semiHidden/>
    <w:pPr>
      <w:ind w:left="200" w:hanging="200"/>
    </w:pPr>
  </w:style>
  <w:style w:type="paragraph" w:styleId="Aufzhlungszeichen4">
    <w:name w:val="List Bullet 4"/>
    <w:basedOn w:val="Standard"/>
    <w:semiHidden/>
    <w:pPr>
      <w:numPr>
        <w:numId w:val="5"/>
      </w:numPr>
      <w:tabs>
        <w:tab w:val="clear" w:pos="1209"/>
        <w:tab w:val="right" w:pos="1440"/>
      </w:tabs>
      <w:ind w:left="1434" w:hanging="357"/>
    </w:pPr>
  </w:style>
  <w:style w:type="paragraph" w:styleId="Aufzhlungszeichen5">
    <w:name w:val="List Bullet 5"/>
    <w:basedOn w:val="Standard"/>
    <w:semiHidden/>
    <w:pPr>
      <w:numPr>
        <w:numId w:val="6"/>
      </w:numPr>
      <w:tabs>
        <w:tab w:val="clear" w:pos="1492"/>
        <w:tab w:val="num" w:pos="1786"/>
      </w:tabs>
      <w:ind w:left="1797" w:hanging="357"/>
    </w:pPr>
  </w:style>
  <w:style w:type="paragraph" w:styleId="Aufzhlungszeichen3">
    <w:name w:val="List Bullet 3"/>
    <w:basedOn w:val="Standard"/>
    <w:semiHidden/>
    <w:pPr>
      <w:numPr>
        <w:numId w:val="2"/>
      </w:numPr>
      <w:tabs>
        <w:tab w:val="clear" w:pos="926"/>
        <w:tab w:val="left" w:pos="1077"/>
      </w:tabs>
      <w:ind w:left="1077" w:hanging="357"/>
    </w:pPr>
  </w:style>
  <w:style w:type="paragraph" w:customStyle="1" w:styleId="Tabellenberschrift">
    <w:name w:val="Tabellenüberschrift"/>
    <w:basedOn w:val="Standard"/>
    <w:uiPriority w:val="16"/>
    <w:qFormat/>
    <w:rsid w:val="00105F06"/>
    <w:pPr>
      <w:keepNext/>
      <w:spacing w:before="480" w:after="120"/>
      <w:jc w:val="center"/>
    </w:pPr>
    <w:rPr>
      <w:b/>
    </w:rPr>
  </w:style>
  <w:style w:type="character" w:customStyle="1" w:styleId="KommentartextZchn">
    <w:name w:val="Kommentartext Zchn"/>
    <w:basedOn w:val="Absatz-Standardschriftart"/>
    <w:link w:val="Kommentartext"/>
    <w:semiHidden/>
    <w:rsid w:val="0020649F"/>
    <w:rPr>
      <w:sz w:val="24"/>
    </w:rPr>
  </w:style>
  <w:style w:type="paragraph" w:styleId="StandardWeb">
    <w:name w:val="Normal (Web)"/>
    <w:basedOn w:val="Standard"/>
    <w:uiPriority w:val="99"/>
    <w:unhideWhenUsed/>
    <w:rsid w:val="00204DAE"/>
    <w:pPr>
      <w:spacing w:before="0" w:after="300" w:line="240" w:lineRule="auto"/>
      <w:jc w:val="left"/>
    </w:pPr>
    <w:rPr>
      <w:szCs w:val="24"/>
    </w:rPr>
  </w:style>
  <w:style w:type="character" w:customStyle="1" w:styleId="KopfzeileZchn">
    <w:name w:val="Kopfzeile Zchn"/>
    <w:basedOn w:val="Absatz-Standardschriftart"/>
    <w:link w:val="Kopfzeile"/>
    <w:uiPriority w:val="29"/>
    <w:rsid w:val="00534FD7"/>
  </w:style>
  <w:style w:type="table" w:styleId="Tabellenraster">
    <w:name w:val="Table Grid"/>
    <w:basedOn w:val="NormaleTabelle"/>
    <w:uiPriority w:val="59"/>
    <w:rsid w:val="00967A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aviLiteraturverzeichnis">
    <w:name w:val="Citavi Literaturverzeichnis"/>
    <w:basedOn w:val="Standard"/>
    <w:semiHidden/>
    <w:rsid w:val="002C0CA5"/>
    <w:pPr>
      <w:spacing w:before="0" w:after="120" w:line="240" w:lineRule="auto"/>
      <w:jc w:val="left"/>
    </w:pPr>
    <w:rPr>
      <w:rFonts w:ascii="Tahoma" w:eastAsia="Tahoma" w:hAnsi="Tahoma" w:cs="Tahoma"/>
      <w:sz w:val="16"/>
      <w:szCs w:val="16"/>
    </w:rPr>
  </w:style>
  <w:style w:type="paragraph" w:styleId="Inhaltsverzeichnisberschrift">
    <w:name w:val="TOC Heading"/>
    <w:basedOn w:val="berschrift1"/>
    <w:next w:val="Standard"/>
    <w:uiPriority w:val="39"/>
    <w:semiHidden/>
    <w:unhideWhenUsed/>
    <w:qFormat/>
    <w:rsid w:val="003B588F"/>
    <w:pPr>
      <w:keepLines/>
      <w:pageBreakBefore w:val="0"/>
      <w:numPr>
        <w:numId w:val="0"/>
      </w:numPr>
      <w:suppressAutoHyphens w:val="0"/>
      <w:spacing w:before="480" w:line="276" w:lineRule="auto"/>
      <w:outlineLvl w:val="9"/>
    </w:pPr>
    <w:rPr>
      <w:rFonts w:asciiTheme="majorHAnsi" w:eastAsiaTheme="majorEastAsia" w:hAnsiTheme="majorHAnsi" w:cstheme="majorBidi"/>
      <w:bCs/>
      <w:color w:val="365F91" w:themeColor="accent1" w:themeShade="BF"/>
      <w:kern w:val="0"/>
      <w:sz w:val="28"/>
      <w:szCs w:val="28"/>
    </w:rPr>
  </w:style>
  <w:style w:type="paragraph" w:styleId="Beschriftung">
    <w:name w:val="caption"/>
    <w:aliases w:val="Bildunterschrift"/>
    <w:basedOn w:val="Standard"/>
    <w:next w:val="Standard"/>
    <w:uiPriority w:val="15"/>
    <w:qFormat/>
    <w:rsid w:val="00105F06"/>
    <w:pPr>
      <w:jc w:val="center"/>
    </w:pPr>
    <w:rPr>
      <w:b/>
      <w:bCs/>
      <w:szCs w:val="18"/>
    </w:rPr>
  </w:style>
  <w:style w:type="table" w:customStyle="1" w:styleId="Kalender2">
    <w:name w:val="Kalender 2"/>
    <w:basedOn w:val="NormaleTabelle"/>
    <w:uiPriority w:val="99"/>
    <w:qFormat/>
    <w:rsid w:val="00B204AA"/>
    <w:pPr>
      <w:jc w:val="center"/>
    </w:pPr>
    <w:rPr>
      <w:rFonts w:asciiTheme="minorHAnsi" w:eastAsiaTheme="minorEastAsia" w:hAnsiTheme="minorHAnsi" w:cstheme="minorBidi"/>
      <w:sz w:val="28"/>
      <w:szCs w:val="22"/>
    </w:rPr>
    <w:tblPr>
      <w:tblBorders>
        <w:insideV w:val="single" w:sz="4" w:space="0" w:color="95B3D7" w:themeColor="accent1" w:themeTint="99"/>
      </w:tblBorders>
    </w:tblPr>
    <w:tblStylePr w:type="firstRow">
      <w:rPr>
        <w:rFonts w:asciiTheme="majorHAnsi" w:hAnsiTheme="majorHAnsi"/>
        <w:b w:val="0"/>
        <w:i w:val="0"/>
        <w:caps/>
        <w:smallCaps w:val="0"/>
        <w:color w:val="4F81BD" w:themeColor="accent1"/>
        <w:spacing w:val="20"/>
        <w:sz w:val="32"/>
      </w:rPr>
      <w:tblPr/>
      <w:tcPr>
        <w:tcBorders>
          <w:top w:val="nil"/>
          <w:left w:val="nil"/>
          <w:bottom w:val="nil"/>
          <w:right w:val="nil"/>
          <w:insideH w:val="nil"/>
          <w:insideV w:val="nil"/>
          <w:tl2br w:val="nil"/>
          <w:tr2bl w:val="nil"/>
        </w:tcBorders>
      </w:tcPr>
    </w:tblStylePr>
  </w:style>
  <w:style w:type="table" w:styleId="MittleresRaster1">
    <w:name w:val="Medium Grid 1"/>
    <w:basedOn w:val="NormaleTabelle"/>
    <w:uiPriority w:val="67"/>
    <w:rsid w:val="00B204AA"/>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HelleListe-Akzent3">
    <w:name w:val="Light List Accent 3"/>
    <w:basedOn w:val="NormaleTabelle"/>
    <w:uiPriority w:val="61"/>
    <w:rsid w:val="00B204AA"/>
    <w:rPr>
      <w:rFonts w:asciiTheme="minorHAnsi" w:eastAsiaTheme="minorEastAsia" w:hAnsiTheme="minorHAnsi" w:cstheme="minorBidi"/>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Tabellentext">
    <w:name w:val="Tabellentext"/>
    <w:basedOn w:val="Standard"/>
    <w:uiPriority w:val="16"/>
    <w:qFormat/>
    <w:rsid w:val="00CF23DF"/>
    <w:pPr>
      <w:jc w:val="center"/>
    </w:pPr>
    <w:rPr>
      <w:sz w:val="22"/>
    </w:rPr>
  </w:style>
  <w:style w:type="character" w:styleId="Hyperlink">
    <w:name w:val="Hyperlink"/>
    <w:basedOn w:val="Absatz-Standardschriftart"/>
    <w:uiPriority w:val="99"/>
    <w:unhideWhenUsed/>
    <w:rsid w:val="0079537D"/>
    <w:rPr>
      <w:color w:val="0000FF" w:themeColor="hyperlink"/>
      <w:u w:val="single"/>
    </w:rPr>
  </w:style>
  <w:style w:type="character" w:styleId="HTMLZitat">
    <w:name w:val="HTML Cite"/>
    <w:basedOn w:val="Absatz-Standardschriftart"/>
    <w:uiPriority w:val="99"/>
    <w:semiHidden/>
    <w:unhideWhenUsed/>
    <w:rsid w:val="002F55F8"/>
    <w:rPr>
      <w:i/>
      <w:iCs/>
    </w:rPr>
  </w:style>
  <w:style w:type="character" w:customStyle="1" w:styleId="berschrift3Zchn">
    <w:name w:val="Überschrift 3 Zchn"/>
    <w:basedOn w:val="Absatz-Standardschriftart"/>
    <w:link w:val="berschrift3"/>
    <w:uiPriority w:val="11"/>
    <w:rsid w:val="004F62F6"/>
    <w:rPr>
      <w:rFonts w:ascii="Arial" w:hAnsi="Arial"/>
      <w:b/>
      <w:kern w:val="28"/>
      <w:sz w:val="24"/>
    </w:rPr>
  </w:style>
  <w:style w:type="character" w:customStyle="1" w:styleId="FunotentextZchn">
    <w:name w:val="Fußnotentext Zchn"/>
    <w:basedOn w:val="Absatz-Standardschriftart"/>
    <w:link w:val="Funotentext"/>
    <w:uiPriority w:val="25"/>
    <w:rsid w:val="004F62F6"/>
  </w:style>
  <w:style w:type="character" w:customStyle="1" w:styleId="ZitatZchn">
    <w:name w:val="Zitat Zchn"/>
    <w:aliases w:val="Blockzitat Zchn"/>
    <w:basedOn w:val="Absatz-Standardschriftart"/>
    <w:link w:val="Zitat"/>
    <w:uiPriority w:val="24"/>
    <w:rsid w:val="006F7617"/>
    <w:rPr>
      <w:sz w:val="22"/>
    </w:rPr>
  </w:style>
  <w:style w:type="paragraph" w:customStyle="1" w:styleId="Default">
    <w:name w:val="Default"/>
    <w:rsid w:val="00126347"/>
    <w:pPr>
      <w:autoSpaceDE w:val="0"/>
      <w:autoSpaceDN w:val="0"/>
      <w:adjustRightInd w:val="0"/>
    </w:pPr>
    <w:rPr>
      <w:rFonts w:ascii="Georgia" w:hAnsi="Georgia" w:cs="Georgia"/>
      <w:color w:val="000000"/>
      <w:sz w:val="24"/>
      <w:szCs w:val="24"/>
    </w:rPr>
  </w:style>
  <w:style w:type="character" w:customStyle="1" w:styleId="berschrift2Zchn">
    <w:name w:val="Überschrift 2 Zchn"/>
    <w:basedOn w:val="Absatz-Standardschriftart"/>
    <w:link w:val="berschrift2"/>
    <w:uiPriority w:val="10"/>
    <w:rsid w:val="002215D4"/>
    <w:rPr>
      <w:rFonts w:ascii="Arial" w:hAnsi="Arial"/>
      <w:b/>
      <w:kern w:val="28"/>
      <w:sz w:val="28"/>
    </w:rPr>
  </w:style>
  <w:style w:type="character" w:styleId="BesuchterLink">
    <w:name w:val="FollowedHyperlink"/>
    <w:basedOn w:val="Absatz-Standardschriftart"/>
    <w:uiPriority w:val="99"/>
    <w:semiHidden/>
    <w:unhideWhenUsed/>
    <w:rsid w:val="006B2013"/>
    <w:rPr>
      <w:color w:val="800080" w:themeColor="followedHyperlink"/>
      <w:u w:val="single"/>
    </w:rPr>
  </w:style>
  <w:style w:type="character" w:styleId="NichtaufgelsteErwhnung">
    <w:name w:val="Unresolved Mention"/>
    <w:basedOn w:val="Absatz-Standardschriftart"/>
    <w:uiPriority w:val="99"/>
    <w:semiHidden/>
    <w:unhideWhenUsed/>
    <w:rsid w:val="00A8510C"/>
    <w:rPr>
      <w:color w:val="808080"/>
      <w:shd w:val="clear" w:color="auto" w:fill="E6E6E6"/>
    </w:rPr>
  </w:style>
  <w:style w:type="paragraph" w:styleId="Listenabsatz">
    <w:name w:val="List Paragraph"/>
    <w:basedOn w:val="Standard"/>
    <w:uiPriority w:val="34"/>
    <w:rsid w:val="009A27EC"/>
    <w:pPr>
      <w:ind w:left="720"/>
      <w:contextualSpacing/>
    </w:pPr>
  </w:style>
  <w:style w:type="paragraph" w:styleId="Titel">
    <w:name w:val="Title"/>
    <w:basedOn w:val="Standard"/>
    <w:next w:val="Standard"/>
    <w:link w:val="TitelZchn"/>
    <w:qFormat/>
    <w:rsid w:val="008A6A70"/>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rsid w:val="008A6A70"/>
    <w:rPr>
      <w:rFonts w:asciiTheme="majorHAnsi" w:eastAsiaTheme="majorEastAsia" w:hAnsiTheme="majorHAnsi" w:cstheme="majorBidi"/>
      <w:spacing w:val="-10"/>
      <w:kern w:val="28"/>
      <w:sz w:val="56"/>
      <w:szCs w:val="56"/>
    </w:rPr>
  </w:style>
  <w:style w:type="character" w:styleId="Endnotenzeichen">
    <w:name w:val="endnote reference"/>
    <w:basedOn w:val="Absatz-Standardschriftart"/>
    <w:uiPriority w:val="99"/>
    <w:semiHidden/>
    <w:unhideWhenUsed/>
    <w:rsid w:val="00A8552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9555">
      <w:bodyDiv w:val="1"/>
      <w:marLeft w:val="0"/>
      <w:marRight w:val="0"/>
      <w:marTop w:val="0"/>
      <w:marBottom w:val="0"/>
      <w:divBdr>
        <w:top w:val="none" w:sz="0" w:space="0" w:color="auto"/>
        <w:left w:val="none" w:sz="0" w:space="0" w:color="auto"/>
        <w:bottom w:val="none" w:sz="0" w:space="0" w:color="auto"/>
        <w:right w:val="none" w:sz="0" w:space="0" w:color="auto"/>
      </w:divBdr>
    </w:div>
    <w:div w:id="22488953">
      <w:bodyDiv w:val="1"/>
      <w:marLeft w:val="0"/>
      <w:marRight w:val="0"/>
      <w:marTop w:val="0"/>
      <w:marBottom w:val="0"/>
      <w:divBdr>
        <w:top w:val="none" w:sz="0" w:space="0" w:color="auto"/>
        <w:left w:val="none" w:sz="0" w:space="0" w:color="auto"/>
        <w:bottom w:val="none" w:sz="0" w:space="0" w:color="auto"/>
        <w:right w:val="none" w:sz="0" w:space="0" w:color="auto"/>
      </w:divBdr>
      <w:divsChild>
        <w:div w:id="281376760">
          <w:marLeft w:val="0"/>
          <w:marRight w:val="0"/>
          <w:marTop w:val="0"/>
          <w:marBottom w:val="0"/>
          <w:divBdr>
            <w:top w:val="none" w:sz="0" w:space="0" w:color="auto"/>
            <w:left w:val="none" w:sz="0" w:space="0" w:color="auto"/>
            <w:bottom w:val="none" w:sz="0" w:space="0" w:color="auto"/>
            <w:right w:val="none" w:sz="0" w:space="0" w:color="auto"/>
          </w:divBdr>
          <w:divsChild>
            <w:div w:id="203711876">
              <w:marLeft w:val="0"/>
              <w:marRight w:val="0"/>
              <w:marTop w:val="0"/>
              <w:marBottom w:val="0"/>
              <w:divBdr>
                <w:top w:val="none" w:sz="0" w:space="0" w:color="auto"/>
                <w:left w:val="none" w:sz="0" w:space="0" w:color="auto"/>
                <w:bottom w:val="none" w:sz="0" w:space="0" w:color="auto"/>
                <w:right w:val="none" w:sz="0" w:space="0" w:color="auto"/>
              </w:divBdr>
              <w:divsChild>
                <w:div w:id="166195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78277">
      <w:bodyDiv w:val="1"/>
      <w:marLeft w:val="0"/>
      <w:marRight w:val="0"/>
      <w:marTop w:val="0"/>
      <w:marBottom w:val="0"/>
      <w:divBdr>
        <w:top w:val="none" w:sz="0" w:space="0" w:color="auto"/>
        <w:left w:val="none" w:sz="0" w:space="0" w:color="auto"/>
        <w:bottom w:val="none" w:sz="0" w:space="0" w:color="auto"/>
        <w:right w:val="none" w:sz="0" w:space="0" w:color="auto"/>
      </w:divBdr>
      <w:divsChild>
        <w:div w:id="2037802578">
          <w:marLeft w:val="0"/>
          <w:marRight w:val="0"/>
          <w:marTop w:val="0"/>
          <w:marBottom w:val="0"/>
          <w:divBdr>
            <w:top w:val="none" w:sz="0" w:space="0" w:color="auto"/>
            <w:left w:val="none" w:sz="0" w:space="0" w:color="auto"/>
            <w:bottom w:val="none" w:sz="0" w:space="0" w:color="auto"/>
            <w:right w:val="none" w:sz="0" w:space="0" w:color="auto"/>
          </w:divBdr>
          <w:divsChild>
            <w:div w:id="2120250656">
              <w:marLeft w:val="0"/>
              <w:marRight w:val="0"/>
              <w:marTop w:val="0"/>
              <w:marBottom w:val="0"/>
              <w:divBdr>
                <w:top w:val="none" w:sz="0" w:space="0" w:color="auto"/>
                <w:left w:val="none" w:sz="0" w:space="0" w:color="auto"/>
                <w:bottom w:val="none" w:sz="0" w:space="0" w:color="auto"/>
                <w:right w:val="none" w:sz="0" w:space="0" w:color="auto"/>
              </w:divBdr>
              <w:divsChild>
                <w:div w:id="2006737496">
                  <w:marLeft w:val="0"/>
                  <w:marRight w:val="0"/>
                  <w:marTop w:val="0"/>
                  <w:marBottom w:val="0"/>
                  <w:divBdr>
                    <w:top w:val="none" w:sz="0" w:space="0" w:color="auto"/>
                    <w:left w:val="none" w:sz="0" w:space="0" w:color="auto"/>
                    <w:bottom w:val="none" w:sz="0" w:space="0" w:color="auto"/>
                    <w:right w:val="none" w:sz="0" w:space="0" w:color="auto"/>
                  </w:divBdr>
                  <w:divsChild>
                    <w:div w:id="78030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74395">
      <w:bodyDiv w:val="1"/>
      <w:marLeft w:val="0"/>
      <w:marRight w:val="0"/>
      <w:marTop w:val="0"/>
      <w:marBottom w:val="0"/>
      <w:divBdr>
        <w:top w:val="none" w:sz="0" w:space="0" w:color="auto"/>
        <w:left w:val="none" w:sz="0" w:space="0" w:color="auto"/>
        <w:bottom w:val="none" w:sz="0" w:space="0" w:color="auto"/>
        <w:right w:val="none" w:sz="0" w:space="0" w:color="auto"/>
      </w:divBdr>
    </w:div>
    <w:div w:id="64301255">
      <w:bodyDiv w:val="1"/>
      <w:marLeft w:val="0"/>
      <w:marRight w:val="0"/>
      <w:marTop w:val="0"/>
      <w:marBottom w:val="0"/>
      <w:divBdr>
        <w:top w:val="none" w:sz="0" w:space="0" w:color="auto"/>
        <w:left w:val="none" w:sz="0" w:space="0" w:color="auto"/>
        <w:bottom w:val="none" w:sz="0" w:space="0" w:color="auto"/>
        <w:right w:val="none" w:sz="0" w:space="0" w:color="auto"/>
      </w:divBdr>
    </w:div>
    <w:div w:id="75521196">
      <w:bodyDiv w:val="1"/>
      <w:marLeft w:val="0"/>
      <w:marRight w:val="0"/>
      <w:marTop w:val="0"/>
      <w:marBottom w:val="0"/>
      <w:divBdr>
        <w:top w:val="none" w:sz="0" w:space="0" w:color="auto"/>
        <w:left w:val="none" w:sz="0" w:space="0" w:color="auto"/>
        <w:bottom w:val="none" w:sz="0" w:space="0" w:color="auto"/>
        <w:right w:val="none" w:sz="0" w:space="0" w:color="auto"/>
      </w:divBdr>
      <w:divsChild>
        <w:div w:id="171842442">
          <w:marLeft w:val="0"/>
          <w:marRight w:val="0"/>
          <w:marTop w:val="0"/>
          <w:marBottom w:val="0"/>
          <w:divBdr>
            <w:top w:val="none" w:sz="0" w:space="0" w:color="auto"/>
            <w:left w:val="none" w:sz="0" w:space="0" w:color="auto"/>
            <w:bottom w:val="none" w:sz="0" w:space="0" w:color="auto"/>
            <w:right w:val="none" w:sz="0" w:space="0" w:color="auto"/>
          </w:divBdr>
          <w:divsChild>
            <w:div w:id="1412459041">
              <w:marLeft w:val="0"/>
              <w:marRight w:val="0"/>
              <w:marTop w:val="0"/>
              <w:marBottom w:val="0"/>
              <w:divBdr>
                <w:top w:val="none" w:sz="0" w:space="0" w:color="auto"/>
                <w:left w:val="none" w:sz="0" w:space="0" w:color="auto"/>
                <w:bottom w:val="none" w:sz="0" w:space="0" w:color="auto"/>
                <w:right w:val="none" w:sz="0" w:space="0" w:color="auto"/>
              </w:divBdr>
              <w:divsChild>
                <w:div w:id="5250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23740">
      <w:bodyDiv w:val="1"/>
      <w:marLeft w:val="0"/>
      <w:marRight w:val="0"/>
      <w:marTop w:val="0"/>
      <w:marBottom w:val="0"/>
      <w:divBdr>
        <w:top w:val="none" w:sz="0" w:space="0" w:color="auto"/>
        <w:left w:val="none" w:sz="0" w:space="0" w:color="auto"/>
        <w:bottom w:val="none" w:sz="0" w:space="0" w:color="auto"/>
        <w:right w:val="none" w:sz="0" w:space="0" w:color="auto"/>
      </w:divBdr>
    </w:div>
    <w:div w:id="98111544">
      <w:bodyDiv w:val="1"/>
      <w:marLeft w:val="0"/>
      <w:marRight w:val="0"/>
      <w:marTop w:val="0"/>
      <w:marBottom w:val="0"/>
      <w:divBdr>
        <w:top w:val="none" w:sz="0" w:space="0" w:color="auto"/>
        <w:left w:val="none" w:sz="0" w:space="0" w:color="auto"/>
        <w:bottom w:val="none" w:sz="0" w:space="0" w:color="auto"/>
        <w:right w:val="none" w:sz="0" w:space="0" w:color="auto"/>
      </w:divBdr>
      <w:divsChild>
        <w:div w:id="1456555663">
          <w:marLeft w:val="0"/>
          <w:marRight w:val="0"/>
          <w:marTop w:val="0"/>
          <w:marBottom w:val="0"/>
          <w:divBdr>
            <w:top w:val="none" w:sz="0" w:space="0" w:color="auto"/>
            <w:left w:val="none" w:sz="0" w:space="0" w:color="auto"/>
            <w:bottom w:val="none" w:sz="0" w:space="0" w:color="auto"/>
            <w:right w:val="none" w:sz="0" w:space="0" w:color="auto"/>
          </w:divBdr>
          <w:divsChild>
            <w:div w:id="2078555439">
              <w:marLeft w:val="0"/>
              <w:marRight w:val="0"/>
              <w:marTop w:val="0"/>
              <w:marBottom w:val="0"/>
              <w:divBdr>
                <w:top w:val="none" w:sz="0" w:space="0" w:color="auto"/>
                <w:left w:val="none" w:sz="0" w:space="0" w:color="auto"/>
                <w:bottom w:val="none" w:sz="0" w:space="0" w:color="auto"/>
                <w:right w:val="none" w:sz="0" w:space="0" w:color="auto"/>
              </w:divBdr>
              <w:divsChild>
                <w:div w:id="1151408837">
                  <w:marLeft w:val="0"/>
                  <w:marRight w:val="0"/>
                  <w:marTop w:val="0"/>
                  <w:marBottom w:val="0"/>
                  <w:divBdr>
                    <w:top w:val="none" w:sz="0" w:space="0" w:color="auto"/>
                    <w:left w:val="none" w:sz="0" w:space="0" w:color="auto"/>
                    <w:bottom w:val="none" w:sz="0" w:space="0" w:color="auto"/>
                    <w:right w:val="none" w:sz="0" w:space="0" w:color="auto"/>
                  </w:divBdr>
                  <w:divsChild>
                    <w:div w:id="96088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72000">
      <w:bodyDiv w:val="1"/>
      <w:marLeft w:val="0"/>
      <w:marRight w:val="0"/>
      <w:marTop w:val="0"/>
      <w:marBottom w:val="0"/>
      <w:divBdr>
        <w:top w:val="none" w:sz="0" w:space="0" w:color="auto"/>
        <w:left w:val="none" w:sz="0" w:space="0" w:color="auto"/>
        <w:bottom w:val="none" w:sz="0" w:space="0" w:color="auto"/>
        <w:right w:val="none" w:sz="0" w:space="0" w:color="auto"/>
      </w:divBdr>
    </w:div>
    <w:div w:id="145323487">
      <w:bodyDiv w:val="1"/>
      <w:marLeft w:val="0"/>
      <w:marRight w:val="0"/>
      <w:marTop w:val="0"/>
      <w:marBottom w:val="0"/>
      <w:divBdr>
        <w:top w:val="none" w:sz="0" w:space="0" w:color="auto"/>
        <w:left w:val="none" w:sz="0" w:space="0" w:color="auto"/>
        <w:bottom w:val="none" w:sz="0" w:space="0" w:color="auto"/>
        <w:right w:val="none" w:sz="0" w:space="0" w:color="auto"/>
      </w:divBdr>
      <w:divsChild>
        <w:div w:id="806505871">
          <w:marLeft w:val="0"/>
          <w:marRight w:val="0"/>
          <w:marTop w:val="0"/>
          <w:marBottom w:val="0"/>
          <w:divBdr>
            <w:top w:val="none" w:sz="0" w:space="0" w:color="auto"/>
            <w:left w:val="none" w:sz="0" w:space="0" w:color="auto"/>
            <w:bottom w:val="none" w:sz="0" w:space="0" w:color="auto"/>
            <w:right w:val="none" w:sz="0" w:space="0" w:color="auto"/>
          </w:divBdr>
          <w:divsChild>
            <w:div w:id="2026710427">
              <w:marLeft w:val="0"/>
              <w:marRight w:val="0"/>
              <w:marTop w:val="0"/>
              <w:marBottom w:val="0"/>
              <w:divBdr>
                <w:top w:val="none" w:sz="0" w:space="0" w:color="auto"/>
                <w:left w:val="none" w:sz="0" w:space="0" w:color="auto"/>
                <w:bottom w:val="none" w:sz="0" w:space="0" w:color="auto"/>
                <w:right w:val="none" w:sz="0" w:space="0" w:color="auto"/>
              </w:divBdr>
              <w:divsChild>
                <w:div w:id="1941914014">
                  <w:marLeft w:val="0"/>
                  <w:marRight w:val="0"/>
                  <w:marTop w:val="0"/>
                  <w:marBottom w:val="0"/>
                  <w:divBdr>
                    <w:top w:val="none" w:sz="0" w:space="0" w:color="auto"/>
                    <w:left w:val="none" w:sz="0" w:space="0" w:color="auto"/>
                    <w:bottom w:val="none" w:sz="0" w:space="0" w:color="auto"/>
                    <w:right w:val="none" w:sz="0" w:space="0" w:color="auto"/>
                  </w:divBdr>
                  <w:divsChild>
                    <w:div w:id="784619886">
                      <w:marLeft w:val="0"/>
                      <w:marRight w:val="0"/>
                      <w:marTop w:val="0"/>
                      <w:marBottom w:val="0"/>
                      <w:divBdr>
                        <w:top w:val="none" w:sz="0" w:space="0" w:color="auto"/>
                        <w:left w:val="none" w:sz="0" w:space="0" w:color="auto"/>
                        <w:bottom w:val="none" w:sz="0" w:space="0" w:color="auto"/>
                        <w:right w:val="none" w:sz="0" w:space="0" w:color="auto"/>
                      </w:divBdr>
                      <w:divsChild>
                        <w:div w:id="1809593305">
                          <w:marLeft w:val="0"/>
                          <w:marRight w:val="0"/>
                          <w:marTop w:val="0"/>
                          <w:marBottom w:val="0"/>
                          <w:divBdr>
                            <w:top w:val="none" w:sz="0" w:space="0" w:color="auto"/>
                            <w:left w:val="none" w:sz="0" w:space="0" w:color="auto"/>
                            <w:bottom w:val="none" w:sz="0" w:space="0" w:color="auto"/>
                            <w:right w:val="none" w:sz="0" w:space="0" w:color="auto"/>
                          </w:divBdr>
                          <w:divsChild>
                            <w:div w:id="190521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11265">
      <w:bodyDiv w:val="1"/>
      <w:marLeft w:val="0"/>
      <w:marRight w:val="0"/>
      <w:marTop w:val="0"/>
      <w:marBottom w:val="0"/>
      <w:divBdr>
        <w:top w:val="none" w:sz="0" w:space="0" w:color="auto"/>
        <w:left w:val="none" w:sz="0" w:space="0" w:color="auto"/>
        <w:bottom w:val="none" w:sz="0" w:space="0" w:color="auto"/>
        <w:right w:val="none" w:sz="0" w:space="0" w:color="auto"/>
      </w:divBdr>
      <w:divsChild>
        <w:div w:id="470751351">
          <w:marLeft w:val="0"/>
          <w:marRight w:val="0"/>
          <w:marTop w:val="0"/>
          <w:marBottom w:val="0"/>
          <w:divBdr>
            <w:top w:val="none" w:sz="0" w:space="0" w:color="auto"/>
            <w:left w:val="none" w:sz="0" w:space="0" w:color="auto"/>
            <w:bottom w:val="none" w:sz="0" w:space="0" w:color="auto"/>
            <w:right w:val="none" w:sz="0" w:space="0" w:color="auto"/>
          </w:divBdr>
          <w:divsChild>
            <w:div w:id="1536043115">
              <w:marLeft w:val="0"/>
              <w:marRight w:val="0"/>
              <w:marTop w:val="0"/>
              <w:marBottom w:val="0"/>
              <w:divBdr>
                <w:top w:val="none" w:sz="0" w:space="0" w:color="auto"/>
                <w:left w:val="none" w:sz="0" w:space="0" w:color="auto"/>
                <w:bottom w:val="none" w:sz="0" w:space="0" w:color="auto"/>
                <w:right w:val="none" w:sz="0" w:space="0" w:color="auto"/>
              </w:divBdr>
              <w:divsChild>
                <w:div w:id="53349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11704">
      <w:bodyDiv w:val="1"/>
      <w:marLeft w:val="0"/>
      <w:marRight w:val="0"/>
      <w:marTop w:val="0"/>
      <w:marBottom w:val="0"/>
      <w:divBdr>
        <w:top w:val="none" w:sz="0" w:space="0" w:color="auto"/>
        <w:left w:val="none" w:sz="0" w:space="0" w:color="auto"/>
        <w:bottom w:val="none" w:sz="0" w:space="0" w:color="auto"/>
        <w:right w:val="none" w:sz="0" w:space="0" w:color="auto"/>
      </w:divBdr>
      <w:divsChild>
        <w:div w:id="1769111117">
          <w:marLeft w:val="0"/>
          <w:marRight w:val="0"/>
          <w:marTop w:val="0"/>
          <w:marBottom w:val="0"/>
          <w:divBdr>
            <w:top w:val="none" w:sz="0" w:space="0" w:color="auto"/>
            <w:left w:val="none" w:sz="0" w:space="0" w:color="auto"/>
            <w:bottom w:val="none" w:sz="0" w:space="0" w:color="auto"/>
            <w:right w:val="none" w:sz="0" w:space="0" w:color="auto"/>
          </w:divBdr>
          <w:divsChild>
            <w:div w:id="60173741">
              <w:marLeft w:val="0"/>
              <w:marRight w:val="0"/>
              <w:marTop w:val="0"/>
              <w:marBottom w:val="0"/>
              <w:divBdr>
                <w:top w:val="none" w:sz="0" w:space="0" w:color="auto"/>
                <w:left w:val="none" w:sz="0" w:space="0" w:color="auto"/>
                <w:bottom w:val="none" w:sz="0" w:space="0" w:color="auto"/>
                <w:right w:val="none" w:sz="0" w:space="0" w:color="auto"/>
              </w:divBdr>
              <w:divsChild>
                <w:div w:id="126519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18534">
      <w:bodyDiv w:val="1"/>
      <w:marLeft w:val="0"/>
      <w:marRight w:val="0"/>
      <w:marTop w:val="0"/>
      <w:marBottom w:val="0"/>
      <w:divBdr>
        <w:top w:val="none" w:sz="0" w:space="0" w:color="auto"/>
        <w:left w:val="none" w:sz="0" w:space="0" w:color="auto"/>
        <w:bottom w:val="none" w:sz="0" w:space="0" w:color="auto"/>
        <w:right w:val="none" w:sz="0" w:space="0" w:color="auto"/>
      </w:divBdr>
      <w:divsChild>
        <w:div w:id="2085254970">
          <w:marLeft w:val="0"/>
          <w:marRight w:val="0"/>
          <w:marTop w:val="0"/>
          <w:marBottom w:val="0"/>
          <w:divBdr>
            <w:top w:val="none" w:sz="0" w:space="0" w:color="auto"/>
            <w:left w:val="none" w:sz="0" w:space="0" w:color="auto"/>
            <w:bottom w:val="none" w:sz="0" w:space="0" w:color="auto"/>
            <w:right w:val="none" w:sz="0" w:space="0" w:color="auto"/>
          </w:divBdr>
          <w:divsChild>
            <w:div w:id="1502155767">
              <w:marLeft w:val="0"/>
              <w:marRight w:val="0"/>
              <w:marTop w:val="0"/>
              <w:marBottom w:val="0"/>
              <w:divBdr>
                <w:top w:val="none" w:sz="0" w:space="0" w:color="auto"/>
                <w:left w:val="none" w:sz="0" w:space="0" w:color="auto"/>
                <w:bottom w:val="none" w:sz="0" w:space="0" w:color="auto"/>
                <w:right w:val="none" w:sz="0" w:space="0" w:color="auto"/>
              </w:divBdr>
              <w:divsChild>
                <w:div w:id="60785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8936">
      <w:bodyDiv w:val="1"/>
      <w:marLeft w:val="0"/>
      <w:marRight w:val="0"/>
      <w:marTop w:val="0"/>
      <w:marBottom w:val="0"/>
      <w:divBdr>
        <w:top w:val="none" w:sz="0" w:space="0" w:color="auto"/>
        <w:left w:val="none" w:sz="0" w:space="0" w:color="auto"/>
        <w:bottom w:val="none" w:sz="0" w:space="0" w:color="auto"/>
        <w:right w:val="none" w:sz="0" w:space="0" w:color="auto"/>
      </w:divBdr>
      <w:divsChild>
        <w:div w:id="1737390606">
          <w:marLeft w:val="0"/>
          <w:marRight w:val="0"/>
          <w:marTop w:val="0"/>
          <w:marBottom w:val="0"/>
          <w:divBdr>
            <w:top w:val="none" w:sz="0" w:space="0" w:color="auto"/>
            <w:left w:val="none" w:sz="0" w:space="0" w:color="auto"/>
            <w:bottom w:val="none" w:sz="0" w:space="0" w:color="auto"/>
            <w:right w:val="none" w:sz="0" w:space="0" w:color="auto"/>
          </w:divBdr>
          <w:divsChild>
            <w:div w:id="691495885">
              <w:marLeft w:val="0"/>
              <w:marRight w:val="0"/>
              <w:marTop w:val="0"/>
              <w:marBottom w:val="0"/>
              <w:divBdr>
                <w:top w:val="none" w:sz="0" w:space="0" w:color="auto"/>
                <w:left w:val="none" w:sz="0" w:space="0" w:color="auto"/>
                <w:bottom w:val="none" w:sz="0" w:space="0" w:color="auto"/>
                <w:right w:val="none" w:sz="0" w:space="0" w:color="auto"/>
              </w:divBdr>
              <w:divsChild>
                <w:div w:id="79760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55173">
      <w:bodyDiv w:val="1"/>
      <w:marLeft w:val="0"/>
      <w:marRight w:val="0"/>
      <w:marTop w:val="0"/>
      <w:marBottom w:val="0"/>
      <w:divBdr>
        <w:top w:val="none" w:sz="0" w:space="0" w:color="auto"/>
        <w:left w:val="none" w:sz="0" w:space="0" w:color="auto"/>
        <w:bottom w:val="none" w:sz="0" w:space="0" w:color="auto"/>
        <w:right w:val="none" w:sz="0" w:space="0" w:color="auto"/>
      </w:divBdr>
      <w:divsChild>
        <w:div w:id="1006635089">
          <w:marLeft w:val="0"/>
          <w:marRight w:val="0"/>
          <w:marTop w:val="0"/>
          <w:marBottom w:val="0"/>
          <w:divBdr>
            <w:top w:val="none" w:sz="0" w:space="0" w:color="auto"/>
            <w:left w:val="none" w:sz="0" w:space="0" w:color="auto"/>
            <w:bottom w:val="none" w:sz="0" w:space="0" w:color="auto"/>
            <w:right w:val="none" w:sz="0" w:space="0" w:color="auto"/>
          </w:divBdr>
          <w:divsChild>
            <w:div w:id="912007085">
              <w:marLeft w:val="0"/>
              <w:marRight w:val="0"/>
              <w:marTop w:val="0"/>
              <w:marBottom w:val="0"/>
              <w:divBdr>
                <w:top w:val="none" w:sz="0" w:space="0" w:color="auto"/>
                <w:left w:val="none" w:sz="0" w:space="0" w:color="auto"/>
                <w:bottom w:val="none" w:sz="0" w:space="0" w:color="auto"/>
                <w:right w:val="none" w:sz="0" w:space="0" w:color="auto"/>
              </w:divBdr>
              <w:divsChild>
                <w:div w:id="2121415338">
                  <w:marLeft w:val="0"/>
                  <w:marRight w:val="0"/>
                  <w:marTop w:val="0"/>
                  <w:marBottom w:val="0"/>
                  <w:divBdr>
                    <w:top w:val="none" w:sz="0" w:space="0" w:color="auto"/>
                    <w:left w:val="none" w:sz="0" w:space="0" w:color="auto"/>
                    <w:bottom w:val="none" w:sz="0" w:space="0" w:color="auto"/>
                    <w:right w:val="none" w:sz="0" w:space="0" w:color="auto"/>
                  </w:divBdr>
                  <w:divsChild>
                    <w:div w:id="644555401">
                      <w:marLeft w:val="0"/>
                      <w:marRight w:val="0"/>
                      <w:marTop w:val="0"/>
                      <w:marBottom w:val="0"/>
                      <w:divBdr>
                        <w:top w:val="none" w:sz="0" w:space="0" w:color="auto"/>
                        <w:left w:val="none" w:sz="0" w:space="0" w:color="auto"/>
                        <w:bottom w:val="none" w:sz="0" w:space="0" w:color="auto"/>
                        <w:right w:val="none" w:sz="0" w:space="0" w:color="auto"/>
                      </w:divBdr>
                      <w:divsChild>
                        <w:div w:id="615060109">
                          <w:marLeft w:val="0"/>
                          <w:marRight w:val="0"/>
                          <w:marTop w:val="0"/>
                          <w:marBottom w:val="0"/>
                          <w:divBdr>
                            <w:top w:val="none" w:sz="0" w:space="0" w:color="auto"/>
                            <w:left w:val="none" w:sz="0" w:space="0" w:color="auto"/>
                            <w:bottom w:val="none" w:sz="0" w:space="0" w:color="auto"/>
                            <w:right w:val="none" w:sz="0" w:space="0" w:color="auto"/>
                          </w:divBdr>
                          <w:divsChild>
                            <w:div w:id="209350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370099">
      <w:bodyDiv w:val="1"/>
      <w:marLeft w:val="0"/>
      <w:marRight w:val="0"/>
      <w:marTop w:val="0"/>
      <w:marBottom w:val="0"/>
      <w:divBdr>
        <w:top w:val="none" w:sz="0" w:space="0" w:color="auto"/>
        <w:left w:val="none" w:sz="0" w:space="0" w:color="auto"/>
        <w:bottom w:val="none" w:sz="0" w:space="0" w:color="auto"/>
        <w:right w:val="none" w:sz="0" w:space="0" w:color="auto"/>
      </w:divBdr>
      <w:divsChild>
        <w:div w:id="1975452686">
          <w:marLeft w:val="0"/>
          <w:marRight w:val="0"/>
          <w:marTop w:val="0"/>
          <w:marBottom w:val="0"/>
          <w:divBdr>
            <w:top w:val="none" w:sz="0" w:space="0" w:color="auto"/>
            <w:left w:val="none" w:sz="0" w:space="0" w:color="auto"/>
            <w:bottom w:val="none" w:sz="0" w:space="0" w:color="auto"/>
            <w:right w:val="none" w:sz="0" w:space="0" w:color="auto"/>
          </w:divBdr>
          <w:divsChild>
            <w:div w:id="1562522547">
              <w:marLeft w:val="0"/>
              <w:marRight w:val="0"/>
              <w:marTop w:val="0"/>
              <w:marBottom w:val="0"/>
              <w:divBdr>
                <w:top w:val="none" w:sz="0" w:space="0" w:color="auto"/>
                <w:left w:val="none" w:sz="0" w:space="0" w:color="auto"/>
                <w:bottom w:val="none" w:sz="0" w:space="0" w:color="auto"/>
                <w:right w:val="none" w:sz="0" w:space="0" w:color="auto"/>
              </w:divBdr>
              <w:divsChild>
                <w:div w:id="9413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892894">
      <w:bodyDiv w:val="1"/>
      <w:marLeft w:val="0"/>
      <w:marRight w:val="0"/>
      <w:marTop w:val="0"/>
      <w:marBottom w:val="0"/>
      <w:divBdr>
        <w:top w:val="none" w:sz="0" w:space="0" w:color="auto"/>
        <w:left w:val="none" w:sz="0" w:space="0" w:color="auto"/>
        <w:bottom w:val="none" w:sz="0" w:space="0" w:color="auto"/>
        <w:right w:val="none" w:sz="0" w:space="0" w:color="auto"/>
      </w:divBdr>
      <w:divsChild>
        <w:div w:id="1383364226">
          <w:marLeft w:val="0"/>
          <w:marRight w:val="0"/>
          <w:marTop w:val="0"/>
          <w:marBottom w:val="0"/>
          <w:divBdr>
            <w:top w:val="none" w:sz="0" w:space="0" w:color="auto"/>
            <w:left w:val="none" w:sz="0" w:space="0" w:color="auto"/>
            <w:bottom w:val="none" w:sz="0" w:space="0" w:color="auto"/>
            <w:right w:val="none" w:sz="0" w:space="0" w:color="auto"/>
          </w:divBdr>
          <w:divsChild>
            <w:div w:id="2117482272">
              <w:marLeft w:val="0"/>
              <w:marRight w:val="0"/>
              <w:marTop w:val="0"/>
              <w:marBottom w:val="0"/>
              <w:divBdr>
                <w:top w:val="none" w:sz="0" w:space="0" w:color="auto"/>
                <w:left w:val="none" w:sz="0" w:space="0" w:color="auto"/>
                <w:bottom w:val="none" w:sz="0" w:space="0" w:color="auto"/>
                <w:right w:val="none" w:sz="0" w:space="0" w:color="auto"/>
              </w:divBdr>
              <w:divsChild>
                <w:div w:id="206224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242398">
      <w:bodyDiv w:val="1"/>
      <w:marLeft w:val="0"/>
      <w:marRight w:val="0"/>
      <w:marTop w:val="0"/>
      <w:marBottom w:val="0"/>
      <w:divBdr>
        <w:top w:val="none" w:sz="0" w:space="0" w:color="auto"/>
        <w:left w:val="none" w:sz="0" w:space="0" w:color="auto"/>
        <w:bottom w:val="none" w:sz="0" w:space="0" w:color="auto"/>
        <w:right w:val="none" w:sz="0" w:space="0" w:color="auto"/>
      </w:divBdr>
    </w:div>
    <w:div w:id="277567415">
      <w:bodyDiv w:val="1"/>
      <w:marLeft w:val="0"/>
      <w:marRight w:val="0"/>
      <w:marTop w:val="0"/>
      <w:marBottom w:val="0"/>
      <w:divBdr>
        <w:top w:val="none" w:sz="0" w:space="0" w:color="auto"/>
        <w:left w:val="none" w:sz="0" w:space="0" w:color="auto"/>
        <w:bottom w:val="none" w:sz="0" w:space="0" w:color="auto"/>
        <w:right w:val="none" w:sz="0" w:space="0" w:color="auto"/>
      </w:divBdr>
    </w:div>
    <w:div w:id="295187901">
      <w:bodyDiv w:val="1"/>
      <w:marLeft w:val="0"/>
      <w:marRight w:val="0"/>
      <w:marTop w:val="0"/>
      <w:marBottom w:val="0"/>
      <w:divBdr>
        <w:top w:val="none" w:sz="0" w:space="0" w:color="auto"/>
        <w:left w:val="none" w:sz="0" w:space="0" w:color="auto"/>
        <w:bottom w:val="none" w:sz="0" w:space="0" w:color="auto"/>
        <w:right w:val="none" w:sz="0" w:space="0" w:color="auto"/>
      </w:divBdr>
      <w:divsChild>
        <w:div w:id="1399858336">
          <w:marLeft w:val="0"/>
          <w:marRight w:val="0"/>
          <w:marTop w:val="0"/>
          <w:marBottom w:val="0"/>
          <w:divBdr>
            <w:top w:val="none" w:sz="0" w:space="0" w:color="auto"/>
            <w:left w:val="none" w:sz="0" w:space="0" w:color="auto"/>
            <w:bottom w:val="none" w:sz="0" w:space="0" w:color="auto"/>
            <w:right w:val="none" w:sz="0" w:space="0" w:color="auto"/>
          </w:divBdr>
          <w:divsChild>
            <w:div w:id="1299384042">
              <w:marLeft w:val="0"/>
              <w:marRight w:val="0"/>
              <w:marTop w:val="0"/>
              <w:marBottom w:val="0"/>
              <w:divBdr>
                <w:top w:val="none" w:sz="0" w:space="0" w:color="auto"/>
                <w:left w:val="none" w:sz="0" w:space="0" w:color="auto"/>
                <w:bottom w:val="none" w:sz="0" w:space="0" w:color="auto"/>
                <w:right w:val="none" w:sz="0" w:space="0" w:color="auto"/>
              </w:divBdr>
              <w:divsChild>
                <w:div w:id="1263682420">
                  <w:marLeft w:val="0"/>
                  <w:marRight w:val="0"/>
                  <w:marTop w:val="0"/>
                  <w:marBottom w:val="0"/>
                  <w:divBdr>
                    <w:top w:val="none" w:sz="0" w:space="0" w:color="auto"/>
                    <w:left w:val="none" w:sz="0" w:space="0" w:color="auto"/>
                    <w:bottom w:val="none" w:sz="0" w:space="0" w:color="auto"/>
                    <w:right w:val="none" w:sz="0" w:space="0" w:color="auto"/>
                  </w:divBdr>
                  <w:divsChild>
                    <w:div w:id="104447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190993">
      <w:bodyDiv w:val="1"/>
      <w:marLeft w:val="0"/>
      <w:marRight w:val="0"/>
      <w:marTop w:val="0"/>
      <w:marBottom w:val="0"/>
      <w:divBdr>
        <w:top w:val="none" w:sz="0" w:space="0" w:color="auto"/>
        <w:left w:val="none" w:sz="0" w:space="0" w:color="auto"/>
        <w:bottom w:val="none" w:sz="0" w:space="0" w:color="auto"/>
        <w:right w:val="none" w:sz="0" w:space="0" w:color="auto"/>
      </w:divBdr>
      <w:divsChild>
        <w:div w:id="1683632122">
          <w:marLeft w:val="0"/>
          <w:marRight w:val="0"/>
          <w:marTop w:val="0"/>
          <w:marBottom w:val="0"/>
          <w:divBdr>
            <w:top w:val="none" w:sz="0" w:space="0" w:color="auto"/>
            <w:left w:val="none" w:sz="0" w:space="0" w:color="auto"/>
            <w:bottom w:val="none" w:sz="0" w:space="0" w:color="auto"/>
            <w:right w:val="none" w:sz="0" w:space="0" w:color="auto"/>
          </w:divBdr>
          <w:divsChild>
            <w:div w:id="1197935202">
              <w:marLeft w:val="0"/>
              <w:marRight w:val="0"/>
              <w:marTop w:val="0"/>
              <w:marBottom w:val="0"/>
              <w:divBdr>
                <w:top w:val="none" w:sz="0" w:space="0" w:color="auto"/>
                <w:left w:val="none" w:sz="0" w:space="0" w:color="auto"/>
                <w:bottom w:val="none" w:sz="0" w:space="0" w:color="auto"/>
                <w:right w:val="none" w:sz="0" w:space="0" w:color="auto"/>
              </w:divBdr>
              <w:divsChild>
                <w:div w:id="195313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466337">
      <w:bodyDiv w:val="1"/>
      <w:marLeft w:val="0"/>
      <w:marRight w:val="0"/>
      <w:marTop w:val="0"/>
      <w:marBottom w:val="0"/>
      <w:divBdr>
        <w:top w:val="none" w:sz="0" w:space="0" w:color="auto"/>
        <w:left w:val="none" w:sz="0" w:space="0" w:color="auto"/>
        <w:bottom w:val="none" w:sz="0" w:space="0" w:color="auto"/>
        <w:right w:val="none" w:sz="0" w:space="0" w:color="auto"/>
      </w:divBdr>
      <w:divsChild>
        <w:div w:id="1330403935">
          <w:marLeft w:val="0"/>
          <w:marRight w:val="0"/>
          <w:marTop w:val="0"/>
          <w:marBottom w:val="0"/>
          <w:divBdr>
            <w:top w:val="none" w:sz="0" w:space="0" w:color="auto"/>
            <w:left w:val="none" w:sz="0" w:space="0" w:color="auto"/>
            <w:bottom w:val="none" w:sz="0" w:space="0" w:color="auto"/>
            <w:right w:val="none" w:sz="0" w:space="0" w:color="auto"/>
          </w:divBdr>
        </w:div>
      </w:divsChild>
    </w:div>
    <w:div w:id="335112595">
      <w:bodyDiv w:val="1"/>
      <w:marLeft w:val="0"/>
      <w:marRight w:val="0"/>
      <w:marTop w:val="0"/>
      <w:marBottom w:val="0"/>
      <w:divBdr>
        <w:top w:val="none" w:sz="0" w:space="0" w:color="auto"/>
        <w:left w:val="none" w:sz="0" w:space="0" w:color="auto"/>
        <w:bottom w:val="none" w:sz="0" w:space="0" w:color="auto"/>
        <w:right w:val="none" w:sz="0" w:space="0" w:color="auto"/>
      </w:divBdr>
      <w:divsChild>
        <w:div w:id="1008871394">
          <w:marLeft w:val="0"/>
          <w:marRight w:val="0"/>
          <w:marTop w:val="0"/>
          <w:marBottom w:val="0"/>
          <w:divBdr>
            <w:top w:val="none" w:sz="0" w:space="0" w:color="auto"/>
            <w:left w:val="none" w:sz="0" w:space="0" w:color="auto"/>
            <w:bottom w:val="none" w:sz="0" w:space="0" w:color="auto"/>
            <w:right w:val="none" w:sz="0" w:space="0" w:color="auto"/>
          </w:divBdr>
          <w:divsChild>
            <w:div w:id="1115368763">
              <w:marLeft w:val="0"/>
              <w:marRight w:val="0"/>
              <w:marTop w:val="0"/>
              <w:marBottom w:val="0"/>
              <w:divBdr>
                <w:top w:val="none" w:sz="0" w:space="0" w:color="auto"/>
                <w:left w:val="none" w:sz="0" w:space="0" w:color="auto"/>
                <w:bottom w:val="none" w:sz="0" w:space="0" w:color="auto"/>
                <w:right w:val="none" w:sz="0" w:space="0" w:color="auto"/>
              </w:divBdr>
              <w:divsChild>
                <w:div w:id="81306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538315">
      <w:bodyDiv w:val="1"/>
      <w:marLeft w:val="0"/>
      <w:marRight w:val="0"/>
      <w:marTop w:val="0"/>
      <w:marBottom w:val="0"/>
      <w:divBdr>
        <w:top w:val="none" w:sz="0" w:space="0" w:color="auto"/>
        <w:left w:val="none" w:sz="0" w:space="0" w:color="auto"/>
        <w:bottom w:val="none" w:sz="0" w:space="0" w:color="auto"/>
        <w:right w:val="none" w:sz="0" w:space="0" w:color="auto"/>
      </w:divBdr>
      <w:divsChild>
        <w:div w:id="890387401">
          <w:marLeft w:val="0"/>
          <w:marRight w:val="0"/>
          <w:marTop w:val="0"/>
          <w:marBottom w:val="0"/>
          <w:divBdr>
            <w:top w:val="none" w:sz="0" w:space="0" w:color="auto"/>
            <w:left w:val="none" w:sz="0" w:space="0" w:color="auto"/>
            <w:bottom w:val="none" w:sz="0" w:space="0" w:color="auto"/>
            <w:right w:val="none" w:sz="0" w:space="0" w:color="auto"/>
          </w:divBdr>
          <w:divsChild>
            <w:div w:id="1173839453">
              <w:marLeft w:val="0"/>
              <w:marRight w:val="0"/>
              <w:marTop w:val="0"/>
              <w:marBottom w:val="0"/>
              <w:divBdr>
                <w:top w:val="none" w:sz="0" w:space="0" w:color="auto"/>
                <w:left w:val="none" w:sz="0" w:space="0" w:color="auto"/>
                <w:bottom w:val="none" w:sz="0" w:space="0" w:color="auto"/>
                <w:right w:val="none" w:sz="0" w:space="0" w:color="auto"/>
              </w:divBdr>
              <w:divsChild>
                <w:div w:id="189021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677920">
      <w:bodyDiv w:val="1"/>
      <w:marLeft w:val="0"/>
      <w:marRight w:val="0"/>
      <w:marTop w:val="0"/>
      <w:marBottom w:val="0"/>
      <w:divBdr>
        <w:top w:val="none" w:sz="0" w:space="0" w:color="auto"/>
        <w:left w:val="none" w:sz="0" w:space="0" w:color="auto"/>
        <w:bottom w:val="none" w:sz="0" w:space="0" w:color="auto"/>
        <w:right w:val="none" w:sz="0" w:space="0" w:color="auto"/>
      </w:divBdr>
    </w:div>
    <w:div w:id="424764042">
      <w:bodyDiv w:val="1"/>
      <w:marLeft w:val="0"/>
      <w:marRight w:val="0"/>
      <w:marTop w:val="0"/>
      <w:marBottom w:val="0"/>
      <w:divBdr>
        <w:top w:val="none" w:sz="0" w:space="0" w:color="auto"/>
        <w:left w:val="none" w:sz="0" w:space="0" w:color="auto"/>
        <w:bottom w:val="none" w:sz="0" w:space="0" w:color="auto"/>
        <w:right w:val="none" w:sz="0" w:space="0" w:color="auto"/>
      </w:divBdr>
      <w:divsChild>
        <w:div w:id="1725369993">
          <w:marLeft w:val="0"/>
          <w:marRight w:val="0"/>
          <w:marTop w:val="0"/>
          <w:marBottom w:val="0"/>
          <w:divBdr>
            <w:top w:val="none" w:sz="0" w:space="0" w:color="auto"/>
            <w:left w:val="none" w:sz="0" w:space="0" w:color="auto"/>
            <w:bottom w:val="none" w:sz="0" w:space="0" w:color="auto"/>
            <w:right w:val="none" w:sz="0" w:space="0" w:color="auto"/>
          </w:divBdr>
          <w:divsChild>
            <w:div w:id="464279811">
              <w:marLeft w:val="0"/>
              <w:marRight w:val="0"/>
              <w:marTop w:val="0"/>
              <w:marBottom w:val="0"/>
              <w:divBdr>
                <w:top w:val="none" w:sz="0" w:space="0" w:color="auto"/>
                <w:left w:val="none" w:sz="0" w:space="0" w:color="auto"/>
                <w:bottom w:val="none" w:sz="0" w:space="0" w:color="auto"/>
                <w:right w:val="none" w:sz="0" w:space="0" w:color="auto"/>
              </w:divBdr>
              <w:divsChild>
                <w:div w:id="138603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129804">
      <w:bodyDiv w:val="1"/>
      <w:marLeft w:val="0"/>
      <w:marRight w:val="0"/>
      <w:marTop w:val="0"/>
      <w:marBottom w:val="0"/>
      <w:divBdr>
        <w:top w:val="none" w:sz="0" w:space="0" w:color="auto"/>
        <w:left w:val="none" w:sz="0" w:space="0" w:color="auto"/>
        <w:bottom w:val="none" w:sz="0" w:space="0" w:color="auto"/>
        <w:right w:val="none" w:sz="0" w:space="0" w:color="auto"/>
      </w:divBdr>
      <w:divsChild>
        <w:div w:id="1618373910">
          <w:marLeft w:val="0"/>
          <w:marRight w:val="0"/>
          <w:marTop w:val="0"/>
          <w:marBottom w:val="0"/>
          <w:divBdr>
            <w:top w:val="none" w:sz="0" w:space="0" w:color="auto"/>
            <w:left w:val="none" w:sz="0" w:space="0" w:color="auto"/>
            <w:bottom w:val="none" w:sz="0" w:space="0" w:color="auto"/>
            <w:right w:val="none" w:sz="0" w:space="0" w:color="auto"/>
          </w:divBdr>
          <w:divsChild>
            <w:div w:id="1571231942">
              <w:marLeft w:val="0"/>
              <w:marRight w:val="0"/>
              <w:marTop w:val="0"/>
              <w:marBottom w:val="0"/>
              <w:divBdr>
                <w:top w:val="none" w:sz="0" w:space="0" w:color="auto"/>
                <w:left w:val="none" w:sz="0" w:space="0" w:color="auto"/>
                <w:bottom w:val="none" w:sz="0" w:space="0" w:color="auto"/>
                <w:right w:val="none" w:sz="0" w:space="0" w:color="auto"/>
              </w:divBdr>
              <w:divsChild>
                <w:div w:id="74314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705036">
      <w:bodyDiv w:val="1"/>
      <w:marLeft w:val="0"/>
      <w:marRight w:val="0"/>
      <w:marTop w:val="0"/>
      <w:marBottom w:val="0"/>
      <w:divBdr>
        <w:top w:val="none" w:sz="0" w:space="0" w:color="auto"/>
        <w:left w:val="none" w:sz="0" w:space="0" w:color="auto"/>
        <w:bottom w:val="none" w:sz="0" w:space="0" w:color="auto"/>
        <w:right w:val="none" w:sz="0" w:space="0" w:color="auto"/>
      </w:divBdr>
      <w:divsChild>
        <w:div w:id="2066370142">
          <w:marLeft w:val="0"/>
          <w:marRight w:val="0"/>
          <w:marTop w:val="0"/>
          <w:marBottom w:val="0"/>
          <w:divBdr>
            <w:top w:val="none" w:sz="0" w:space="0" w:color="auto"/>
            <w:left w:val="none" w:sz="0" w:space="0" w:color="auto"/>
            <w:bottom w:val="none" w:sz="0" w:space="0" w:color="auto"/>
            <w:right w:val="none" w:sz="0" w:space="0" w:color="auto"/>
          </w:divBdr>
          <w:divsChild>
            <w:div w:id="994382252">
              <w:marLeft w:val="0"/>
              <w:marRight w:val="0"/>
              <w:marTop w:val="0"/>
              <w:marBottom w:val="0"/>
              <w:divBdr>
                <w:top w:val="none" w:sz="0" w:space="0" w:color="auto"/>
                <w:left w:val="none" w:sz="0" w:space="0" w:color="auto"/>
                <w:bottom w:val="none" w:sz="0" w:space="0" w:color="auto"/>
                <w:right w:val="none" w:sz="0" w:space="0" w:color="auto"/>
              </w:divBdr>
              <w:divsChild>
                <w:div w:id="1592548750">
                  <w:marLeft w:val="0"/>
                  <w:marRight w:val="0"/>
                  <w:marTop w:val="0"/>
                  <w:marBottom w:val="0"/>
                  <w:divBdr>
                    <w:top w:val="none" w:sz="0" w:space="0" w:color="auto"/>
                    <w:left w:val="none" w:sz="0" w:space="0" w:color="auto"/>
                    <w:bottom w:val="none" w:sz="0" w:space="0" w:color="auto"/>
                    <w:right w:val="none" w:sz="0" w:space="0" w:color="auto"/>
                  </w:divBdr>
                  <w:divsChild>
                    <w:div w:id="202381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330046">
      <w:bodyDiv w:val="1"/>
      <w:marLeft w:val="0"/>
      <w:marRight w:val="0"/>
      <w:marTop w:val="0"/>
      <w:marBottom w:val="0"/>
      <w:divBdr>
        <w:top w:val="none" w:sz="0" w:space="0" w:color="auto"/>
        <w:left w:val="none" w:sz="0" w:space="0" w:color="auto"/>
        <w:bottom w:val="none" w:sz="0" w:space="0" w:color="auto"/>
        <w:right w:val="none" w:sz="0" w:space="0" w:color="auto"/>
      </w:divBdr>
      <w:divsChild>
        <w:div w:id="1883859325">
          <w:marLeft w:val="0"/>
          <w:marRight w:val="0"/>
          <w:marTop w:val="0"/>
          <w:marBottom w:val="0"/>
          <w:divBdr>
            <w:top w:val="none" w:sz="0" w:space="0" w:color="auto"/>
            <w:left w:val="none" w:sz="0" w:space="0" w:color="auto"/>
            <w:bottom w:val="none" w:sz="0" w:space="0" w:color="auto"/>
            <w:right w:val="none" w:sz="0" w:space="0" w:color="auto"/>
          </w:divBdr>
        </w:div>
      </w:divsChild>
    </w:div>
    <w:div w:id="459342893">
      <w:bodyDiv w:val="1"/>
      <w:marLeft w:val="0"/>
      <w:marRight w:val="0"/>
      <w:marTop w:val="0"/>
      <w:marBottom w:val="0"/>
      <w:divBdr>
        <w:top w:val="none" w:sz="0" w:space="0" w:color="auto"/>
        <w:left w:val="none" w:sz="0" w:space="0" w:color="auto"/>
        <w:bottom w:val="none" w:sz="0" w:space="0" w:color="auto"/>
        <w:right w:val="none" w:sz="0" w:space="0" w:color="auto"/>
      </w:divBdr>
      <w:divsChild>
        <w:div w:id="1260412128">
          <w:marLeft w:val="0"/>
          <w:marRight w:val="0"/>
          <w:marTop w:val="0"/>
          <w:marBottom w:val="0"/>
          <w:divBdr>
            <w:top w:val="none" w:sz="0" w:space="0" w:color="auto"/>
            <w:left w:val="none" w:sz="0" w:space="0" w:color="auto"/>
            <w:bottom w:val="none" w:sz="0" w:space="0" w:color="auto"/>
            <w:right w:val="none" w:sz="0" w:space="0" w:color="auto"/>
          </w:divBdr>
          <w:divsChild>
            <w:div w:id="1277636983">
              <w:marLeft w:val="0"/>
              <w:marRight w:val="0"/>
              <w:marTop w:val="0"/>
              <w:marBottom w:val="0"/>
              <w:divBdr>
                <w:top w:val="none" w:sz="0" w:space="0" w:color="auto"/>
                <w:left w:val="none" w:sz="0" w:space="0" w:color="auto"/>
                <w:bottom w:val="none" w:sz="0" w:space="0" w:color="auto"/>
                <w:right w:val="none" w:sz="0" w:space="0" w:color="auto"/>
              </w:divBdr>
              <w:divsChild>
                <w:div w:id="93382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295178">
      <w:bodyDiv w:val="1"/>
      <w:marLeft w:val="0"/>
      <w:marRight w:val="0"/>
      <w:marTop w:val="0"/>
      <w:marBottom w:val="0"/>
      <w:divBdr>
        <w:top w:val="none" w:sz="0" w:space="0" w:color="auto"/>
        <w:left w:val="none" w:sz="0" w:space="0" w:color="auto"/>
        <w:bottom w:val="none" w:sz="0" w:space="0" w:color="auto"/>
        <w:right w:val="none" w:sz="0" w:space="0" w:color="auto"/>
      </w:divBdr>
      <w:divsChild>
        <w:div w:id="1292856325">
          <w:marLeft w:val="0"/>
          <w:marRight w:val="0"/>
          <w:marTop w:val="0"/>
          <w:marBottom w:val="0"/>
          <w:divBdr>
            <w:top w:val="none" w:sz="0" w:space="0" w:color="auto"/>
            <w:left w:val="none" w:sz="0" w:space="0" w:color="auto"/>
            <w:bottom w:val="none" w:sz="0" w:space="0" w:color="auto"/>
            <w:right w:val="none" w:sz="0" w:space="0" w:color="auto"/>
          </w:divBdr>
          <w:divsChild>
            <w:div w:id="298345427">
              <w:marLeft w:val="0"/>
              <w:marRight w:val="0"/>
              <w:marTop w:val="0"/>
              <w:marBottom w:val="0"/>
              <w:divBdr>
                <w:top w:val="none" w:sz="0" w:space="0" w:color="auto"/>
                <w:left w:val="none" w:sz="0" w:space="0" w:color="auto"/>
                <w:bottom w:val="none" w:sz="0" w:space="0" w:color="auto"/>
                <w:right w:val="none" w:sz="0" w:space="0" w:color="auto"/>
              </w:divBdr>
              <w:divsChild>
                <w:div w:id="107354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851923">
      <w:bodyDiv w:val="1"/>
      <w:marLeft w:val="0"/>
      <w:marRight w:val="0"/>
      <w:marTop w:val="0"/>
      <w:marBottom w:val="0"/>
      <w:divBdr>
        <w:top w:val="none" w:sz="0" w:space="0" w:color="auto"/>
        <w:left w:val="none" w:sz="0" w:space="0" w:color="auto"/>
        <w:bottom w:val="none" w:sz="0" w:space="0" w:color="auto"/>
        <w:right w:val="none" w:sz="0" w:space="0" w:color="auto"/>
      </w:divBdr>
      <w:divsChild>
        <w:div w:id="1694724608">
          <w:marLeft w:val="0"/>
          <w:marRight w:val="0"/>
          <w:marTop w:val="0"/>
          <w:marBottom w:val="0"/>
          <w:divBdr>
            <w:top w:val="none" w:sz="0" w:space="0" w:color="auto"/>
            <w:left w:val="none" w:sz="0" w:space="0" w:color="auto"/>
            <w:bottom w:val="none" w:sz="0" w:space="0" w:color="auto"/>
            <w:right w:val="none" w:sz="0" w:space="0" w:color="auto"/>
          </w:divBdr>
          <w:divsChild>
            <w:div w:id="885798948">
              <w:marLeft w:val="0"/>
              <w:marRight w:val="0"/>
              <w:marTop w:val="0"/>
              <w:marBottom w:val="0"/>
              <w:divBdr>
                <w:top w:val="none" w:sz="0" w:space="0" w:color="auto"/>
                <w:left w:val="none" w:sz="0" w:space="0" w:color="auto"/>
                <w:bottom w:val="none" w:sz="0" w:space="0" w:color="auto"/>
                <w:right w:val="none" w:sz="0" w:space="0" w:color="auto"/>
              </w:divBdr>
              <w:divsChild>
                <w:div w:id="20737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359256">
      <w:bodyDiv w:val="1"/>
      <w:marLeft w:val="0"/>
      <w:marRight w:val="0"/>
      <w:marTop w:val="0"/>
      <w:marBottom w:val="0"/>
      <w:divBdr>
        <w:top w:val="none" w:sz="0" w:space="0" w:color="auto"/>
        <w:left w:val="none" w:sz="0" w:space="0" w:color="auto"/>
        <w:bottom w:val="none" w:sz="0" w:space="0" w:color="auto"/>
        <w:right w:val="none" w:sz="0" w:space="0" w:color="auto"/>
      </w:divBdr>
    </w:div>
    <w:div w:id="514534387">
      <w:bodyDiv w:val="1"/>
      <w:marLeft w:val="0"/>
      <w:marRight w:val="0"/>
      <w:marTop w:val="0"/>
      <w:marBottom w:val="0"/>
      <w:divBdr>
        <w:top w:val="none" w:sz="0" w:space="0" w:color="auto"/>
        <w:left w:val="none" w:sz="0" w:space="0" w:color="auto"/>
        <w:bottom w:val="none" w:sz="0" w:space="0" w:color="auto"/>
        <w:right w:val="none" w:sz="0" w:space="0" w:color="auto"/>
      </w:divBdr>
      <w:divsChild>
        <w:div w:id="1929342237">
          <w:marLeft w:val="0"/>
          <w:marRight w:val="0"/>
          <w:marTop w:val="0"/>
          <w:marBottom w:val="0"/>
          <w:divBdr>
            <w:top w:val="none" w:sz="0" w:space="0" w:color="auto"/>
            <w:left w:val="none" w:sz="0" w:space="0" w:color="auto"/>
            <w:bottom w:val="none" w:sz="0" w:space="0" w:color="auto"/>
            <w:right w:val="none" w:sz="0" w:space="0" w:color="auto"/>
          </w:divBdr>
          <w:divsChild>
            <w:div w:id="1683585025">
              <w:marLeft w:val="0"/>
              <w:marRight w:val="0"/>
              <w:marTop w:val="0"/>
              <w:marBottom w:val="0"/>
              <w:divBdr>
                <w:top w:val="none" w:sz="0" w:space="0" w:color="auto"/>
                <w:left w:val="none" w:sz="0" w:space="0" w:color="auto"/>
                <w:bottom w:val="none" w:sz="0" w:space="0" w:color="auto"/>
                <w:right w:val="none" w:sz="0" w:space="0" w:color="auto"/>
              </w:divBdr>
              <w:divsChild>
                <w:div w:id="66882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514641">
      <w:bodyDiv w:val="1"/>
      <w:marLeft w:val="0"/>
      <w:marRight w:val="0"/>
      <w:marTop w:val="0"/>
      <w:marBottom w:val="0"/>
      <w:divBdr>
        <w:top w:val="none" w:sz="0" w:space="0" w:color="auto"/>
        <w:left w:val="none" w:sz="0" w:space="0" w:color="auto"/>
        <w:bottom w:val="none" w:sz="0" w:space="0" w:color="auto"/>
        <w:right w:val="none" w:sz="0" w:space="0" w:color="auto"/>
      </w:divBdr>
      <w:divsChild>
        <w:div w:id="2123572514">
          <w:marLeft w:val="0"/>
          <w:marRight w:val="0"/>
          <w:marTop w:val="0"/>
          <w:marBottom w:val="0"/>
          <w:divBdr>
            <w:top w:val="none" w:sz="0" w:space="0" w:color="auto"/>
            <w:left w:val="none" w:sz="0" w:space="0" w:color="auto"/>
            <w:bottom w:val="none" w:sz="0" w:space="0" w:color="auto"/>
            <w:right w:val="none" w:sz="0" w:space="0" w:color="auto"/>
          </w:divBdr>
          <w:divsChild>
            <w:div w:id="1995865720">
              <w:marLeft w:val="0"/>
              <w:marRight w:val="0"/>
              <w:marTop w:val="0"/>
              <w:marBottom w:val="0"/>
              <w:divBdr>
                <w:top w:val="none" w:sz="0" w:space="0" w:color="auto"/>
                <w:left w:val="none" w:sz="0" w:space="0" w:color="auto"/>
                <w:bottom w:val="none" w:sz="0" w:space="0" w:color="auto"/>
                <w:right w:val="none" w:sz="0" w:space="0" w:color="auto"/>
              </w:divBdr>
              <w:divsChild>
                <w:div w:id="437062593">
                  <w:marLeft w:val="0"/>
                  <w:marRight w:val="0"/>
                  <w:marTop w:val="0"/>
                  <w:marBottom w:val="0"/>
                  <w:divBdr>
                    <w:top w:val="none" w:sz="0" w:space="0" w:color="auto"/>
                    <w:left w:val="none" w:sz="0" w:space="0" w:color="auto"/>
                    <w:bottom w:val="none" w:sz="0" w:space="0" w:color="auto"/>
                    <w:right w:val="none" w:sz="0" w:space="0" w:color="auto"/>
                  </w:divBdr>
                  <w:divsChild>
                    <w:div w:id="113417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108877">
      <w:bodyDiv w:val="1"/>
      <w:marLeft w:val="0"/>
      <w:marRight w:val="0"/>
      <w:marTop w:val="0"/>
      <w:marBottom w:val="0"/>
      <w:divBdr>
        <w:top w:val="none" w:sz="0" w:space="0" w:color="auto"/>
        <w:left w:val="none" w:sz="0" w:space="0" w:color="auto"/>
        <w:bottom w:val="none" w:sz="0" w:space="0" w:color="auto"/>
        <w:right w:val="none" w:sz="0" w:space="0" w:color="auto"/>
      </w:divBdr>
      <w:divsChild>
        <w:div w:id="102849153">
          <w:marLeft w:val="0"/>
          <w:marRight w:val="0"/>
          <w:marTop w:val="0"/>
          <w:marBottom w:val="0"/>
          <w:divBdr>
            <w:top w:val="none" w:sz="0" w:space="0" w:color="auto"/>
            <w:left w:val="none" w:sz="0" w:space="0" w:color="auto"/>
            <w:bottom w:val="none" w:sz="0" w:space="0" w:color="auto"/>
            <w:right w:val="none" w:sz="0" w:space="0" w:color="auto"/>
          </w:divBdr>
          <w:divsChild>
            <w:div w:id="1857159211">
              <w:marLeft w:val="0"/>
              <w:marRight w:val="0"/>
              <w:marTop w:val="0"/>
              <w:marBottom w:val="0"/>
              <w:divBdr>
                <w:top w:val="none" w:sz="0" w:space="0" w:color="auto"/>
                <w:left w:val="none" w:sz="0" w:space="0" w:color="auto"/>
                <w:bottom w:val="none" w:sz="0" w:space="0" w:color="auto"/>
                <w:right w:val="none" w:sz="0" w:space="0" w:color="auto"/>
              </w:divBdr>
              <w:divsChild>
                <w:div w:id="178153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836059">
      <w:bodyDiv w:val="1"/>
      <w:marLeft w:val="0"/>
      <w:marRight w:val="0"/>
      <w:marTop w:val="0"/>
      <w:marBottom w:val="0"/>
      <w:divBdr>
        <w:top w:val="none" w:sz="0" w:space="0" w:color="auto"/>
        <w:left w:val="none" w:sz="0" w:space="0" w:color="auto"/>
        <w:bottom w:val="none" w:sz="0" w:space="0" w:color="auto"/>
        <w:right w:val="none" w:sz="0" w:space="0" w:color="auto"/>
      </w:divBdr>
      <w:divsChild>
        <w:div w:id="1223129848">
          <w:marLeft w:val="0"/>
          <w:marRight w:val="0"/>
          <w:marTop w:val="0"/>
          <w:marBottom w:val="0"/>
          <w:divBdr>
            <w:top w:val="none" w:sz="0" w:space="0" w:color="auto"/>
            <w:left w:val="none" w:sz="0" w:space="0" w:color="auto"/>
            <w:bottom w:val="none" w:sz="0" w:space="0" w:color="auto"/>
            <w:right w:val="none" w:sz="0" w:space="0" w:color="auto"/>
          </w:divBdr>
          <w:divsChild>
            <w:div w:id="1533421769">
              <w:marLeft w:val="0"/>
              <w:marRight w:val="0"/>
              <w:marTop w:val="0"/>
              <w:marBottom w:val="0"/>
              <w:divBdr>
                <w:top w:val="none" w:sz="0" w:space="0" w:color="auto"/>
                <w:left w:val="none" w:sz="0" w:space="0" w:color="auto"/>
                <w:bottom w:val="none" w:sz="0" w:space="0" w:color="auto"/>
                <w:right w:val="none" w:sz="0" w:space="0" w:color="auto"/>
              </w:divBdr>
              <w:divsChild>
                <w:div w:id="166631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077054">
      <w:bodyDiv w:val="1"/>
      <w:marLeft w:val="0"/>
      <w:marRight w:val="0"/>
      <w:marTop w:val="0"/>
      <w:marBottom w:val="0"/>
      <w:divBdr>
        <w:top w:val="none" w:sz="0" w:space="0" w:color="auto"/>
        <w:left w:val="none" w:sz="0" w:space="0" w:color="auto"/>
        <w:bottom w:val="none" w:sz="0" w:space="0" w:color="auto"/>
        <w:right w:val="none" w:sz="0" w:space="0" w:color="auto"/>
      </w:divBdr>
      <w:divsChild>
        <w:div w:id="1179349628">
          <w:marLeft w:val="0"/>
          <w:marRight w:val="0"/>
          <w:marTop w:val="0"/>
          <w:marBottom w:val="0"/>
          <w:divBdr>
            <w:top w:val="none" w:sz="0" w:space="0" w:color="auto"/>
            <w:left w:val="none" w:sz="0" w:space="0" w:color="auto"/>
            <w:bottom w:val="none" w:sz="0" w:space="0" w:color="auto"/>
            <w:right w:val="none" w:sz="0" w:space="0" w:color="auto"/>
          </w:divBdr>
          <w:divsChild>
            <w:div w:id="268389740">
              <w:marLeft w:val="0"/>
              <w:marRight w:val="0"/>
              <w:marTop w:val="0"/>
              <w:marBottom w:val="0"/>
              <w:divBdr>
                <w:top w:val="none" w:sz="0" w:space="0" w:color="auto"/>
                <w:left w:val="none" w:sz="0" w:space="0" w:color="auto"/>
                <w:bottom w:val="none" w:sz="0" w:space="0" w:color="auto"/>
                <w:right w:val="none" w:sz="0" w:space="0" w:color="auto"/>
              </w:divBdr>
              <w:divsChild>
                <w:div w:id="92773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114388">
      <w:bodyDiv w:val="1"/>
      <w:marLeft w:val="0"/>
      <w:marRight w:val="0"/>
      <w:marTop w:val="0"/>
      <w:marBottom w:val="0"/>
      <w:divBdr>
        <w:top w:val="none" w:sz="0" w:space="0" w:color="auto"/>
        <w:left w:val="none" w:sz="0" w:space="0" w:color="auto"/>
        <w:bottom w:val="none" w:sz="0" w:space="0" w:color="auto"/>
        <w:right w:val="none" w:sz="0" w:space="0" w:color="auto"/>
      </w:divBdr>
      <w:divsChild>
        <w:div w:id="119421737">
          <w:marLeft w:val="0"/>
          <w:marRight w:val="0"/>
          <w:marTop w:val="0"/>
          <w:marBottom w:val="0"/>
          <w:divBdr>
            <w:top w:val="none" w:sz="0" w:space="0" w:color="auto"/>
            <w:left w:val="none" w:sz="0" w:space="0" w:color="auto"/>
            <w:bottom w:val="none" w:sz="0" w:space="0" w:color="auto"/>
            <w:right w:val="none" w:sz="0" w:space="0" w:color="auto"/>
          </w:divBdr>
          <w:divsChild>
            <w:div w:id="1743597735">
              <w:marLeft w:val="0"/>
              <w:marRight w:val="0"/>
              <w:marTop w:val="0"/>
              <w:marBottom w:val="0"/>
              <w:divBdr>
                <w:top w:val="none" w:sz="0" w:space="0" w:color="auto"/>
                <w:left w:val="none" w:sz="0" w:space="0" w:color="auto"/>
                <w:bottom w:val="none" w:sz="0" w:space="0" w:color="auto"/>
                <w:right w:val="none" w:sz="0" w:space="0" w:color="auto"/>
              </w:divBdr>
              <w:divsChild>
                <w:div w:id="133630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204745">
      <w:bodyDiv w:val="1"/>
      <w:marLeft w:val="0"/>
      <w:marRight w:val="0"/>
      <w:marTop w:val="0"/>
      <w:marBottom w:val="0"/>
      <w:divBdr>
        <w:top w:val="none" w:sz="0" w:space="0" w:color="auto"/>
        <w:left w:val="none" w:sz="0" w:space="0" w:color="auto"/>
        <w:bottom w:val="none" w:sz="0" w:space="0" w:color="auto"/>
        <w:right w:val="none" w:sz="0" w:space="0" w:color="auto"/>
      </w:divBdr>
      <w:divsChild>
        <w:div w:id="1210722558">
          <w:marLeft w:val="0"/>
          <w:marRight w:val="0"/>
          <w:marTop w:val="0"/>
          <w:marBottom w:val="0"/>
          <w:divBdr>
            <w:top w:val="none" w:sz="0" w:space="0" w:color="auto"/>
            <w:left w:val="none" w:sz="0" w:space="0" w:color="auto"/>
            <w:bottom w:val="none" w:sz="0" w:space="0" w:color="auto"/>
            <w:right w:val="none" w:sz="0" w:space="0" w:color="auto"/>
          </w:divBdr>
          <w:divsChild>
            <w:div w:id="798651502">
              <w:marLeft w:val="0"/>
              <w:marRight w:val="0"/>
              <w:marTop w:val="0"/>
              <w:marBottom w:val="0"/>
              <w:divBdr>
                <w:top w:val="none" w:sz="0" w:space="0" w:color="auto"/>
                <w:left w:val="none" w:sz="0" w:space="0" w:color="auto"/>
                <w:bottom w:val="none" w:sz="0" w:space="0" w:color="auto"/>
                <w:right w:val="none" w:sz="0" w:space="0" w:color="auto"/>
              </w:divBdr>
              <w:divsChild>
                <w:div w:id="1482891624">
                  <w:marLeft w:val="0"/>
                  <w:marRight w:val="0"/>
                  <w:marTop w:val="0"/>
                  <w:marBottom w:val="0"/>
                  <w:divBdr>
                    <w:top w:val="none" w:sz="0" w:space="0" w:color="auto"/>
                    <w:left w:val="none" w:sz="0" w:space="0" w:color="auto"/>
                    <w:bottom w:val="none" w:sz="0" w:space="0" w:color="auto"/>
                    <w:right w:val="none" w:sz="0" w:space="0" w:color="auto"/>
                  </w:divBdr>
                  <w:divsChild>
                    <w:div w:id="78218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816820">
      <w:bodyDiv w:val="1"/>
      <w:marLeft w:val="0"/>
      <w:marRight w:val="0"/>
      <w:marTop w:val="0"/>
      <w:marBottom w:val="0"/>
      <w:divBdr>
        <w:top w:val="none" w:sz="0" w:space="0" w:color="auto"/>
        <w:left w:val="none" w:sz="0" w:space="0" w:color="auto"/>
        <w:bottom w:val="none" w:sz="0" w:space="0" w:color="auto"/>
        <w:right w:val="none" w:sz="0" w:space="0" w:color="auto"/>
      </w:divBdr>
    </w:div>
    <w:div w:id="642541015">
      <w:bodyDiv w:val="1"/>
      <w:marLeft w:val="0"/>
      <w:marRight w:val="0"/>
      <w:marTop w:val="0"/>
      <w:marBottom w:val="0"/>
      <w:divBdr>
        <w:top w:val="none" w:sz="0" w:space="0" w:color="auto"/>
        <w:left w:val="none" w:sz="0" w:space="0" w:color="auto"/>
        <w:bottom w:val="none" w:sz="0" w:space="0" w:color="auto"/>
        <w:right w:val="none" w:sz="0" w:space="0" w:color="auto"/>
      </w:divBdr>
    </w:div>
    <w:div w:id="645353590">
      <w:bodyDiv w:val="1"/>
      <w:marLeft w:val="0"/>
      <w:marRight w:val="0"/>
      <w:marTop w:val="0"/>
      <w:marBottom w:val="0"/>
      <w:divBdr>
        <w:top w:val="none" w:sz="0" w:space="0" w:color="auto"/>
        <w:left w:val="none" w:sz="0" w:space="0" w:color="auto"/>
        <w:bottom w:val="none" w:sz="0" w:space="0" w:color="auto"/>
        <w:right w:val="none" w:sz="0" w:space="0" w:color="auto"/>
      </w:divBdr>
      <w:divsChild>
        <w:div w:id="2010399403">
          <w:marLeft w:val="0"/>
          <w:marRight w:val="0"/>
          <w:marTop w:val="0"/>
          <w:marBottom w:val="0"/>
          <w:divBdr>
            <w:top w:val="none" w:sz="0" w:space="0" w:color="auto"/>
            <w:left w:val="none" w:sz="0" w:space="0" w:color="auto"/>
            <w:bottom w:val="none" w:sz="0" w:space="0" w:color="auto"/>
            <w:right w:val="none" w:sz="0" w:space="0" w:color="auto"/>
          </w:divBdr>
          <w:divsChild>
            <w:div w:id="1694040624">
              <w:marLeft w:val="0"/>
              <w:marRight w:val="0"/>
              <w:marTop w:val="0"/>
              <w:marBottom w:val="0"/>
              <w:divBdr>
                <w:top w:val="none" w:sz="0" w:space="0" w:color="auto"/>
                <w:left w:val="none" w:sz="0" w:space="0" w:color="auto"/>
                <w:bottom w:val="none" w:sz="0" w:space="0" w:color="auto"/>
                <w:right w:val="none" w:sz="0" w:space="0" w:color="auto"/>
              </w:divBdr>
              <w:divsChild>
                <w:div w:id="198183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19729">
      <w:bodyDiv w:val="1"/>
      <w:marLeft w:val="0"/>
      <w:marRight w:val="0"/>
      <w:marTop w:val="0"/>
      <w:marBottom w:val="0"/>
      <w:divBdr>
        <w:top w:val="none" w:sz="0" w:space="0" w:color="auto"/>
        <w:left w:val="none" w:sz="0" w:space="0" w:color="auto"/>
        <w:bottom w:val="none" w:sz="0" w:space="0" w:color="auto"/>
        <w:right w:val="none" w:sz="0" w:space="0" w:color="auto"/>
      </w:divBdr>
      <w:divsChild>
        <w:div w:id="1766270262">
          <w:marLeft w:val="0"/>
          <w:marRight w:val="0"/>
          <w:marTop w:val="0"/>
          <w:marBottom w:val="0"/>
          <w:divBdr>
            <w:top w:val="none" w:sz="0" w:space="0" w:color="auto"/>
            <w:left w:val="none" w:sz="0" w:space="0" w:color="auto"/>
            <w:bottom w:val="none" w:sz="0" w:space="0" w:color="auto"/>
            <w:right w:val="none" w:sz="0" w:space="0" w:color="auto"/>
          </w:divBdr>
          <w:divsChild>
            <w:div w:id="242570225">
              <w:marLeft w:val="0"/>
              <w:marRight w:val="0"/>
              <w:marTop w:val="0"/>
              <w:marBottom w:val="0"/>
              <w:divBdr>
                <w:top w:val="none" w:sz="0" w:space="0" w:color="auto"/>
                <w:left w:val="none" w:sz="0" w:space="0" w:color="auto"/>
                <w:bottom w:val="none" w:sz="0" w:space="0" w:color="auto"/>
                <w:right w:val="none" w:sz="0" w:space="0" w:color="auto"/>
              </w:divBdr>
              <w:divsChild>
                <w:div w:id="14143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187171">
      <w:bodyDiv w:val="1"/>
      <w:marLeft w:val="0"/>
      <w:marRight w:val="0"/>
      <w:marTop w:val="0"/>
      <w:marBottom w:val="0"/>
      <w:divBdr>
        <w:top w:val="none" w:sz="0" w:space="0" w:color="auto"/>
        <w:left w:val="none" w:sz="0" w:space="0" w:color="auto"/>
        <w:bottom w:val="none" w:sz="0" w:space="0" w:color="auto"/>
        <w:right w:val="none" w:sz="0" w:space="0" w:color="auto"/>
      </w:divBdr>
      <w:divsChild>
        <w:div w:id="425227523">
          <w:marLeft w:val="0"/>
          <w:marRight w:val="0"/>
          <w:marTop w:val="0"/>
          <w:marBottom w:val="0"/>
          <w:divBdr>
            <w:top w:val="none" w:sz="0" w:space="0" w:color="auto"/>
            <w:left w:val="none" w:sz="0" w:space="0" w:color="auto"/>
            <w:bottom w:val="none" w:sz="0" w:space="0" w:color="auto"/>
            <w:right w:val="none" w:sz="0" w:space="0" w:color="auto"/>
          </w:divBdr>
          <w:divsChild>
            <w:div w:id="614291056">
              <w:marLeft w:val="0"/>
              <w:marRight w:val="0"/>
              <w:marTop w:val="0"/>
              <w:marBottom w:val="0"/>
              <w:divBdr>
                <w:top w:val="none" w:sz="0" w:space="0" w:color="auto"/>
                <w:left w:val="none" w:sz="0" w:space="0" w:color="auto"/>
                <w:bottom w:val="none" w:sz="0" w:space="0" w:color="auto"/>
                <w:right w:val="none" w:sz="0" w:space="0" w:color="auto"/>
              </w:divBdr>
              <w:divsChild>
                <w:div w:id="144264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720125">
      <w:bodyDiv w:val="1"/>
      <w:marLeft w:val="0"/>
      <w:marRight w:val="0"/>
      <w:marTop w:val="0"/>
      <w:marBottom w:val="0"/>
      <w:divBdr>
        <w:top w:val="none" w:sz="0" w:space="0" w:color="auto"/>
        <w:left w:val="none" w:sz="0" w:space="0" w:color="auto"/>
        <w:bottom w:val="none" w:sz="0" w:space="0" w:color="auto"/>
        <w:right w:val="none" w:sz="0" w:space="0" w:color="auto"/>
      </w:divBdr>
      <w:divsChild>
        <w:div w:id="395667017">
          <w:marLeft w:val="0"/>
          <w:marRight w:val="0"/>
          <w:marTop w:val="0"/>
          <w:marBottom w:val="0"/>
          <w:divBdr>
            <w:top w:val="none" w:sz="0" w:space="0" w:color="auto"/>
            <w:left w:val="none" w:sz="0" w:space="0" w:color="auto"/>
            <w:bottom w:val="none" w:sz="0" w:space="0" w:color="auto"/>
            <w:right w:val="none" w:sz="0" w:space="0" w:color="auto"/>
          </w:divBdr>
          <w:divsChild>
            <w:div w:id="93134537">
              <w:marLeft w:val="0"/>
              <w:marRight w:val="0"/>
              <w:marTop w:val="0"/>
              <w:marBottom w:val="0"/>
              <w:divBdr>
                <w:top w:val="none" w:sz="0" w:space="0" w:color="auto"/>
                <w:left w:val="none" w:sz="0" w:space="0" w:color="auto"/>
                <w:bottom w:val="none" w:sz="0" w:space="0" w:color="auto"/>
                <w:right w:val="none" w:sz="0" w:space="0" w:color="auto"/>
              </w:divBdr>
              <w:divsChild>
                <w:div w:id="196203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192004">
      <w:bodyDiv w:val="1"/>
      <w:marLeft w:val="0"/>
      <w:marRight w:val="0"/>
      <w:marTop w:val="0"/>
      <w:marBottom w:val="0"/>
      <w:divBdr>
        <w:top w:val="none" w:sz="0" w:space="0" w:color="auto"/>
        <w:left w:val="none" w:sz="0" w:space="0" w:color="auto"/>
        <w:bottom w:val="none" w:sz="0" w:space="0" w:color="auto"/>
        <w:right w:val="none" w:sz="0" w:space="0" w:color="auto"/>
      </w:divBdr>
      <w:divsChild>
        <w:div w:id="921986667">
          <w:marLeft w:val="0"/>
          <w:marRight w:val="0"/>
          <w:marTop w:val="0"/>
          <w:marBottom w:val="0"/>
          <w:divBdr>
            <w:top w:val="none" w:sz="0" w:space="0" w:color="auto"/>
            <w:left w:val="none" w:sz="0" w:space="0" w:color="auto"/>
            <w:bottom w:val="none" w:sz="0" w:space="0" w:color="auto"/>
            <w:right w:val="none" w:sz="0" w:space="0" w:color="auto"/>
          </w:divBdr>
          <w:divsChild>
            <w:div w:id="2092581607">
              <w:marLeft w:val="0"/>
              <w:marRight w:val="0"/>
              <w:marTop w:val="0"/>
              <w:marBottom w:val="0"/>
              <w:divBdr>
                <w:top w:val="none" w:sz="0" w:space="0" w:color="auto"/>
                <w:left w:val="none" w:sz="0" w:space="0" w:color="auto"/>
                <w:bottom w:val="none" w:sz="0" w:space="0" w:color="auto"/>
                <w:right w:val="none" w:sz="0" w:space="0" w:color="auto"/>
              </w:divBdr>
              <w:divsChild>
                <w:div w:id="538401114">
                  <w:marLeft w:val="0"/>
                  <w:marRight w:val="0"/>
                  <w:marTop w:val="0"/>
                  <w:marBottom w:val="0"/>
                  <w:divBdr>
                    <w:top w:val="none" w:sz="0" w:space="0" w:color="auto"/>
                    <w:left w:val="none" w:sz="0" w:space="0" w:color="auto"/>
                    <w:bottom w:val="none" w:sz="0" w:space="0" w:color="auto"/>
                    <w:right w:val="none" w:sz="0" w:space="0" w:color="auto"/>
                  </w:divBdr>
                  <w:divsChild>
                    <w:div w:id="196904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766579">
      <w:bodyDiv w:val="1"/>
      <w:marLeft w:val="0"/>
      <w:marRight w:val="0"/>
      <w:marTop w:val="0"/>
      <w:marBottom w:val="0"/>
      <w:divBdr>
        <w:top w:val="none" w:sz="0" w:space="0" w:color="auto"/>
        <w:left w:val="none" w:sz="0" w:space="0" w:color="auto"/>
        <w:bottom w:val="none" w:sz="0" w:space="0" w:color="auto"/>
        <w:right w:val="none" w:sz="0" w:space="0" w:color="auto"/>
      </w:divBdr>
      <w:divsChild>
        <w:div w:id="398939910">
          <w:marLeft w:val="0"/>
          <w:marRight w:val="0"/>
          <w:marTop w:val="0"/>
          <w:marBottom w:val="0"/>
          <w:divBdr>
            <w:top w:val="none" w:sz="0" w:space="0" w:color="auto"/>
            <w:left w:val="none" w:sz="0" w:space="0" w:color="auto"/>
            <w:bottom w:val="none" w:sz="0" w:space="0" w:color="auto"/>
            <w:right w:val="none" w:sz="0" w:space="0" w:color="auto"/>
          </w:divBdr>
          <w:divsChild>
            <w:div w:id="378166376">
              <w:marLeft w:val="0"/>
              <w:marRight w:val="0"/>
              <w:marTop w:val="0"/>
              <w:marBottom w:val="0"/>
              <w:divBdr>
                <w:top w:val="none" w:sz="0" w:space="0" w:color="auto"/>
                <w:left w:val="none" w:sz="0" w:space="0" w:color="auto"/>
                <w:bottom w:val="none" w:sz="0" w:space="0" w:color="auto"/>
                <w:right w:val="none" w:sz="0" w:space="0" w:color="auto"/>
              </w:divBdr>
              <w:divsChild>
                <w:div w:id="203091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854020">
      <w:bodyDiv w:val="1"/>
      <w:marLeft w:val="0"/>
      <w:marRight w:val="0"/>
      <w:marTop w:val="0"/>
      <w:marBottom w:val="0"/>
      <w:divBdr>
        <w:top w:val="none" w:sz="0" w:space="0" w:color="auto"/>
        <w:left w:val="none" w:sz="0" w:space="0" w:color="auto"/>
        <w:bottom w:val="none" w:sz="0" w:space="0" w:color="auto"/>
        <w:right w:val="none" w:sz="0" w:space="0" w:color="auto"/>
      </w:divBdr>
      <w:divsChild>
        <w:div w:id="2073694390">
          <w:marLeft w:val="0"/>
          <w:marRight w:val="0"/>
          <w:marTop w:val="0"/>
          <w:marBottom w:val="0"/>
          <w:divBdr>
            <w:top w:val="none" w:sz="0" w:space="0" w:color="auto"/>
            <w:left w:val="none" w:sz="0" w:space="0" w:color="auto"/>
            <w:bottom w:val="none" w:sz="0" w:space="0" w:color="auto"/>
            <w:right w:val="none" w:sz="0" w:space="0" w:color="auto"/>
          </w:divBdr>
          <w:divsChild>
            <w:div w:id="1522940064">
              <w:marLeft w:val="0"/>
              <w:marRight w:val="0"/>
              <w:marTop w:val="0"/>
              <w:marBottom w:val="0"/>
              <w:divBdr>
                <w:top w:val="none" w:sz="0" w:space="0" w:color="auto"/>
                <w:left w:val="none" w:sz="0" w:space="0" w:color="auto"/>
                <w:bottom w:val="none" w:sz="0" w:space="0" w:color="auto"/>
                <w:right w:val="none" w:sz="0" w:space="0" w:color="auto"/>
              </w:divBdr>
              <w:divsChild>
                <w:div w:id="18475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780159">
      <w:bodyDiv w:val="1"/>
      <w:marLeft w:val="0"/>
      <w:marRight w:val="0"/>
      <w:marTop w:val="0"/>
      <w:marBottom w:val="0"/>
      <w:divBdr>
        <w:top w:val="none" w:sz="0" w:space="0" w:color="auto"/>
        <w:left w:val="none" w:sz="0" w:space="0" w:color="auto"/>
        <w:bottom w:val="none" w:sz="0" w:space="0" w:color="auto"/>
        <w:right w:val="none" w:sz="0" w:space="0" w:color="auto"/>
      </w:divBdr>
      <w:divsChild>
        <w:div w:id="632298352">
          <w:marLeft w:val="0"/>
          <w:marRight w:val="0"/>
          <w:marTop w:val="0"/>
          <w:marBottom w:val="0"/>
          <w:divBdr>
            <w:top w:val="none" w:sz="0" w:space="0" w:color="auto"/>
            <w:left w:val="none" w:sz="0" w:space="0" w:color="auto"/>
            <w:bottom w:val="none" w:sz="0" w:space="0" w:color="auto"/>
            <w:right w:val="none" w:sz="0" w:space="0" w:color="auto"/>
          </w:divBdr>
          <w:divsChild>
            <w:div w:id="1682972839">
              <w:marLeft w:val="0"/>
              <w:marRight w:val="0"/>
              <w:marTop w:val="0"/>
              <w:marBottom w:val="0"/>
              <w:divBdr>
                <w:top w:val="none" w:sz="0" w:space="0" w:color="auto"/>
                <w:left w:val="none" w:sz="0" w:space="0" w:color="auto"/>
                <w:bottom w:val="none" w:sz="0" w:space="0" w:color="auto"/>
                <w:right w:val="none" w:sz="0" w:space="0" w:color="auto"/>
              </w:divBdr>
              <w:divsChild>
                <w:div w:id="54021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370034">
      <w:bodyDiv w:val="1"/>
      <w:marLeft w:val="0"/>
      <w:marRight w:val="0"/>
      <w:marTop w:val="0"/>
      <w:marBottom w:val="0"/>
      <w:divBdr>
        <w:top w:val="none" w:sz="0" w:space="0" w:color="auto"/>
        <w:left w:val="none" w:sz="0" w:space="0" w:color="auto"/>
        <w:bottom w:val="none" w:sz="0" w:space="0" w:color="auto"/>
        <w:right w:val="none" w:sz="0" w:space="0" w:color="auto"/>
      </w:divBdr>
      <w:divsChild>
        <w:div w:id="1321278123">
          <w:marLeft w:val="0"/>
          <w:marRight w:val="0"/>
          <w:marTop w:val="0"/>
          <w:marBottom w:val="0"/>
          <w:divBdr>
            <w:top w:val="none" w:sz="0" w:space="0" w:color="auto"/>
            <w:left w:val="none" w:sz="0" w:space="0" w:color="auto"/>
            <w:bottom w:val="none" w:sz="0" w:space="0" w:color="auto"/>
            <w:right w:val="none" w:sz="0" w:space="0" w:color="auto"/>
          </w:divBdr>
          <w:divsChild>
            <w:div w:id="572274353">
              <w:marLeft w:val="0"/>
              <w:marRight w:val="0"/>
              <w:marTop w:val="0"/>
              <w:marBottom w:val="0"/>
              <w:divBdr>
                <w:top w:val="none" w:sz="0" w:space="0" w:color="auto"/>
                <w:left w:val="none" w:sz="0" w:space="0" w:color="auto"/>
                <w:bottom w:val="none" w:sz="0" w:space="0" w:color="auto"/>
                <w:right w:val="none" w:sz="0" w:space="0" w:color="auto"/>
              </w:divBdr>
              <w:divsChild>
                <w:div w:id="115271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430657">
      <w:bodyDiv w:val="1"/>
      <w:marLeft w:val="0"/>
      <w:marRight w:val="0"/>
      <w:marTop w:val="0"/>
      <w:marBottom w:val="0"/>
      <w:divBdr>
        <w:top w:val="none" w:sz="0" w:space="0" w:color="auto"/>
        <w:left w:val="none" w:sz="0" w:space="0" w:color="auto"/>
        <w:bottom w:val="none" w:sz="0" w:space="0" w:color="auto"/>
        <w:right w:val="none" w:sz="0" w:space="0" w:color="auto"/>
      </w:divBdr>
    </w:div>
    <w:div w:id="835344819">
      <w:bodyDiv w:val="1"/>
      <w:marLeft w:val="0"/>
      <w:marRight w:val="0"/>
      <w:marTop w:val="0"/>
      <w:marBottom w:val="0"/>
      <w:divBdr>
        <w:top w:val="none" w:sz="0" w:space="0" w:color="auto"/>
        <w:left w:val="none" w:sz="0" w:space="0" w:color="auto"/>
        <w:bottom w:val="none" w:sz="0" w:space="0" w:color="auto"/>
        <w:right w:val="none" w:sz="0" w:space="0" w:color="auto"/>
      </w:divBdr>
      <w:divsChild>
        <w:div w:id="1724282489">
          <w:marLeft w:val="0"/>
          <w:marRight w:val="0"/>
          <w:marTop w:val="0"/>
          <w:marBottom w:val="0"/>
          <w:divBdr>
            <w:top w:val="none" w:sz="0" w:space="0" w:color="auto"/>
            <w:left w:val="none" w:sz="0" w:space="0" w:color="auto"/>
            <w:bottom w:val="none" w:sz="0" w:space="0" w:color="auto"/>
            <w:right w:val="none" w:sz="0" w:space="0" w:color="auto"/>
          </w:divBdr>
          <w:divsChild>
            <w:div w:id="1502233340">
              <w:marLeft w:val="0"/>
              <w:marRight w:val="0"/>
              <w:marTop w:val="0"/>
              <w:marBottom w:val="0"/>
              <w:divBdr>
                <w:top w:val="none" w:sz="0" w:space="0" w:color="auto"/>
                <w:left w:val="none" w:sz="0" w:space="0" w:color="auto"/>
                <w:bottom w:val="none" w:sz="0" w:space="0" w:color="auto"/>
                <w:right w:val="none" w:sz="0" w:space="0" w:color="auto"/>
              </w:divBdr>
              <w:divsChild>
                <w:div w:id="44842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045558">
      <w:bodyDiv w:val="1"/>
      <w:marLeft w:val="0"/>
      <w:marRight w:val="0"/>
      <w:marTop w:val="0"/>
      <w:marBottom w:val="0"/>
      <w:divBdr>
        <w:top w:val="none" w:sz="0" w:space="0" w:color="auto"/>
        <w:left w:val="none" w:sz="0" w:space="0" w:color="auto"/>
        <w:bottom w:val="none" w:sz="0" w:space="0" w:color="auto"/>
        <w:right w:val="none" w:sz="0" w:space="0" w:color="auto"/>
      </w:divBdr>
    </w:div>
    <w:div w:id="848132782">
      <w:bodyDiv w:val="1"/>
      <w:marLeft w:val="0"/>
      <w:marRight w:val="0"/>
      <w:marTop w:val="0"/>
      <w:marBottom w:val="0"/>
      <w:divBdr>
        <w:top w:val="none" w:sz="0" w:space="0" w:color="auto"/>
        <w:left w:val="none" w:sz="0" w:space="0" w:color="auto"/>
        <w:bottom w:val="none" w:sz="0" w:space="0" w:color="auto"/>
        <w:right w:val="none" w:sz="0" w:space="0" w:color="auto"/>
      </w:divBdr>
    </w:div>
    <w:div w:id="859733053">
      <w:bodyDiv w:val="1"/>
      <w:marLeft w:val="0"/>
      <w:marRight w:val="0"/>
      <w:marTop w:val="0"/>
      <w:marBottom w:val="0"/>
      <w:divBdr>
        <w:top w:val="none" w:sz="0" w:space="0" w:color="auto"/>
        <w:left w:val="none" w:sz="0" w:space="0" w:color="auto"/>
        <w:bottom w:val="none" w:sz="0" w:space="0" w:color="auto"/>
        <w:right w:val="none" w:sz="0" w:space="0" w:color="auto"/>
      </w:divBdr>
      <w:divsChild>
        <w:div w:id="1999533803">
          <w:marLeft w:val="0"/>
          <w:marRight w:val="0"/>
          <w:marTop w:val="0"/>
          <w:marBottom w:val="0"/>
          <w:divBdr>
            <w:top w:val="none" w:sz="0" w:space="0" w:color="auto"/>
            <w:left w:val="none" w:sz="0" w:space="0" w:color="auto"/>
            <w:bottom w:val="none" w:sz="0" w:space="0" w:color="auto"/>
            <w:right w:val="none" w:sz="0" w:space="0" w:color="auto"/>
          </w:divBdr>
          <w:divsChild>
            <w:div w:id="740447321">
              <w:marLeft w:val="0"/>
              <w:marRight w:val="0"/>
              <w:marTop w:val="0"/>
              <w:marBottom w:val="0"/>
              <w:divBdr>
                <w:top w:val="none" w:sz="0" w:space="0" w:color="auto"/>
                <w:left w:val="none" w:sz="0" w:space="0" w:color="auto"/>
                <w:bottom w:val="none" w:sz="0" w:space="0" w:color="auto"/>
                <w:right w:val="none" w:sz="0" w:space="0" w:color="auto"/>
              </w:divBdr>
              <w:divsChild>
                <w:div w:id="529494872">
                  <w:marLeft w:val="0"/>
                  <w:marRight w:val="0"/>
                  <w:marTop w:val="0"/>
                  <w:marBottom w:val="0"/>
                  <w:divBdr>
                    <w:top w:val="none" w:sz="0" w:space="0" w:color="auto"/>
                    <w:left w:val="none" w:sz="0" w:space="0" w:color="auto"/>
                    <w:bottom w:val="none" w:sz="0" w:space="0" w:color="auto"/>
                    <w:right w:val="none" w:sz="0" w:space="0" w:color="auto"/>
                  </w:divBdr>
                  <w:divsChild>
                    <w:div w:id="73898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002938">
      <w:bodyDiv w:val="1"/>
      <w:marLeft w:val="0"/>
      <w:marRight w:val="0"/>
      <w:marTop w:val="0"/>
      <w:marBottom w:val="0"/>
      <w:divBdr>
        <w:top w:val="none" w:sz="0" w:space="0" w:color="auto"/>
        <w:left w:val="none" w:sz="0" w:space="0" w:color="auto"/>
        <w:bottom w:val="none" w:sz="0" w:space="0" w:color="auto"/>
        <w:right w:val="none" w:sz="0" w:space="0" w:color="auto"/>
      </w:divBdr>
      <w:divsChild>
        <w:div w:id="217056431">
          <w:marLeft w:val="0"/>
          <w:marRight w:val="0"/>
          <w:marTop w:val="0"/>
          <w:marBottom w:val="0"/>
          <w:divBdr>
            <w:top w:val="none" w:sz="0" w:space="0" w:color="auto"/>
            <w:left w:val="none" w:sz="0" w:space="0" w:color="auto"/>
            <w:bottom w:val="none" w:sz="0" w:space="0" w:color="auto"/>
            <w:right w:val="none" w:sz="0" w:space="0" w:color="auto"/>
          </w:divBdr>
          <w:divsChild>
            <w:div w:id="609315728">
              <w:marLeft w:val="0"/>
              <w:marRight w:val="0"/>
              <w:marTop w:val="0"/>
              <w:marBottom w:val="0"/>
              <w:divBdr>
                <w:top w:val="none" w:sz="0" w:space="0" w:color="auto"/>
                <w:left w:val="none" w:sz="0" w:space="0" w:color="auto"/>
                <w:bottom w:val="none" w:sz="0" w:space="0" w:color="auto"/>
                <w:right w:val="none" w:sz="0" w:space="0" w:color="auto"/>
              </w:divBdr>
              <w:divsChild>
                <w:div w:id="80925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477081">
      <w:bodyDiv w:val="1"/>
      <w:marLeft w:val="0"/>
      <w:marRight w:val="0"/>
      <w:marTop w:val="0"/>
      <w:marBottom w:val="0"/>
      <w:divBdr>
        <w:top w:val="none" w:sz="0" w:space="0" w:color="auto"/>
        <w:left w:val="none" w:sz="0" w:space="0" w:color="auto"/>
        <w:bottom w:val="none" w:sz="0" w:space="0" w:color="auto"/>
        <w:right w:val="none" w:sz="0" w:space="0" w:color="auto"/>
      </w:divBdr>
      <w:divsChild>
        <w:div w:id="336467807">
          <w:marLeft w:val="0"/>
          <w:marRight w:val="0"/>
          <w:marTop w:val="0"/>
          <w:marBottom w:val="0"/>
          <w:divBdr>
            <w:top w:val="none" w:sz="0" w:space="0" w:color="auto"/>
            <w:left w:val="none" w:sz="0" w:space="0" w:color="auto"/>
            <w:bottom w:val="none" w:sz="0" w:space="0" w:color="auto"/>
            <w:right w:val="none" w:sz="0" w:space="0" w:color="auto"/>
          </w:divBdr>
          <w:divsChild>
            <w:div w:id="1055196945">
              <w:marLeft w:val="0"/>
              <w:marRight w:val="0"/>
              <w:marTop w:val="0"/>
              <w:marBottom w:val="0"/>
              <w:divBdr>
                <w:top w:val="none" w:sz="0" w:space="0" w:color="auto"/>
                <w:left w:val="none" w:sz="0" w:space="0" w:color="auto"/>
                <w:bottom w:val="none" w:sz="0" w:space="0" w:color="auto"/>
                <w:right w:val="none" w:sz="0" w:space="0" w:color="auto"/>
              </w:divBdr>
              <w:divsChild>
                <w:div w:id="154849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367912">
      <w:bodyDiv w:val="1"/>
      <w:marLeft w:val="0"/>
      <w:marRight w:val="0"/>
      <w:marTop w:val="0"/>
      <w:marBottom w:val="0"/>
      <w:divBdr>
        <w:top w:val="none" w:sz="0" w:space="0" w:color="auto"/>
        <w:left w:val="none" w:sz="0" w:space="0" w:color="auto"/>
        <w:bottom w:val="none" w:sz="0" w:space="0" w:color="auto"/>
        <w:right w:val="none" w:sz="0" w:space="0" w:color="auto"/>
      </w:divBdr>
      <w:divsChild>
        <w:div w:id="729622202">
          <w:marLeft w:val="0"/>
          <w:marRight w:val="0"/>
          <w:marTop w:val="0"/>
          <w:marBottom w:val="0"/>
          <w:divBdr>
            <w:top w:val="none" w:sz="0" w:space="0" w:color="auto"/>
            <w:left w:val="none" w:sz="0" w:space="0" w:color="auto"/>
            <w:bottom w:val="none" w:sz="0" w:space="0" w:color="auto"/>
            <w:right w:val="none" w:sz="0" w:space="0" w:color="auto"/>
          </w:divBdr>
          <w:divsChild>
            <w:div w:id="1120537815">
              <w:marLeft w:val="0"/>
              <w:marRight w:val="0"/>
              <w:marTop w:val="0"/>
              <w:marBottom w:val="0"/>
              <w:divBdr>
                <w:top w:val="none" w:sz="0" w:space="0" w:color="auto"/>
                <w:left w:val="none" w:sz="0" w:space="0" w:color="auto"/>
                <w:bottom w:val="none" w:sz="0" w:space="0" w:color="auto"/>
                <w:right w:val="none" w:sz="0" w:space="0" w:color="auto"/>
              </w:divBdr>
              <w:divsChild>
                <w:div w:id="172402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340141">
      <w:bodyDiv w:val="1"/>
      <w:marLeft w:val="0"/>
      <w:marRight w:val="0"/>
      <w:marTop w:val="0"/>
      <w:marBottom w:val="0"/>
      <w:divBdr>
        <w:top w:val="none" w:sz="0" w:space="0" w:color="auto"/>
        <w:left w:val="none" w:sz="0" w:space="0" w:color="auto"/>
        <w:bottom w:val="none" w:sz="0" w:space="0" w:color="auto"/>
        <w:right w:val="none" w:sz="0" w:space="0" w:color="auto"/>
      </w:divBdr>
      <w:divsChild>
        <w:div w:id="1609123476">
          <w:marLeft w:val="0"/>
          <w:marRight w:val="0"/>
          <w:marTop w:val="0"/>
          <w:marBottom w:val="0"/>
          <w:divBdr>
            <w:top w:val="none" w:sz="0" w:space="0" w:color="auto"/>
            <w:left w:val="none" w:sz="0" w:space="0" w:color="auto"/>
            <w:bottom w:val="none" w:sz="0" w:space="0" w:color="auto"/>
            <w:right w:val="none" w:sz="0" w:space="0" w:color="auto"/>
          </w:divBdr>
          <w:divsChild>
            <w:div w:id="2064670873">
              <w:marLeft w:val="0"/>
              <w:marRight w:val="0"/>
              <w:marTop w:val="0"/>
              <w:marBottom w:val="0"/>
              <w:divBdr>
                <w:top w:val="none" w:sz="0" w:space="0" w:color="auto"/>
                <w:left w:val="none" w:sz="0" w:space="0" w:color="auto"/>
                <w:bottom w:val="none" w:sz="0" w:space="0" w:color="auto"/>
                <w:right w:val="none" w:sz="0" w:space="0" w:color="auto"/>
              </w:divBdr>
              <w:divsChild>
                <w:div w:id="147706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489002">
      <w:bodyDiv w:val="1"/>
      <w:marLeft w:val="0"/>
      <w:marRight w:val="0"/>
      <w:marTop w:val="0"/>
      <w:marBottom w:val="0"/>
      <w:divBdr>
        <w:top w:val="none" w:sz="0" w:space="0" w:color="auto"/>
        <w:left w:val="none" w:sz="0" w:space="0" w:color="auto"/>
        <w:bottom w:val="none" w:sz="0" w:space="0" w:color="auto"/>
        <w:right w:val="none" w:sz="0" w:space="0" w:color="auto"/>
      </w:divBdr>
      <w:divsChild>
        <w:div w:id="862982280">
          <w:marLeft w:val="0"/>
          <w:marRight w:val="0"/>
          <w:marTop w:val="0"/>
          <w:marBottom w:val="0"/>
          <w:divBdr>
            <w:top w:val="none" w:sz="0" w:space="0" w:color="auto"/>
            <w:left w:val="none" w:sz="0" w:space="0" w:color="auto"/>
            <w:bottom w:val="none" w:sz="0" w:space="0" w:color="auto"/>
            <w:right w:val="none" w:sz="0" w:space="0" w:color="auto"/>
          </w:divBdr>
          <w:divsChild>
            <w:div w:id="448594849">
              <w:marLeft w:val="0"/>
              <w:marRight w:val="0"/>
              <w:marTop w:val="0"/>
              <w:marBottom w:val="0"/>
              <w:divBdr>
                <w:top w:val="none" w:sz="0" w:space="0" w:color="auto"/>
                <w:left w:val="none" w:sz="0" w:space="0" w:color="auto"/>
                <w:bottom w:val="none" w:sz="0" w:space="0" w:color="auto"/>
                <w:right w:val="none" w:sz="0" w:space="0" w:color="auto"/>
              </w:divBdr>
              <w:divsChild>
                <w:div w:id="52856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428820">
      <w:bodyDiv w:val="1"/>
      <w:marLeft w:val="0"/>
      <w:marRight w:val="0"/>
      <w:marTop w:val="0"/>
      <w:marBottom w:val="0"/>
      <w:divBdr>
        <w:top w:val="none" w:sz="0" w:space="0" w:color="auto"/>
        <w:left w:val="none" w:sz="0" w:space="0" w:color="auto"/>
        <w:bottom w:val="none" w:sz="0" w:space="0" w:color="auto"/>
        <w:right w:val="none" w:sz="0" w:space="0" w:color="auto"/>
      </w:divBdr>
      <w:divsChild>
        <w:div w:id="383914267">
          <w:marLeft w:val="0"/>
          <w:marRight w:val="0"/>
          <w:marTop w:val="0"/>
          <w:marBottom w:val="0"/>
          <w:divBdr>
            <w:top w:val="none" w:sz="0" w:space="0" w:color="auto"/>
            <w:left w:val="none" w:sz="0" w:space="0" w:color="auto"/>
            <w:bottom w:val="none" w:sz="0" w:space="0" w:color="auto"/>
            <w:right w:val="none" w:sz="0" w:space="0" w:color="auto"/>
          </w:divBdr>
        </w:div>
      </w:divsChild>
    </w:div>
    <w:div w:id="920220654">
      <w:bodyDiv w:val="1"/>
      <w:marLeft w:val="0"/>
      <w:marRight w:val="0"/>
      <w:marTop w:val="0"/>
      <w:marBottom w:val="0"/>
      <w:divBdr>
        <w:top w:val="none" w:sz="0" w:space="0" w:color="auto"/>
        <w:left w:val="none" w:sz="0" w:space="0" w:color="auto"/>
        <w:bottom w:val="none" w:sz="0" w:space="0" w:color="auto"/>
        <w:right w:val="none" w:sz="0" w:space="0" w:color="auto"/>
      </w:divBdr>
      <w:divsChild>
        <w:div w:id="4789177">
          <w:marLeft w:val="0"/>
          <w:marRight w:val="0"/>
          <w:marTop w:val="0"/>
          <w:marBottom w:val="0"/>
          <w:divBdr>
            <w:top w:val="none" w:sz="0" w:space="0" w:color="auto"/>
            <w:left w:val="none" w:sz="0" w:space="0" w:color="auto"/>
            <w:bottom w:val="none" w:sz="0" w:space="0" w:color="auto"/>
            <w:right w:val="none" w:sz="0" w:space="0" w:color="auto"/>
          </w:divBdr>
          <w:divsChild>
            <w:div w:id="575438320">
              <w:marLeft w:val="0"/>
              <w:marRight w:val="0"/>
              <w:marTop w:val="0"/>
              <w:marBottom w:val="0"/>
              <w:divBdr>
                <w:top w:val="none" w:sz="0" w:space="0" w:color="auto"/>
                <w:left w:val="none" w:sz="0" w:space="0" w:color="auto"/>
                <w:bottom w:val="none" w:sz="0" w:space="0" w:color="auto"/>
                <w:right w:val="none" w:sz="0" w:space="0" w:color="auto"/>
              </w:divBdr>
              <w:divsChild>
                <w:div w:id="1745451438">
                  <w:marLeft w:val="0"/>
                  <w:marRight w:val="0"/>
                  <w:marTop w:val="0"/>
                  <w:marBottom w:val="0"/>
                  <w:divBdr>
                    <w:top w:val="none" w:sz="0" w:space="0" w:color="auto"/>
                    <w:left w:val="none" w:sz="0" w:space="0" w:color="auto"/>
                    <w:bottom w:val="none" w:sz="0" w:space="0" w:color="auto"/>
                    <w:right w:val="none" w:sz="0" w:space="0" w:color="auto"/>
                  </w:divBdr>
                  <w:divsChild>
                    <w:div w:id="691566823">
                      <w:marLeft w:val="0"/>
                      <w:marRight w:val="0"/>
                      <w:marTop w:val="0"/>
                      <w:marBottom w:val="0"/>
                      <w:divBdr>
                        <w:top w:val="none" w:sz="0" w:space="0" w:color="auto"/>
                        <w:left w:val="none" w:sz="0" w:space="0" w:color="auto"/>
                        <w:bottom w:val="none" w:sz="0" w:space="0" w:color="auto"/>
                        <w:right w:val="none" w:sz="0" w:space="0" w:color="auto"/>
                      </w:divBdr>
                      <w:divsChild>
                        <w:div w:id="291138649">
                          <w:marLeft w:val="0"/>
                          <w:marRight w:val="0"/>
                          <w:marTop w:val="0"/>
                          <w:marBottom w:val="0"/>
                          <w:divBdr>
                            <w:top w:val="none" w:sz="0" w:space="0" w:color="auto"/>
                            <w:left w:val="none" w:sz="0" w:space="0" w:color="auto"/>
                            <w:bottom w:val="none" w:sz="0" w:space="0" w:color="auto"/>
                            <w:right w:val="none" w:sz="0" w:space="0" w:color="auto"/>
                          </w:divBdr>
                          <w:divsChild>
                            <w:div w:id="1920407621">
                              <w:marLeft w:val="0"/>
                              <w:marRight w:val="0"/>
                              <w:marTop w:val="0"/>
                              <w:marBottom w:val="0"/>
                              <w:divBdr>
                                <w:top w:val="none" w:sz="0" w:space="0" w:color="auto"/>
                                <w:left w:val="none" w:sz="0" w:space="0" w:color="auto"/>
                                <w:bottom w:val="none" w:sz="0" w:space="0" w:color="auto"/>
                                <w:right w:val="none" w:sz="0" w:space="0" w:color="auto"/>
                              </w:divBdr>
                              <w:divsChild>
                                <w:div w:id="197440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6381622">
      <w:bodyDiv w:val="1"/>
      <w:marLeft w:val="0"/>
      <w:marRight w:val="0"/>
      <w:marTop w:val="0"/>
      <w:marBottom w:val="0"/>
      <w:divBdr>
        <w:top w:val="none" w:sz="0" w:space="0" w:color="auto"/>
        <w:left w:val="none" w:sz="0" w:space="0" w:color="auto"/>
        <w:bottom w:val="none" w:sz="0" w:space="0" w:color="auto"/>
        <w:right w:val="none" w:sz="0" w:space="0" w:color="auto"/>
      </w:divBdr>
      <w:divsChild>
        <w:div w:id="404959670">
          <w:marLeft w:val="0"/>
          <w:marRight w:val="0"/>
          <w:marTop w:val="0"/>
          <w:marBottom w:val="0"/>
          <w:divBdr>
            <w:top w:val="none" w:sz="0" w:space="0" w:color="auto"/>
            <w:left w:val="none" w:sz="0" w:space="0" w:color="auto"/>
            <w:bottom w:val="none" w:sz="0" w:space="0" w:color="auto"/>
            <w:right w:val="none" w:sz="0" w:space="0" w:color="auto"/>
          </w:divBdr>
          <w:divsChild>
            <w:div w:id="1510606175">
              <w:marLeft w:val="0"/>
              <w:marRight w:val="0"/>
              <w:marTop w:val="0"/>
              <w:marBottom w:val="0"/>
              <w:divBdr>
                <w:top w:val="none" w:sz="0" w:space="0" w:color="auto"/>
                <w:left w:val="none" w:sz="0" w:space="0" w:color="auto"/>
                <w:bottom w:val="none" w:sz="0" w:space="0" w:color="auto"/>
                <w:right w:val="none" w:sz="0" w:space="0" w:color="auto"/>
              </w:divBdr>
              <w:divsChild>
                <w:div w:id="198824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352194">
      <w:bodyDiv w:val="1"/>
      <w:marLeft w:val="0"/>
      <w:marRight w:val="0"/>
      <w:marTop w:val="0"/>
      <w:marBottom w:val="0"/>
      <w:divBdr>
        <w:top w:val="none" w:sz="0" w:space="0" w:color="auto"/>
        <w:left w:val="none" w:sz="0" w:space="0" w:color="auto"/>
        <w:bottom w:val="none" w:sz="0" w:space="0" w:color="auto"/>
        <w:right w:val="none" w:sz="0" w:space="0" w:color="auto"/>
      </w:divBdr>
      <w:divsChild>
        <w:div w:id="1802460068">
          <w:marLeft w:val="0"/>
          <w:marRight w:val="0"/>
          <w:marTop w:val="0"/>
          <w:marBottom w:val="0"/>
          <w:divBdr>
            <w:top w:val="none" w:sz="0" w:space="0" w:color="auto"/>
            <w:left w:val="none" w:sz="0" w:space="0" w:color="auto"/>
            <w:bottom w:val="none" w:sz="0" w:space="0" w:color="auto"/>
            <w:right w:val="none" w:sz="0" w:space="0" w:color="auto"/>
          </w:divBdr>
          <w:divsChild>
            <w:div w:id="1094790694">
              <w:marLeft w:val="0"/>
              <w:marRight w:val="0"/>
              <w:marTop w:val="0"/>
              <w:marBottom w:val="0"/>
              <w:divBdr>
                <w:top w:val="none" w:sz="0" w:space="0" w:color="auto"/>
                <w:left w:val="none" w:sz="0" w:space="0" w:color="auto"/>
                <w:bottom w:val="none" w:sz="0" w:space="0" w:color="auto"/>
                <w:right w:val="none" w:sz="0" w:space="0" w:color="auto"/>
              </w:divBdr>
              <w:divsChild>
                <w:div w:id="193431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823">
      <w:bodyDiv w:val="1"/>
      <w:marLeft w:val="0"/>
      <w:marRight w:val="0"/>
      <w:marTop w:val="0"/>
      <w:marBottom w:val="0"/>
      <w:divBdr>
        <w:top w:val="none" w:sz="0" w:space="0" w:color="auto"/>
        <w:left w:val="none" w:sz="0" w:space="0" w:color="auto"/>
        <w:bottom w:val="none" w:sz="0" w:space="0" w:color="auto"/>
        <w:right w:val="none" w:sz="0" w:space="0" w:color="auto"/>
      </w:divBdr>
      <w:divsChild>
        <w:div w:id="1651787649">
          <w:marLeft w:val="0"/>
          <w:marRight w:val="0"/>
          <w:marTop w:val="0"/>
          <w:marBottom w:val="0"/>
          <w:divBdr>
            <w:top w:val="none" w:sz="0" w:space="0" w:color="auto"/>
            <w:left w:val="none" w:sz="0" w:space="0" w:color="auto"/>
            <w:bottom w:val="none" w:sz="0" w:space="0" w:color="auto"/>
            <w:right w:val="none" w:sz="0" w:space="0" w:color="auto"/>
          </w:divBdr>
          <w:divsChild>
            <w:div w:id="1214854100">
              <w:marLeft w:val="0"/>
              <w:marRight w:val="0"/>
              <w:marTop w:val="0"/>
              <w:marBottom w:val="0"/>
              <w:divBdr>
                <w:top w:val="none" w:sz="0" w:space="0" w:color="auto"/>
                <w:left w:val="none" w:sz="0" w:space="0" w:color="auto"/>
                <w:bottom w:val="none" w:sz="0" w:space="0" w:color="auto"/>
                <w:right w:val="none" w:sz="0" w:space="0" w:color="auto"/>
              </w:divBdr>
              <w:divsChild>
                <w:div w:id="375396065">
                  <w:marLeft w:val="0"/>
                  <w:marRight w:val="0"/>
                  <w:marTop w:val="0"/>
                  <w:marBottom w:val="0"/>
                  <w:divBdr>
                    <w:top w:val="none" w:sz="0" w:space="0" w:color="auto"/>
                    <w:left w:val="none" w:sz="0" w:space="0" w:color="auto"/>
                    <w:bottom w:val="none" w:sz="0" w:space="0" w:color="auto"/>
                    <w:right w:val="none" w:sz="0" w:space="0" w:color="auto"/>
                  </w:divBdr>
                  <w:divsChild>
                    <w:div w:id="191538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218100">
      <w:bodyDiv w:val="1"/>
      <w:marLeft w:val="0"/>
      <w:marRight w:val="0"/>
      <w:marTop w:val="0"/>
      <w:marBottom w:val="0"/>
      <w:divBdr>
        <w:top w:val="none" w:sz="0" w:space="0" w:color="auto"/>
        <w:left w:val="none" w:sz="0" w:space="0" w:color="auto"/>
        <w:bottom w:val="none" w:sz="0" w:space="0" w:color="auto"/>
        <w:right w:val="none" w:sz="0" w:space="0" w:color="auto"/>
      </w:divBdr>
      <w:divsChild>
        <w:div w:id="1764300876">
          <w:marLeft w:val="0"/>
          <w:marRight w:val="0"/>
          <w:marTop w:val="0"/>
          <w:marBottom w:val="0"/>
          <w:divBdr>
            <w:top w:val="none" w:sz="0" w:space="0" w:color="auto"/>
            <w:left w:val="none" w:sz="0" w:space="0" w:color="auto"/>
            <w:bottom w:val="none" w:sz="0" w:space="0" w:color="auto"/>
            <w:right w:val="none" w:sz="0" w:space="0" w:color="auto"/>
          </w:divBdr>
          <w:divsChild>
            <w:div w:id="1400059033">
              <w:marLeft w:val="0"/>
              <w:marRight w:val="0"/>
              <w:marTop w:val="0"/>
              <w:marBottom w:val="0"/>
              <w:divBdr>
                <w:top w:val="none" w:sz="0" w:space="0" w:color="auto"/>
                <w:left w:val="none" w:sz="0" w:space="0" w:color="auto"/>
                <w:bottom w:val="none" w:sz="0" w:space="0" w:color="auto"/>
                <w:right w:val="none" w:sz="0" w:space="0" w:color="auto"/>
              </w:divBdr>
              <w:divsChild>
                <w:div w:id="7172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027622">
      <w:bodyDiv w:val="1"/>
      <w:marLeft w:val="0"/>
      <w:marRight w:val="0"/>
      <w:marTop w:val="0"/>
      <w:marBottom w:val="0"/>
      <w:divBdr>
        <w:top w:val="none" w:sz="0" w:space="0" w:color="auto"/>
        <w:left w:val="none" w:sz="0" w:space="0" w:color="auto"/>
        <w:bottom w:val="none" w:sz="0" w:space="0" w:color="auto"/>
        <w:right w:val="none" w:sz="0" w:space="0" w:color="auto"/>
      </w:divBdr>
      <w:divsChild>
        <w:div w:id="1078484099">
          <w:marLeft w:val="0"/>
          <w:marRight w:val="0"/>
          <w:marTop w:val="0"/>
          <w:marBottom w:val="0"/>
          <w:divBdr>
            <w:top w:val="none" w:sz="0" w:space="0" w:color="auto"/>
            <w:left w:val="none" w:sz="0" w:space="0" w:color="auto"/>
            <w:bottom w:val="none" w:sz="0" w:space="0" w:color="auto"/>
            <w:right w:val="none" w:sz="0" w:space="0" w:color="auto"/>
          </w:divBdr>
          <w:divsChild>
            <w:div w:id="1621300247">
              <w:marLeft w:val="0"/>
              <w:marRight w:val="0"/>
              <w:marTop w:val="0"/>
              <w:marBottom w:val="0"/>
              <w:divBdr>
                <w:top w:val="none" w:sz="0" w:space="0" w:color="auto"/>
                <w:left w:val="none" w:sz="0" w:space="0" w:color="auto"/>
                <w:bottom w:val="none" w:sz="0" w:space="0" w:color="auto"/>
                <w:right w:val="none" w:sz="0" w:space="0" w:color="auto"/>
              </w:divBdr>
              <w:divsChild>
                <w:div w:id="109367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300630">
      <w:bodyDiv w:val="1"/>
      <w:marLeft w:val="0"/>
      <w:marRight w:val="0"/>
      <w:marTop w:val="0"/>
      <w:marBottom w:val="0"/>
      <w:divBdr>
        <w:top w:val="none" w:sz="0" w:space="0" w:color="auto"/>
        <w:left w:val="none" w:sz="0" w:space="0" w:color="auto"/>
        <w:bottom w:val="none" w:sz="0" w:space="0" w:color="auto"/>
        <w:right w:val="none" w:sz="0" w:space="0" w:color="auto"/>
      </w:divBdr>
      <w:divsChild>
        <w:div w:id="1243221718">
          <w:marLeft w:val="0"/>
          <w:marRight w:val="0"/>
          <w:marTop w:val="0"/>
          <w:marBottom w:val="0"/>
          <w:divBdr>
            <w:top w:val="none" w:sz="0" w:space="0" w:color="auto"/>
            <w:left w:val="none" w:sz="0" w:space="0" w:color="auto"/>
            <w:bottom w:val="none" w:sz="0" w:space="0" w:color="auto"/>
            <w:right w:val="none" w:sz="0" w:space="0" w:color="auto"/>
          </w:divBdr>
          <w:divsChild>
            <w:div w:id="1379862163">
              <w:marLeft w:val="0"/>
              <w:marRight w:val="0"/>
              <w:marTop w:val="0"/>
              <w:marBottom w:val="0"/>
              <w:divBdr>
                <w:top w:val="none" w:sz="0" w:space="0" w:color="auto"/>
                <w:left w:val="none" w:sz="0" w:space="0" w:color="auto"/>
                <w:bottom w:val="none" w:sz="0" w:space="0" w:color="auto"/>
                <w:right w:val="none" w:sz="0" w:space="0" w:color="auto"/>
              </w:divBdr>
              <w:divsChild>
                <w:div w:id="188220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239799">
      <w:bodyDiv w:val="1"/>
      <w:marLeft w:val="0"/>
      <w:marRight w:val="0"/>
      <w:marTop w:val="0"/>
      <w:marBottom w:val="0"/>
      <w:divBdr>
        <w:top w:val="none" w:sz="0" w:space="0" w:color="auto"/>
        <w:left w:val="none" w:sz="0" w:space="0" w:color="auto"/>
        <w:bottom w:val="none" w:sz="0" w:space="0" w:color="auto"/>
        <w:right w:val="none" w:sz="0" w:space="0" w:color="auto"/>
      </w:divBdr>
      <w:divsChild>
        <w:div w:id="1475178322">
          <w:marLeft w:val="0"/>
          <w:marRight w:val="0"/>
          <w:marTop w:val="0"/>
          <w:marBottom w:val="0"/>
          <w:divBdr>
            <w:top w:val="none" w:sz="0" w:space="0" w:color="auto"/>
            <w:left w:val="none" w:sz="0" w:space="0" w:color="auto"/>
            <w:bottom w:val="none" w:sz="0" w:space="0" w:color="auto"/>
            <w:right w:val="none" w:sz="0" w:space="0" w:color="auto"/>
          </w:divBdr>
          <w:divsChild>
            <w:div w:id="1705788860">
              <w:marLeft w:val="0"/>
              <w:marRight w:val="0"/>
              <w:marTop w:val="0"/>
              <w:marBottom w:val="0"/>
              <w:divBdr>
                <w:top w:val="none" w:sz="0" w:space="0" w:color="auto"/>
                <w:left w:val="none" w:sz="0" w:space="0" w:color="auto"/>
                <w:bottom w:val="none" w:sz="0" w:space="0" w:color="auto"/>
                <w:right w:val="none" w:sz="0" w:space="0" w:color="auto"/>
              </w:divBdr>
              <w:divsChild>
                <w:div w:id="50293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600543">
      <w:bodyDiv w:val="1"/>
      <w:marLeft w:val="0"/>
      <w:marRight w:val="0"/>
      <w:marTop w:val="0"/>
      <w:marBottom w:val="0"/>
      <w:divBdr>
        <w:top w:val="none" w:sz="0" w:space="0" w:color="auto"/>
        <w:left w:val="none" w:sz="0" w:space="0" w:color="auto"/>
        <w:bottom w:val="none" w:sz="0" w:space="0" w:color="auto"/>
        <w:right w:val="none" w:sz="0" w:space="0" w:color="auto"/>
      </w:divBdr>
      <w:divsChild>
        <w:div w:id="82456761">
          <w:marLeft w:val="0"/>
          <w:marRight w:val="0"/>
          <w:marTop w:val="0"/>
          <w:marBottom w:val="0"/>
          <w:divBdr>
            <w:top w:val="none" w:sz="0" w:space="0" w:color="auto"/>
            <w:left w:val="none" w:sz="0" w:space="0" w:color="auto"/>
            <w:bottom w:val="none" w:sz="0" w:space="0" w:color="auto"/>
            <w:right w:val="none" w:sz="0" w:space="0" w:color="auto"/>
          </w:divBdr>
          <w:divsChild>
            <w:div w:id="1812359729">
              <w:marLeft w:val="0"/>
              <w:marRight w:val="0"/>
              <w:marTop w:val="0"/>
              <w:marBottom w:val="0"/>
              <w:divBdr>
                <w:top w:val="none" w:sz="0" w:space="0" w:color="auto"/>
                <w:left w:val="none" w:sz="0" w:space="0" w:color="auto"/>
                <w:bottom w:val="none" w:sz="0" w:space="0" w:color="auto"/>
                <w:right w:val="none" w:sz="0" w:space="0" w:color="auto"/>
              </w:divBdr>
              <w:divsChild>
                <w:div w:id="157654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023091">
      <w:bodyDiv w:val="1"/>
      <w:marLeft w:val="0"/>
      <w:marRight w:val="0"/>
      <w:marTop w:val="0"/>
      <w:marBottom w:val="0"/>
      <w:divBdr>
        <w:top w:val="none" w:sz="0" w:space="0" w:color="auto"/>
        <w:left w:val="none" w:sz="0" w:space="0" w:color="auto"/>
        <w:bottom w:val="none" w:sz="0" w:space="0" w:color="auto"/>
        <w:right w:val="none" w:sz="0" w:space="0" w:color="auto"/>
      </w:divBdr>
      <w:divsChild>
        <w:div w:id="1336221873">
          <w:marLeft w:val="0"/>
          <w:marRight w:val="0"/>
          <w:marTop w:val="0"/>
          <w:marBottom w:val="0"/>
          <w:divBdr>
            <w:top w:val="none" w:sz="0" w:space="0" w:color="auto"/>
            <w:left w:val="none" w:sz="0" w:space="0" w:color="auto"/>
            <w:bottom w:val="none" w:sz="0" w:space="0" w:color="auto"/>
            <w:right w:val="none" w:sz="0" w:space="0" w:color="auto"/>
          </w:divBdr>
          <w:divsChild>
            <w:div w:id="353776819">
              <w:marLeft w:val="0"/>
              <w:marRight w:val="0"/>
              <w:marTop w:val="0"/>
              <w:marBottom w:val="0"/>
              <w:divBdr>
                <w:top w:val="none" w:sz="0" w:space="0" w:color="auto"/>
                <w:left w:val="none" w:sz="0" w:space="0" w:color="auto"/>
                <w:bottom w:val="none" w:sz="0" w:space="0" w:color="auto"/>
                <w:right w:val="none" w:sz="0" w:space="0" w:color="auto"/>
              </w:divBdr>
              <w:divsChild>
                <w:div w:id="168100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896384">
      <w:bodyDiv w:val="1"/>
      <w:marLeft w:val="0"/>
      <w:marRight w:val="0"/>
      <w:marTop w:val="0"/>
      <w:marBottom w:val="0"/>
      <w:divBdr>
        <w:top w:val="none" w:sz="0" w:space="0" w:color="auto"/>
        <w:left w:val="none" w:sz="0" w:space="0" w:color="auto"/>
        <w:bottom w:val="none" w:sz="0" w:space="0" w:color="auto"/>
        <w:right w:val="none" w:sz="0" w:space="0" w:color="auto"/>
      </w:divBdr>
      <w:divsChild>
        <w:div w:id="1239054806">
          <w:marLeft w:val="0"/>
          <w:marRight w:val="0"/>
          <w:marTop w:val="0"/>
          <w:marBottom w:val="0"/>
          <w:divBdr>
            <w:top w:val="none" w:sz="0" w:space="0" w:color="auto"/>
            <w:left w:val="none" w:sz="0" w:space="0" w:color="auto"/>
            <w:bottom w:val="none" w:sz="0" w:space="0" w:color="auto"/>
            <w:right w:val="none" w:sz="0" w:space="0" w:color="auto"/>
          </w:divBdr>
          <w:divsChild>
            <w:div w:id="444925234">
              <w:marLeft w:val="0"/>
              <w:marRight w:val="0"/>
              <w:marTop w:val="0"/>
              <w:marBottom w:val="0"/>
              <w:divBdr>
                <w:top w:val="none" w:sz="0" w:space="0" w:color="auto"/>
                <w:left w:val="none" w:sz="0" w:space="0" w:color="auto"/>
                <w:bottom w:val="none" w:sz="0" w:space="0" w:color="auto"/>
                <w:right w:val="none" w:sz="0" w:space="0" w:color="auto"/>
              </w:divBdr>
              <w:divsChild>
                <w:div w:id="30782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838088">
      <w:bodyDiv w:val="1"/>
      <w:marLeft w:val="0"/>
      <w:marRight w:val="0"/>
      <w:marTop w:val="0"/>
      <w:marBottom w:val="0"/>
      <w:divBdr>
        <w:top w:val="none" w:sz="0" w:space="0" w:color="auto"/>
        <w:left w:val="none" w:sz="0" w:space="0" w:color="auto"/>
        <w:bottom w:val="none" w:sz="0" w:space="0" w:color="auto"/>
        <w:right w:val="none" w:sz="0" w:space="0" w:color="auto"/>
      </w:divBdr>
    </w:div>
    <w:div w:id="1096442238">
      <w:bodyDiv w:val="1"/>
      <w:marLeft w:val="0"/>
      <w:marRight w:val="0"/>
      <w:marTop w:val="0"/>
      <w:marBottom w:val="0"/>
      <w:divBdr>
        <w:top w:val="none" w:sz="0" w:space="0" w:color="auto"/>
        <w:left w:val="none" w:sz="0" w:space="0" w:color="auto"/>
        <w:bottom w:val="none" w:sz="0" w:space="0" w:color="auto"/>
        <w:right w:val="none" w:sz="0" w:space="0" w:color="auto"/>
      </w:divBdr>
      <w:divsChild>
        <w:div w:id="577249467">
          <w:marLeft w:val="0"/>
          <w:marRight w:val="0"/>
          <w:marTop w:val="0"/>
          <w:marBottom w:val="0"/>
          <w:divBdr>
            <w:top w:val="none" w:sz="0" w:space="0" w:color="auto"/>
            <w:left w:val="none" w:sz="0" w:space="0" w:color="auto"/>
            <w:bottom w:val="none" w:sz="0" w:space="0" w:color="auto"/>
            <w:right w:val="none" w:sz="0" w:space="0" w:color="auto"/>
          </w:divBdr>
          <w:divsChild>
            <w:div w:id="1114834538">
              <w:marLeft w:val="0"/>
              <w:marRight w:val="0"/>
              <w:marTop w:val="0"/>
              <w:marBottom w:val="0"/>
              <w:divBdr>
                <w:top w:val="none" w:sz="0" w:space="0" w:color="auto"/>
                <w:left w:val="none" w:sz="0" w:space="0" w:color="auto"/>
                <w:bottom w:val="none" w:sz="0" w:space="0" w:color="auto"/>
                <w:right w:val="none" w:sz="0" w:space="0" w:color="auto"/>
              </w:divBdr>
              <w:divsChild>
                <w:div w:id="19373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973808">
      <w:bodyDiv w:val="1"/>
      <w:marLeft w:val="0"/>
      <w:marRight w:val="0"/>
      <w:marTop w:val="0"/>
      <w:marBottom w:val="0"/>
      <w:divBdr>
        <w:top w:val="none" w:sz="0" w:space="0" w:color="auto"/>
        <w:left w:val="none" w:sz="0" w:space="0" w:color="auto"/>
        <w:bottom w:val="none" w:sz="0" w:space="0" w:color="auto"/>
        <w:right w:val="none" w:sz="0" w:space="0" w:color="auto"/>
      </w:divBdr>
      <w:divsChild>
        <w:div w:id="414280877">
          <w:marLeft w:val="0"/>
          <w:marRight w:val="0"/>
          <w:marTop w:val="0"/>
          <w:marBottom w:val="0"/>
          <w:divBdr>
            <w:top w:val="none" w:sz="0" w:space="0" w:color="auto"/>
            <w:left w:val="none" w:sz="0" w:space="0" w:color="auto"/>
            <w:bottom w:val="none" w:sz="0" w:space="0" w:color="auto"/>
            <w:right w:val="none" w:sz="0" w:space="0" w:color="auto"/>
          </w:divBdr>
          <w:divsChild>
            <w:div w:id="191502285">
              <w:marLeft w:val="0"/>
              <w:marRight w:val="0"/>
              <w:marTop w:val="0"/>
              <w:marBottom w:val="0"/>
              <w:divBdr>
                <w:top w:val="none" w:sz="0" w:space="0" w:color="auto"/>
                <w:left w:val="none" w:sz="0" w:space="0" w:color="auto"/>
                <w:bottom w:val="none" w:sz="0" w:space="0" w:color="auto"/>
                <w:right w:val="none" w:sz="0" w:space="0" w:color="auto"/>
              </w:divBdr>
              <w:divsChild>
                <w:div w:id="115155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097002">
      <w:bodyDiv w:val="1"/>
      <w:marLeft w:val="0"/>
      <w:marRight w:val="0"/>
      <w:marTop w:val="0"/>
      <w:marBottom w:val="0"/>
      <w:divBdr>
        <w:top w:val="none" w:sz="0" w:space="0" w:color="auto"/>
        <w:left w:val="none" w:sz="0" w:space="0" w:color="auto"/>
        <w:bottom w:val="none" w:sz="0" w:space="0" w:color="auto"/>
        <w:right w:val="none" w:sz="0" w:space="0" w:color="auto"/>
      </w:divBdr>
      <w:divsChild>
        <w:div w:id="70352279">
          <w:marLeft w:val="0"/>
          <w:marRight w:val="0"/>
          <w:marTop w:val="0"/>
          <w:marBottom w:val="0"/>
          <w:divBdr>
            <w:top w:val="none" w:sz="0" w:space="0" w:color="auto"/>
            <w:left w:val="none" w:sz="0" w:space="0" w:color="auto"/>
            <w:bottom w:val="none" w:sz="0" w:space="0" w:color="auto"/>
            <w:right w:val="none" w:sz="0" w:space="0" w:color="auto"/>
          </w:divBdr>
          <w:divsChild>
            <w:div w:id="2003309783">
              <w:marLeft w:val="0"/>
              <w:marRight w:val="0"/>
              <w:marTop w:val="0"/>
              <w:marBottom w:val="0"/>
              <w:divBdr>
                <w:top w:val="none" w:sz="0" w:space="0" w:color="auto"/>
                <w:left w:val="none" w:sz="0" w:space="0" w:color="auto"/>
                <w:bottom w:val="none" w:sz="0" w:space="0" w:color="auto"/>
                <w:right w:val="none" w:sz="0" w:space="0" w:color="auto"/>
              </w:divBdr>
              <w:divsChild>
                <w:div w:id="74280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224020">
      <w:bodyDiv w:val="1"/>
      <w:marLeft w:val="0"/>
      <w:marRight w:val="0"/>
      <w:marTop w:val="0"/>
      <w:marBottom w:val="0"/>
      <w:divBdr>
        <w:top w:val="none" w:sz="0" w:space="0" w:color="auto"/>
        <w:left w:val="none" w:sz="0" w:space="0" w:color="auto"/>
        <w:bottom w:val="none" w:sz="0" w:space="0" w:color="auto"/>
        <w:right w:val="none" w:sz="0" w:space="0" w:color="auto"/>
      </w:divBdr>
      <w:divsChild>
        <w:div w:id="1842961873">
          <w:marLeft w:val="0"/>
          <w:marRight w:val="0"/>
          <w:marTop w:val="0"/>
          <w:marBottom w:val="0"/>
          <w:divBdr>
            <w:top w:val="none" w:sz="0" w:space="0" w:color="auto"/>
            <w:left w:val="none" w:sz="0" w:space="0" w:color="auto"/>
            <w:bottom w:val="none" w:sz="0" w:space="0" w:color="auto"/>
            <w:right w:val="none" w:sz="0" w:space="0" w:color="auto"/>
          </w:divBdr>
          <w:divsChild>
            <w:div w:id="379214330">
              <w:marLeft w:val="0"/>
              <w:marRight w:val="0"/>
              <w:marTop w:val="0"/>
              <w:marBottom w:val="0"/>
              <w:divBdr>
                <w:top w:val="none" w:sz="0" w:space="0" w:color="auto"/>
                <w:left w:val="none" w:sz="0" w:space="0" w:color="auto"/>
                <w:bottom w:val="none" w:sz="0" w:space="0" w:color="auto"/>
                <w:right w:val="none" w:sz="0" w:space="0" w:color="auto"/>
              </w:divBdr>
              <w:divsChild>
                <w:div w:id="145136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467953">
      <w:bodyDiv w:val="1"/>
      <w:marLeft w:val="0"/>
      <w:marRight w:val="0"/>
      <w:marTop w:val="0"/>
      <w:marBottom w:val="0"/>
      <w:divBdr>
        <w:top w:val="none" w:sz="0" w:space="0" w:color="auto"/>
        <w:left w:val="none" w:sz="0" w:space="0" w:color="auto"/>
        <w:bottom w:val="none" w:sz="0" w:space="0" w:color="auto"/>
        <w:right w:val="none" w:sz="0" w:space="0" w:color="auto"/>
      </w:divBdr>
      <w:divsChild>
        <w:div w:id="1640960026">
          <w:marLeft w:val="0"/>
          <w:marRight w:val="0"/>
          <w:marTop w:val="0"/>
          <w:marBottom w:val="0"/>
          <w:divBdr>
            <w:top w:val="none" w:sz="0" w:space="0" w:color="auto"/>
            <w:left w:val="none" w:sz="0" w:space="0" w:color="auto"/>
            <w:bottom w:val="none" w:sz="0" w:space="0" w:color="auto"/>
            <w:right w:val="none" w:sz="0" w:space="0" w:color="auto"/>
          </w:divBdr>
        </w:div>
        <w:div w:id="1378776593">
          <w:marLeft w:val="0"/>
          <w:marRight w:val="0"/>
          <w:marTop w:val="0"/>
          <w:marBottom w:val="0"/>
          <w:divBdr>
            <w:top w:val="none" w:sz="0" w:space="0" w:color="auto"/>
            <w:left w:val="none" w:sz="0" w:space="0" w:color="auto"/>
            <w:bottom w:val="none" w:sz="0" w:space="0" w:color="auto"/>
            <w:right w:val="none" w:sz="0" w:space="0" w:color="auto"/>
          </w:divBdr>
        </w:div>
        <w:div w:id="387268596">
          <w:marLeft w:val="0"/>
          <w:marRight w:val="0"/>
          <w:marTop w:val="0"/>
          <w:marBottom w:val="0"/>
          <w:divBdr>
            <w:top w:val="none" w:sz="0" w:space="0" w:color="auto"/>
            <w:left w:val="none" w:sz="0" w:space="0" w:color="auto"/>
            <w:bottom w:val="none" w:sz="0" w:space="0" w:color="auto"/>
            <w:right w:val="none" w:sz="0" w:space="0" w:color="auto"/>
          </w:divBdr>
        </w:div>
        <w:div w:id="218522687">
          <w:marLeft w:val="0"/>
          <w:marRight w:val="0"/>
          <w:marTop w:val="0"/>
          <w:marBottom w:val="0"/>
          <w:divBdr>
            <w:top w:val="none" w:sz="0" w:space="0" w:color="auto"/>
            <w:left w:val="none" w:sz="0" w:space="0" w:color="auto"/>
            <w:bottom w:val="none" w:sz="0" w:space="0" w:color="auto"/>
            <w:right w:val="none" w:sz="0" w:space="0" w:color="auto"/>
          </w:divBdr>
        </w:div>
        <w:div w:id="1833175421">
          <w:marLeft w:val="0"/>
          <w:marRight w:val="0"/>
          <w:marTop w:val="0"/>
          <w:marBottom w:val="0"/>
          <w:divBdr>
            <w:top w:val="none" w:sz="0" w:space="0" w:color="auto"/>
            <w:left w:val="none" w:sz="0" w:space="0" w:color="auto"/>
            <w:bottom w:val="none" w:sz="0" w:space="0" w:color="auto"/>
            <w:right w:val="none" w:sz="0" w:space="0" w:color="auto"/>
          </w:divBdr>
        </w:div>
        <w:div w:id="2118519609">
          <w:marLeft w:val="0"/>
          <w:marRight w:val="0"/>
          <w:marTop w:val="0"/>
          <w:marBottom w:val="0"/>
          <w:divBdr>
            <w:top w:val="none" w:sz="0" w:space="0" w:color="auto"/>
            <w:left w:val="none" w:sz="0" w:space="0" w:color="auto"/>
            <w:bottom w:val="none" w:sz="0" w:space="0" w:color="auto"/>
            <w:right w:val="none" w:sz="0" w:space="0" w:color="auto"/>
          </w:divBdr>
        </w:div>
        <w:div w:id="125591975">
          <w:marLeft w:val="0"/>
          <w:marRight w:val="0"/>
          <w:marTop w:val="0"/>
          <w:marBottom w:val="0"/>
          <w:divBdr>
            <w:top w:val="none" w:sz="0" w:space="0" w:color="auto"/>
            <w:left w:val="none" w:sz="0" w:space="0" w:color="auto"/>
            <w:bottom w:val="none" w:sz="0" w:space="0" w:color="auto"/>
            <w:right w:val="none" w:sz="0" w:space="0" w:color="auto"/>
          </w:divBdr>
        </w:div>
        <w:div w:id="1580824900">
          <w:marLeft w:val="0"/>
          <w:marRight w:val="0"/>
          <w:marTop w:val="0"/>
          <w:marBottom w:val="0"/>
          <w:divBdr>
            <w:top w:val="none" w:sz="0" w:space="0" w:color="auto"/>
            <w:left w:val="none" w:sz="0" w:space="0" w:color="auto"/>
            <w:bottom w:val="none" w:sz="0" w:space="0" w:color="auto"/>
            <w:right w:val="none" w:sz="0" w:space="0" w:color="auto"/>
          </w:divBdr>
        </w:div>
        <w:div w:id="1097210019">
          <w:marLeft w:val="0"/>
          <w:marRight w:val="0"/>
          <w:marTop w:val="0"/>
          <w:marBottom w:val="0"/>
          <w:divBdr>
            <w:top w:val="none" w:sz="0" w:space="0" w:color="auto"/>
            <w:left w:val="none" w:sz="0" w:space="0" w:color="auto"/>
            <w:bottom w:val="none" w:sz="0" w:space="0" w:color="auto"/>
            <w:right w:val="none" w:sz="0" w:space="0" w:color="auto"/>
          </w:divBdr>
        </w:div>
        <w:div w:id="927081748">
          <w:marLeft w:val="0"/>
          <w:marRight w:val="0"/>
          <w:marTop w:val="0"/>
          <w:marBottom w:val="0"/>
          <w:divBdr>
            <w:top w:val="none" w:sz="0" w:space="0" w:color="auto"/>
            <w:left w:val="none" w:sz="0" w:space="0" w:color="auto"/>
            <w:bottom w:val="none" w:sz="0" w:space="0" w:color="auto"/>
            <w:right w:val="none" w:sz="0" w:space="0" w:color="auto"/>
          </w:divBdr>
        </w:div>
        <w:div w:id="155194499">
          <w:marLeft w:val="0"/>
          <w:marRight w:val="0"/>
          <w:marTop w:val="0"/>
          <w:marBottom w:val="0"/>
          <w:divBdr>
            <w:top w:val="none" w:sz="0" w:space="0" w:color="auto"/>
            <w:left w:val="none" w:sz="0" w:space="0" w:color="auto"/>
            <w:bottom w:val="none" w:sz="0" w:space="0" w:color="auto"/>
            <w:right w:val="none" w:sz="0" w:space="0" w:color="auto"/>
          </w:divBdr>
        </w:div>
        <w:div w:id="1659572515">
          <w:marLeft w:val="0"/>
          <w:marRight w:val="0"/>
          <w:marTop w:val="0"/>
          <w:marBottom w:val="0"/>
          <w:divBdr>
            <w:top w:val="none" w:sz="0" w:space="0" w:color="auto"/>
            <w:left w:val="none" w:sz="0" w:space="0" w:color="auto"/>
            <w:bottom w:val="none" w:sz="0" w:space="0" w:color="auto"/>
            <w:right w:val="none" w:sz="0" w:space="0" w:color="auto"/>
          </w:divBdr>
        </w:div>
        <w:div w:id="2057849623">
          <w:marLeft w:val="0"/>
          <w:marRight w:val="0"/>
          <w:marTop w:val="0"/>
          <w:marBottom w:val="0"/>
          <w:divBdr>
            <w:top w:val="none" w:sz="0" w:space="0" w:color="auto"/>
            <w:left w:val="none" w:sz="0" w:space="0" w:color="auto"/>
            <w:bottom w:val="none" w:sz="0" w:space="0" w:color="auto"/>
            <w:right w:val="none" w:sz="0" w:space="0" w:color="auto"/>
          </w:divBdr>
        </w:div>
        <w:div w:id="1518928015">
          <w:marLeft w:val="0"/>
          <w:marRight w:val="0"/>
          <w:marTop w:val="0"/>
          <w:marBottom w:val="0"/>
          <w:divBdr>
            <w:top w:val="none" w:sz="0" w:space="0" w:color="auto"/>
            <w:left w:val="none" w:sz="0" w:space="0" w:color="auto"/>
            <w:bottom w:val="none" w:sz="0" w:space="0" w:color="auto"/>
            <w:right w:val="none" w:sz="0" w:space="0" w:color="auto"/>
          </w:divBdr>
        </w:div>
        <w:div w:id="2118214107">
          <w:marLeft w:val="0"/>
          <w:marRight w:val="0"/>
          <w:marTop w:val="0"/>
          <w:marBottom w:val="0"/>
          <w:divBdr>
            <w:top w:val="none" w:sz="0" w:space="0" w:color="auto"/>
            <w:left w:val="none" w:sz="0" w:space="0" w:color="auto"/>
            <w:bottom w:val="none" w:sz="0" w:space="0" w:color="auto"/>
            <w:right w:val="none" w:sz="0" w:space="0" w:color="auto"/>
          </w:divBdr>
        </w:div>
        <w:div w:id="1053893194">
          <w:marLeft w:val="0"/>
          <w:marRight w:val="0"/>
          <w:marTop w:val="0"/>
          <w:marBottom w:val="0"/>
          <w:divBdr>
            <w:top w:val="none" w:sz="0" w:space="0" w:color="auto"/>
            <w:left w:val="none" w:sz="0" w:space="0" w:color="auto"/>
            <w:bottom w:val="none" w:sz="0" w:space="0" w:color="auto"/>
            <w:right w:val="none" w:sz="0" w:space="0" w:color="auto"/>
          </w:divBdr>
        </w:div>
        <w:div w:id="1900823181">
          <w:marLeft w:val="0"/>
          <w:marRight w:val="0"/>
          <w:marTop w:val="0"/>
          <w:marBottom w:val="0"/>
          <w:divBdr>
            <w:top w:val="none" w:sz="0" w:space="0" w:color="auto"/>
            <w:left w:val="none" w:sz="0" w:space="0" w:color="auto"/>
            <w:bottom w:val="none" w:sz="0" w:space="0" w:color="auto"/>
            <w:right w:val="none" w:sz="0" w:space="0" w:color="auto"/>
          </w:divBdr>
        </w:div>
        <w:div w:id="720908246">
          <w:marLeft w:val="0"/>
          <w:marRight w:val="0"/>
          <w:marTop w:val="0"/>
          <w:marBottom w:val="0"/>
          <w:divBdr>
            <w:top w:val="none" w:sz="0" w:space="0" w:color="auto"/>
            <w:left w:val="none" w:sz="0" w:space="0" w:color="auto"/>
            <w:bottom w:val="none" w:sz="0" w:space="0" w:color="auto"/>
            <w:right w:val="none" w:sz="0" w:space="0" w:color="auto"/>
          </w:divBdr>
        </w:div>
        <w:div w:id="1271358999">
          <w:marLeft w:val="0"/>
          <w:marRight w:val="0"/>
          <w:marTop w:val="0"/>
          <w:marBottom w:val="0"/>
          <w:divBdr>
            <w:top w:val="none" w:sz="0" w:space="0" w:color="auto"/>
            <w:left w:val="none" w:sz="0" w:space="0" w:color="auto"/>
            <w:bottom w:val="none" w:sz="0" w:space="0" w:color="auto"/>
            <w:right w:val="none" w:sz="0" w:space="0" w:color="auto"/>
          </w:divBdr>
        </w:div>
        <w:div w:id="402676923">
          <w:marLeft w:val="0"/>
          <w:marRight w:val="0"/>
          <w:marTop w:val="0"/>
          <w:marBottom w:val="0"/>
          <w:divBdr>
            <w:top w:val="none" w:sz="0" w:space="0" w:color="auto"/>
            <w:left w:val="none" w:sz="0" w:space="0" w:color="auto"/>
            <w:bottom w:val="none" w:sz="0" w:space="0" w:color="auto"/>
            <w:right w:val="none" w:sz="0" w:space="0" w:color="auto"/>
          </w:divBdr>
        </w:div>
        <w:div w:id="375665664">
          <w:marLeft w:val="0"/>
          <w:marRight w:val="0"/>
          <w:marTop w:val="0"/>
          <w:marBottom w:val="0"/>
          <w:divBdr>
            <w:top w:val="none" w:sz="0" w:space="0" w:color="auto"/>
            <w:left w:val="none" w:sz="0" w:space="0" w:color="auto"/>
            <w:bottom w:val="none" w:sz="0" w:space="0" w:color="auto"/>
            <w:right w:val="none" w:sz="0" w:space="0" w:color="auto"/>
          </w:divBdr>
        </w:div>
        <w:div w:id="1995406031">
          <w:marLeft w:val="0"/>
          <w:marRight w:val="0"/>
          <w:marTop w:val="0"/>
          <w:marBottom w:val="0"/>
          <w:divBdr>
            <w:top w:val="none" w:sz="0" w:space="0" w:color="auto"/>
            <w:left w:val="none" w:sz="0" w:space="0" w:color="auto"/>
            <w:bottom w:val="none" w:sz="0" w:space="0" w:color="auto"/>
            <w:right w:val="none" w:sz="0" w:space="0" w:color="auto"/>
          </w:divBdr>
        </w:div>
        <w:div w:id="110127143">
          <w:marLeft w:val="0"/>
          <w:marRight w:val="0"/>
          <w:marTop w:val="0"/>
          <w:marBottom w:val="0"/>
          <w:divBdr>
            <w:top w:val="none" w:sz="0" w:space="0" w:color="auto"/>
            <w:left w:val="none" w:sz="0" w:space="0" w:color="auto"/>
            <w:bottom w:val="none" w:sz="0" w:space="0" w:color="auto"/>
            <w:right w:val="none" w:sz="0" w:space="0" w:color="auto"/>
          </w:divBdr>
        </w:div>
        <w:div w:id="962690947">
          <w:marLeft w:val="0"/>
          <w:marRight w:val="0"/>
          <w:marTop w:val="0"/>
          <w:marBottom w:val="0"/>
          <w:divBdr>
            <w:top w:val="none" w:sz="0" w:space="0" w:color="auto"/>
            <w:left w:val="none" w:sz="0" w:space="0" w:color="auto"/>
            <w:bottom w:val="none" w:sz="0" w:space="0" w:color="auto"/>
            <w:right w:val="none" w:sz="0" w:space="0" w:color="auto"/>
          </w:divBdr>
        </w:div>
        <w:div w:id="76171820">
          <w:marLeft w:val="0"/>
          <w:marRight w:val="0"/>
          <w:marTop w:val="0"/>
          <w:marBottom w:val="0"/>
          <w:divBdr>
            <w:top w:val="none" w:sz="0" w:space="0" w:color="auto"/>
            <w:left w:val="none" w:sz="0" w:space="0" w:color="auto"/>
            <w:bottom w:val="none" w:sz="0" w:space="0" w:color="auto"/>
            <w:right w:val="none" w:sz="0" w:space="0" w:color="auto"/>
          </w:divBdr>
        </w:div>
        <w:div w:id="450588310">
          <w:marLeft w:val="0"/>
          <w:marRight w:val="0"/>
          <w:marTop w:val="0"/>
          <w:marBottom w:val="0"/>
          <w:divBdr>
            <w:top w:val="none" w:sz="0" w:space="0" w:color="auto"/>
            <w:left w:val="none" w:sz="0" w:space="0" w:color="auto"/>
            <w:bottom w:val="none" w:sz="0" w:space="0" w:color="auto"/>
            <w:right w:val="none" w:sz="0" w:space="0" w:color="auto"/>
          </w:divBdr>
        </w:div>
        <w:div w:id="699474087">
          <w:marLeft w:val="0"/>
          <w:marRight w:val="0"/>
          <w:marTop w:val="0"/>
          <w:marBottom w:val="0"/>
          <w:divBdr>
            <w:top w:val="none" w:sz="0" w:space="0" w:color="auto"/>
            <w:left w:val="none" w:sz="0" w:space="0" w:color="auto"/>
            <w:bottom w:val="none" w:sz="0" w:space="0" w:color="auto"/>
            <w:right w:val="none" w:sz="0" w:space="0" w:color="auto"/>
          </w:divBdr>
        </w:div>
        <w:div w:id="827595349">
          <w:marLeft w:val="0"/>
          <w:marRight w:val="0"/>
          <w:marTop w:val="0"/>
          <w:marBottom w:val="0"/>
          <w:divBdr>
            <w:top w:val="none" w:sz="0" w:space="0" w:color="auto"/>
            <w:left w:val="none" w:sz="0" w:space="0" w:color="auto"/>
            <w:bottom w:val="none" w:sz="0" w:space="0" w:color="auto"/>
            <w:right w:val="none" w:sz="0" w:space="0" w:color="auto"/>
          </w:divBdr>
        </w:div>
        <w:div w:id="1089080920">
          <w:marLeft w:val="0"/>
          <w:marRight w:val="0"/>
          <w:marTop w:val="0"/>
          <w:marBottom w:val="0"/>
          <w:divBdr>
            <w:top w:val="none" w:sz="0" w:space="0" w:color="auto"/>
            <w:left w:val="none" w:sz="0" w:space="0" w:color="auto"/>
            <w:bottom w:val="none" w:sz="0" w:space="0" w:color="auto"/>
            <w:right w:val="none" w:sz="0" w:space="0" w:color="auto"/>
          </w:divBdr>
        </w:div>
        <w:div w:id="1333296410">
          <w:marLeft w:val="0"/>
          <w:marRight w:val="0"/>
          <w:marTop w:val="0"/>
          <w:marBottom w:val="0"/>
          <w:divBdr>
            <w:top w:val="none" w:sz="0" w:space="0" w:color="auto"/>
            <w:left w:val="none" w:sz="0" w:space="0" w:color="auto"/>
            <w:bottom w:val="none" w:sz="0" w:space="0" w:color="auto"/>
            <w:right w:val="none" w:sz="0" w:space="0" w:color="auto"/>
          </w:divBdr>
        </w:div>
        <w:div w:id="149948939">
          <w:marLeft w:val="0"/>
          <w:marRight w:val="0"/>
          <w:marTop w:val="0"/>
          <w:marBottom w:val="0"/>
          <w:divBdr>
            <w:top w:val="none" w:sz="0" w:space="0" w:color="auto"/>
            <w:left w:val="none" w:sz="0" w:space="0" w:color="auto"/>
            <w:bottom w:val="none" w:sz="0" w:space="0" w:color="auto"/>
            <w:right w:val="none" w:sz="0" w:space="0" w:color="auto"/>
          </w:divBdr>
        </w:div>
        <w:div w:id="1494683601">
          <w:marLeft w:val="0"/>
          <w:marRight w:val="0"/>
          <w:marTop w:val="0"/>
          <w:marBottom w:val="0"/>
          <w:divBdr>
            <w:top w:val="none" w:sz="0" w:space="0" w:color="auto"/>
            <w:left w:val="none" w:sz="0" w:space="0" w:color="auto"/>
            <w:bottom w:val="none" w:sz="0" w:space="0" w:color="auto"/>
            <w:right w:val="none" w:sz="0" w:space="0" w:color="auto"/>
          </w:divBdr>
        </w:div>
        <w:div w:id="1131947331">
          <w:marLeft w:val="0"/>
          <w:marRight w:val="0"/>
          <w:marTop w:val="0"/>
          <w:marBottom w:val="0"/>
          <w:divBdr>
            <w:top w:val="none" w:sz="0" w:space="0" w:color="auto"/>
            <w:left w:val="none" w:sz="0" w:space="0" w:color="auto"/>
            <w:bottom w:val="none" w:sz="0" w:space="0" w:color="auto"/>
            <w:right w:val="none" w:sz="0" w:space="0" w:color="auto"/>
          </w:divBdr>
        </w:div>
        <w:div w:id="2072263737">
          <w:marLeft w:val="0"/>
          <w:marRight w:val="0"/>
          <w:marTop w:val="0"/>
          <w:marBottom w:val="0"/>
          <w:divBdr>
            <w:top w:val="none" w:sz="0" w:space="0" w:color="auto"/>
            <w:left w:val="none" w:sz="0" w:space="0" w:color="auto"/>
            <w:bottom w:val="none" w:sz="0" w:space="0" w:color="auto"/>
            <w:right w:val="none" w:sz="0" w:space="0" w:color="auto"/>
          </w:divBdr>
        </w:div>
        <w:div w:id="2028289329">
          <w:marLeft w:val="0"/>
          <w:marRight w:val="0"/>
          <w:marTop w:val="0"/>
          <w:marBottom w:val="0"/>
          <w:divBdr>
            <w:top w:val="none" w:sz="0" w:space="0" w:color="auto"/>
            <w:left w:val="none" w:sz="0" w:space="0" w:color="auto"/>
            <w:bottom w:val="none" w:sz="0" w:space="0" w:color="auto"/>
            <w:right w:val="none" w:sz="0" w:space="0" w:color="auto"/>
          </w:divBdr>
        </w:div>
        <w:div w:id="407576114">
          <w:marLeft w:val="0"/>
          <w:marRight w:val="0"/>
          <w:marTop w:val="0"/>
          <w:marBottom w:val="0"/>
          <w:divBdr>
            <w:top w:val="none" w:sz="0" w:space="0" w:color="auto"/>
            <w:left w:val="none" w:sz="0" w:space="0" w:color="auto"/>
            <w:bottom w:val="none" w:sz="0" w:space="0" w:color="auto"/>
            <w:right w:val="none" w:sz="0" w:space="0" w:color="auto"/>
          </w:divBdr>
        </w:div>
        <w:div w:id="1728410942">
          <w:marLeft w:val="0"/>
          <w:marRight w:val="0"/>
          <w:marTop w:val="0"/>
          <w:marBottom w:val="0"/>
          <w:divBdr>
            <w:top w:val="none" w:sz="0" w:space="0" w:color="auto"/>
            <w:left w:val="none" w:sz="0" w:space="0" w:color="auto"/>
            <w:bottom w:val="none" w:sz="0" w:space="0" w:color="auto"/>
            <w:right w:val="none" w:sz="0" w:space="0" w:color="auto"/>
          </w:divBdr>
        </w:div>
        <w:div w:id="1750730627">
          <w:marLeft w:val="0"/>
          <w:marRight w:val="0"/>
          <w:marTop w:val="0"/>
          <w:marBottom w:val="0"/>
          <w:divBdr>
            <w:top w:val="none" w:sz="0" w:space="0" w:color="auto"/>
            <w:left w:val="none" w:sz="0" w:space="0" w:color="auto"/>
            <w:bottom w:val="none" w:sz="0" w:space="0" w:color="auto"/>
            <w:right w:val="none" w:sz="0" w:space="0" w:color="auto"/>
          </w:divBdr>
        </w:div>
      </w:divsChild>
    </w:div>
    <w:div w:id="1208251496">
      <w:bodyDiv w:val="1"/>
      <w:marLeft w:val="0"/>
      <w:marRight w:val="0"/>
      <w:marTop w:val="0"/>
      <w:marBottom w:val="0"/>
      <w:divBdr>
        <w:top w:val="none" w:sz="0" w:space="0" w:color="auto"/>
        <w:left w:val="none" w:sz="0" w:space="0" w:color="auto"/>
        <w:bottom w:val="none" w:sz="0" w:space="0" w:color="auto"/>
        <w:right w:val="none" w:sz="0" w:space="0" w:color="auto"/>
      </w:divBdr>
      <w:divsChild>
        <w:div w:id="1937715205">
          <w:marLeft w:val="0"/>
          <w:marRight w:val="0"/>
          <w:marTop w:val="0"/>
          <w:marBottom w:val="0"/>
          <w:divBdr>
            <w:top w:val="none" w:sz="0" w:space="0" w:color="auto"/>
            <w:left w:val="none" w:sz="0" w:space="0" w:color="auto"/>
            <w:bottom w:val="none" w:sz="0" w:space="0" w:color="auto"/>
            <w:right w:val="none" w:sz="0" w:space="0" w:color="auto"/>
          </w:divBdr>
          <w:divsChild>
            <w:div w:id="715158789">
              <w:marLeft w:val="0"/>
              <w:marRight w:val="0"/>
              <w:marTop w:val="0"/>
              <w:marBottom w:val="0"/>
              <w:divBdr>
                <w:top w:val="none" w:sz="0" w:space="0" w:color="auto"/>
                <w:left w:val="none" w:sz="0" w:space="0" w:color="auto"/>
                <w:bottom w:val="none" w:sz="0" w:space="0" w:color="auto"/>
                <w:right w:val="none" w:sz="0" w:space="0" w:color="auto"/>
              </w:divBdr>
              <w:divsChild>
                <w:div w:id="350305032">
                  <w:marLeft w:val="0"/>
                  <w:marRight w:val="0"/>
                  <w:marTop w:val="0"/>
                  <w:marBottom w:val="0"/>
                  <w:divBdr>
                    <w:top w:val="none" w:sz="0" w:space="0" w:color="auto"/>
                    <w:left w:val="none" w:sz="0" w:space="0" w:color="auto"/>
                    <w:bottom w:val="none" w:sz="0" w:space="0" w:color="auto"/>
                    <w:right w:val="none" w:sz="0" w:space="0" w:color="auto"/>
                  </w:divBdr>
                  <w:divsChild>
                    <w:div w:id="18547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304524">
      <w:bodyDiv w:val="1"/>
      <w:marLeft w:val="0"/>
      <w:marRight w:val="0"/>
      <w:marTop w:val="0"/>
      <w:marBottom w:val="0"/>
      <w:divBdr>
        <w:top w:val="none" w:sz="0" w:space="0" w:color="auto"/>
        <w:left w:val="none" w:sz="0" w:space="0" w:color="auto"/>
        <w:bottom w:val="none" w:sz="0" w:space="0" w:color="auto"/>
        <w:right w:val="none" w:sz="0" w:space="0" w:color="auto"/>
      </w:divBdr>
    </w:div>
    <w:div w:id="1226993808">
      <w:bodyDiv w:val="1"/>
      <w:marLeft w:val="0"/>
      <w:marRight w:val="0"/>
      <w:marTop w:val="0"/>
      <w:marBottom w:val="0"/>
      <w:divBdr>
        <w:top w:val="none" w:sz="0" w:space="0" w:color="auto"/>
        <w:left w:val="none" w:sz="0" w:space="0" w:color="auto"/>
        <w:bottom w:val="none" w:sz="0" w:space="0" w:color="auto"/>
        <w:right w:val="none" w:sz="0" w:space="0" w:color="auto"/>
      </w:divBdr>
    </w:div>
    <w:div w:id="1257787724">
      <w:bodyDiv w:val="1"/>
      <w:marLeft w:val="0"/>
      <w:marRight w:val="0"/>
      <w:marTop w:val="0"/>
      <w:marBottom w:val="0"/>
      <w:divBdr>
        <w:top w:val="none" w:sz="0" w:space="0" w:color="auto"/>
        <w:left w:val="none" w:sz="0" w:space="0" w:color="auto"/>
        <w:bottom w:val="none" w:sz="0" w:space="0" w:color="auto"/>
        <w:right w:val="none" w:sz="0" w:space="0" w:color="auto"/>
      </w:divBdr>
    </w:div>
    <w:div w:id="1260211007">
      <w:bodyDiv w:val="1"/>
      <w:marLeft w:val="0"/>
      <w:marRight w:val="0"/>
      <w:marTop w:val="0"/>
      <w:marBottom w:val="0"/>
      <w:divBdr>
        <w:top w:val="none" w:sz="0" w:space="0" w:color="auto"/>
        <w:left w:val="none" w:sz="0" w:space="0" w:color="auto"/>
        <w:bottom w:val="none" w:sz="0" w:space="0" w:color="auto"/>
        <w:right w:val="none" w:sz="0" w:space="0" w:color="auto"/>
      </w:divBdr>
    </w:div>
    <w:div w:id="1263295417">
      <w:bodyDiv w:val="1"/>
      <w:marLeft w:val="0"/>
      <w:marRight w:val="0"/>
      <w:marTop w:val="0"/>
      <w:marBottom w:val="0"/>
      <w:divBdr>
        <w:top w:val="none" w:sz="0" w:space="0" w:color="auto"/>
        <w:left w:val="none" w:sz="0" w:space="0" w:color="auto"/>
        <w:bottom w:val="none" w:sz="0" w:space="0" w:color="auto"/>
        <w:right w:val="none" w:sz="0" w:space="0" w:color="auto"/>
      </w:divBdr>
      <w:divsChild>
        <w:div w:id="1887789341">
          <w:marLeft w:val="0"/>
          <w:marRight w:val="0"/>
          <w:marTop w:val="0"/>
          <w:marBottom w:val="0"/>
          <w:divBdr>
            <w:top w:val="none" w:sz="0" w:space="0" w:color="auto"/>
            <w:left w:val="none" w:sz="0" w:space="0" w:color="auto"/>
            <w:bottom w:val="none" w:sz="0" w:space="0" w:color="auto"/>
            <w:right w:val="none" w:sz="0" w:space="0" w:color="auto"/>
          </w:divBdr>
          <w:divsChild>
            <w:div w:id="1723603122">
              <w:marLeft w:val="0"/>
              <w:marRight w:val="0"/>
              <w:marTop w:val="0"/>
              <w:marBottom w:val="0"/>
              <w:divBdr>
                <w:top w:val="none" w:sz="0" w:space="0" w:color="auto"/>
                <w:left w:val="none" w:sz="0" w:space="0" w:color="auto"/>
                <w:bottom w:val="none" w:sz="0" w:space="0" w:color="auto"/>
                <w:right w:val="none" w:sz="0" w:space="0" w:color="auto"/>
              </w:divBdr>
              <w:divsChild>
                <w:div w:id="205175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42135">
      <w:bodyDiv w:val="1"/>
      <w:marLeft w:val="0"/>
      <w:marRight w:val="0"/>
      <w:marTop w:val="0"/>
      <w:marBottom w:val="0"/>
      <w:divBdr>
        <w:top w:val="none" w:sz="0" w:space="0" w:color="auto"/>
        <w:left w:val="none" w:sz="0" w:space="0" w:color="auto"/>
        <w:bottom w:val="none" w:sz="0" w:space="0" w:color="auto"/>
        <w:right w:val="none" w:sz="0" w:space="0" w:color="auto"/>
      </w:divBdr>
    </w:div>
    <w:div w:id="1289509133">
      <w:bodyDiv w:val="1"/>
      <w:marLeft w:val="0"/>
      <w:marRight w:val="0"/>
      <w:marTop w:val="0"/>
      <w:marBottom w:val="0"/>
      <w:divBdr>
        <w:top w:val="none" w:sz="0" w:space="0" w:color="auto"/>
        <w:left w:val="none" w:sz="0" w:space="0" w:color="auto"/>
        <w:bottom w:val="none" w:sz="0" w:space="0" w:color="auto"/>
        <w:right w:val="none" w:sz="0" w:space="0" w:color="auto"/>
      </w:divBdr>
      <w:divsChild>
        <w:div w:id="1291785933">
          <w:marLeft w:val="0"/>
          <w:marRight w:val="0"/>
          <w:marTop w:val="0"/>
          <w:marBottom w:val="0"/>
          <w:divBdr>
            <w:top w:val="none" w:sz="0" w:space="0" w:color="auto"/>
            <w:left w:val="none" w:sz="0" w:space="0" w:color="auto"/>
            <w:bottom w:val="none" w:sz="0" w:space="0" w:color="auto"/>
            <w:right w:val="none" w:sz="0" w:space="0" w:color="auto"/>
          </w:divBdr>
          <w:divsChild>
            <w:div w:id="1301883523">
              <w:marLeft w:val="0"/>
              <w:marRight w:val="0"/>
              <w:marTop w:val="0"/>
              <w:marBottom w:val="0"/>
              <w:divBdr>
                <w:top w:val="none" w:sz="0" w:space="0" w:color="auto"/>
                <w:left w:val="none" w:sz="0" w:space="0" w:color="auto"/>
                <w:bottom w:val="none" w:sz="0" w:space="0" w:color="auto"/>
                <w:right w:val="none" w:sz="0" w:space="0" w:color="auto"/>
              </w:divBdr>
            </w:div>
            <w:div w:id="1719428543">
              <w:marLeft w:val="0"/>
              <w:marRight w:val="0"/>
              <w:marTop w:val="0"/>
              <w:marBottom w:val="0"/>
              <w:divBdr>
                <w:top w:val="none" w:sz="0" w:space="0" w:color="auto"/>
                <w:left w:val="none" w:sz="0" w:space="0" w:color="auto"/>
                <w:bottom w:val="none" w:sz="0" w:space="0" w:color="auto"/>
                <w:right w:val="none" w:sz="0" w:space="0" w:color="auto"/>
              </w:divBdr>
            </w:div>
            <w:div w:id="2049604196">
              <w:marLeft w:val="0"/>
              <w:marRight w:val="0"/>
              <w:marTop w:val="0"/>
              <w:marBottom w:val="0"/>
              <w:divBdr>
                <w:top w:val="none" w:sz="0" w:space="0" w:color="auto"/>
                <w:left w:val="none" w:sz="0" w:space="0" w:color="auto"/>
                <w:bottom w:val="none" w:sz="0" w:space="0" w:color="auto"/>
                <w:right w:val="none" w:sz="0" w:space="0" w:color="auto"/>
              </w:divBdr>
            </w:div>
            <w:div w:id="2017226853">
              <w:marLeft w:val="0"/>
              <w:marRight w:val="0"/>
              <w:marTop w:val="0"/>
              <w:marBottom w:val="0"/>
              <w:divBdr>
                <w:top w:val="none" w:sz="0" w:space="0" w:color="auto"/>
                <w:left w:val="none" w:sz="0" w:space="0" w:color="auto"/>
                <w:bottom w:val="none" w:sz="0" w:space="0" w:color="auto"/>
                <w:right w:val="none" w:sz="0" w:space="0" w:color="auto"/>
              </w:divBdr>
            </w:div>
            <w:div w:id="2030256400">
              <w:marLeft w:val="0"/>
              <w:marRight w:val="0"/>
              <w:marTop w:val="0"/>
              <w:marBottom w:val="0"/>
              <w:divBdr>
                <w:top w:val="none" w:sz="0" w:space="0" w:color="auto"/>
                <w:left w:val="none" w:sz="0" w:space="0" w:color="auto"/>
                <w:bottom w:val="none" w:sz="0" w:space="0" w:color="auto"/>
                <w:right w:val="none" w:sz="0" w:space="0" w:color="auto"/>
              </w:divBdr>
            </w:div>
            <w:div w:id="392119030">
              <w:marLeft w:val="0"/>
              <w:marRight w:val="0"/>
              <w:marTop w:val="0"/>
              <w:marBottom w:val="0"/>
              <w:divBdr>
                <w:top w:val="none" w:sz="0" w:space="0" w:color="auto"/>
                <w:left w:val="none" w:sz="0" w:space="0" w:color="auto"/>
                <w:bottom w:val="none" w:sz="0" w:space="0" w:color="auto"/>
                <w:right w:val="none" w:sz="0" w:space="0" w:color="auto"/>
              </w:divBdr>
            </w:div>
            <w:div w:id="1906254825">
              <w:marLeft w:val="0"/>
              <w:marRight w:val="0"/>
              <w:marTop w:val="0"/>
              <w:marBottom w:val="0"/>
              <w:divBdr>
                <w:top w:val="none" w:sz="0" w:space="0" w:color="auto"/>
                <w:left w:val="none" w:sz="0" w:space="0" w:color="auto"/>
                <w:bottom w:val="none" w:sz="0" w:space="0" w:color="auto"/>
                <w:right w:val="none" w:sz="0" w:space="0" w:color="auto"/>
              </w:divBdr>
            </w:div>
            <w:div w:id="1122456630">
              <w:marLeft w:val="0"/>
              <w:marRight w:val="0"/>
              <w:marTop w:val="0"/>
              <w:marBottom w:val="0"/>
              <w:divBdr>
                <w:top w:val="none" w:sz="0" w:space="0" w:color="auto"/>
                <w:left w:val="none" w:sz="0" w:space="0" w:color="auto"/>
                <w:bottom w:val="none" w:sz="0" w:space="0" w:color="auto"/>
                <w:right w:val="none" w:sz="0" w:space="0" w:color="auto"/>
              </w:divBdr>
            </w:div>
            <w:div w:id="1245800002">
              <w:marLeft w:val="0"/>
              <w:marRight w:val="0"/>
              <w:marTop w:val="0"/>
              <w:marBottom w:val="0"/>
              <w:divBdr>
                <w:top w:val="none" w:sz="0" w:space="0" w:color="auto"/>
                <w:left w:val="none" w:sz="0" w:space="0" w:color="auto"/>
                <w:bottom w:val="none" w:sz="0" w:space="0" w:color="auto"/>
                <w:right w:val="none" w:sz="0" w:space="0" w:color="auto"/>
              </w:divBdr>
            </w:div>
            <w:div w:id="386532907">
              <w:marLeft w:val="0"/>
              <w:marRight w:val="0"/>
              <w:marTop w:val="0"/>
              <w:marBottom w:val="0"/>
              <w:divBdr>
                <w:top w:val="none" w:sz="0" w:space="0" w:color="auto"/>
                <w:left w:val="none" w:sz="0" w:space="0" w:color="auto"/>
                <w:bottom w:val="none" w:sz="0" w:space="0" w:color="auto"/>
                <w:right w:val="none" w:sz="0" w:space="0" w:color="auto"/>
              </w:divBdr>
            </w:div>
            <w:div w:id="756052683">
              <w:marLeft w:val="0"/>
              <w:marRight w:val="0"/>
              <w:marTop w:val="0"/>
              <w:marBottom w:val="0"/>
              <w:divBdr>
                <w:top w:val="none" w:sz="0" w:space="0" w:color="auto"/>
                <w:left w:val="none" w:sz="0" w:space="0" w:color="auto"/>
                <w:bottom w:val="none" w:sz="0" w:space="0" w:color="auto"/>
                <w:right w:val="none" w:sz="0" w:space="0" w:color="auto"/>
              </w:divBdr>
            </w:div>
            <w:div w:id="1962489289">
              <w:marLeft w:val="0"/>
              <w:marRight w:val="0"/>
              <w:marTop w:val="0"/>
              <w:marBottom w:val="0"/>
              <w:divBdr>
                <w:top w:val="none" w:sz="0" w:space="0" w:color="auto"/>
                <w:left w:val="none" w:sz="0" w:space="0" w:color="auto"/>
                <w:bottom w:val="none" w:sz="0" w:space="0" w:color="auto"/>
                <w:right w:val="none" w:sz="0" w:space="0" w:color="auto"/>
              </w:divBdr>
            </w:div>
            <w:div w:id="1937324733">
              <w:marLeft w:val="0"/>
              <w:marRight w:val="0"/>
              <w:marTop w:val="0"/>
              <w:marBottom w:val="0"/>
              <w:divBdr>
                <w:top w:val="none" w:sz="0" w:space="0" w:color="auto"/>
                <w:left w:val="none" w:sz="0" w:space="0" w:color="auto"/>
                <w:bottom w:val="none" w:sz="0" w:space="0" w:color="auto"/>
                <w:right w:val="none" w:sz="0" w:space="0" w:color="auto"/>
              </w:divBdr>
            </w:div>
            <w:div w:id="131144839">
              <w:marLeft w:val="0"/>
              <w:marRight w:val="0"/>
              <w:marTop w:val="0"/>
              <w:marBottom w:val="0"/>
              <w:divBdr>
                <w:top w:val="none" w:sz="0" w:space="0" w:color="auto"/>
                <w:left w:val="none" w:sz="0" w:space="0" w:color="auto"/>
                <w:bottom w:val="none" w:sz="0" w:space="0" w:color="auto"/>
                <w:right w:val="none" w:sz="0" w:space="0" w:color="auto"/>
              </w:divBdr>
            </w:div>
            <w:div w:id="1718043262">
              <w:marLeft w:val="0"/>
              <w:marRight w:val="0"/>
              <w:marTop w:val="0"/>
              <w:marBottom w:val="0"/>
              <w:divBdr>
                <w:top w:val="none" w:sz="0" w:space="0" w:color="auto"/>
                <w:left w:val="none" w:sz="0" w:space="0" w:color="auto"/>
                <w:bottom w:val="none" w:sz="0" w:space="0" w:color="auto"/>
                <w:right w:val="none" w:sz="0" w:space="0" w:color="auto"/>
              </w:divBdr>
            </w:div>
            <w:div w:id="1866677816">
              <w:marLeft w:val="0"/>
              <w:marRight w:val="0"/>
              <w:marTop w:val="0"/>
              <w:marBottom w:val="0"/>
              <w:divBdr>
                <w:top w:val="none" w:sz="0" w:space="0" w:color="auto"/>
                <w:left w:val="none" w:sz="0" w:space="0" w:color="auto"/>
                <w:bottom w:val="none" w:sz="0" w:space="0" w:color="auto"/>
                <w:right w:val="none" w:sz="0" w:space="0" w:color="auto"/>
              </w:divBdr>
            </w:div>
            <w:div w:id="250235002">
              <w:marLeft w:val="0"/>
              <w:marRight w:val="0"/>
              <w:marTop w:val="0"/>
              <w:marBottom w:val="0"/>
              <w:divBdr>
                <w:top w:val="none" w:sz="0" w:space="0" w:color="auto"/>
                <w:left w:val="none" w:sz="0" w:space="0" w:color="auto"/>
                <w:bottom w:val="none" w:sz="0" w:space="0" w:color="auto"/>
                <w:right w:val="none" w:sz="0" w:space="0" w:color="auto"/>
              </w:divBdr>
            </w:div>
            <w:div w:id="238097507">
              <w:marLeft w:val="0"/>
              <w:marRight w:val="0"/>
              <w:marTop w:val="0"/>
              <w:marBottom w:val="0"/>
              <w:divBdr>
                <w:top w:val="none" w:sz="0" w:space="0" w:color="auto"/>
                <w:left w:val="none" w:sz="0" w:space="0" w:color="auto"/>
                <w:bottom w:val="none" w:sz="0" w:space="0" w:color="auto"/>
                <w:right w:val="none" w:sz="0" w:space="0" w:color="auto"/>
              </w:divBdr>
            </w:div>
            <w:div w:id="680471358">
              <w:marLeft w:val="0"/>
              <w:marRight w:val="0"/>
              <w:marTop w:val="0"/>
              <w:marBottom w:val="0"/>
              <w:divBdr>
                <w:top w:val="none" w:sz="0" w:space="0" w:color="auto"/>
                <w:left w:val="none" w:sz="0" w:space="0" w:color="auto"/>
                <w:bottom w:val="none" w:sz="0" w:space="0" w:color="auto"/>
                <w:right w:val="none" w:sz="0" w:space="0" w:color="auto"/>
              </w:divBdr>
            </w:div>
            <w:div w:id="161237827">
              <w:marLeft w:val="0"/>
              <w:marRight w:val="0"/>
              <w:marTop w:val="0"/>
              <w:marBottom w:val="0"/>
              <w:divBdr>
                <w:top w:val="none" w:sz="0" w:space="0" w:color="auto"/>
                <w:left w:val="none" w:sz="0" w:space="0" w:color="auto"/>
                <w:bottom w:val="none" w:sz="0" w:space="0" w:color="auto"/>
                <w:right w:val="none" w:sz="0" w:space="0" w:color="auto"/>
              </w:divBdr>
            </w:div>
            <w:div w:id="2057896856">
              <w:marLeft w:val="0"/>
              <w:marRight w:val="0"/>
              <w:marTop w:val="0"/>
              <w:marBottom w:val="0"/>
              <w:divBdr>
                <w:top w:val="none" w:sz="0" w:space="0" w:color="auto"/>
                <w:left w:val="none" w:sz="0" w:space="0" w:color="auto"/>
                <w:bottom w:val="none" w:sz="0" w:space="0" w:color="auto"/>
                <w:right w:val="none" w:sz="0" w:space="0" w:color="auto"/>
              </w:divBdr>
            </w:div>
            <w:div w:id="1836677345">
              <w:marLeft w:val="0"/>
              <w:marRight w:val="0"/>
              <w:marTop w:val="0"/>
              <w:marBottom w:val="0"/>
              <w:divBdr>
                <w:top w:val="none" w:sz="0" w:space="0" w:color="auto"/>
                <w:left w:val="none" w:sz="0" w:space="0" w:color="auto"/>
                <w:bottom w:val="none" w:sz="0" w:space="0" w:color="auto"/>
                <w:right w:val="none" w:sz="0" w:space="0" w:color="auto"/>
              </w:divBdr>
            </w:div>
            <w:div w:id="1984504706">
              <w:marLeft w:val="0"/>
              <w:marRight w:val="0"/>
              <w:marTop w:val="0"/>
              <w:marBottom w:val="0"/>
              <w:divBdr>
                <w:top w:val="none" w:sz="0" w:space="0" w:color="auto"/>
                <w:left w:val="none" w:sz="0" w:space="0" w:color="auto"/>
                <w:bottom w:val="none" w:sz="0" w:space="0" w:color="auto"/>
                <w:right w:val="none" w:sz="0" w:space="0" w:color="auto"/>
              </w:divBdr>
            </w:div>
            <w:div w:id="1233615493">
              <w:marLeft w:val="0"/>
              <w:marRight w:val="0"/>
              <w:marTop w:val="0"/>
              <w:marBottom w:val="0"/>
              <w:divBdr>
                <w:top w:val="none" w:sz="0" w:space="0" w:color="auto"/>
                <w:left w:val="none" w:sz="0" w:space="0" w:color="auto"/>
                <w:bottom w:val="none" w:sz="0" w:space="0" w:color="auto"/>
                <w:right w:val="none" w:sz="0" w:space="0" w:color="auto"/>
              </w:divBdr>
            </w:div>
            <w:div w:id="1954045975">
              <w:marLeft w:val="0"/>
              <w:marRight w:val="0"/>
              <w:marTop w:val="0"/>
              <w:marBottom w:val="0"/>
              <w:divBdr>
                <w:top w:val="none" w:sz="0" w:space="0" w:color="auto"/>
                <w:left w:val="none" w:sz="0" w:space="0" w:color="auto"/>
                <w:bottom w:val="none" w:sz="0" w:space="0" w:color="auto"/>
                <w:right w:val="none" w:sz="0" w:space="0" w:color="auto"/>
              </w:divBdr>
            </w:div>
            <w:div w:id="1792088252">
              <w:marLeft w:val="0"/>
              <w:marRight w:val="0"/>
              <w:marTop w:val="0"/>
              <w:marBottom w:val="0"/>
              <w:divBdr>
                <w:top w:val="none" w:sz="0" w:space="0" w:color="auto"/>
                <w:left w:val="none" w:sz="0" w:space="0" w:color="auto"/>
                <w:bottom w:val="none" w:sz="0" w:space="0" w:color="auto"/>
                <w:right w:val="none" w:sz="0" w:space="0" w:color="auto"/>
              </w:divBdr>
            </w:div>
            <w:div w:id="1698241223">
              <w:marLeft w:val="0"/>
              <w:marRight w:val="0"/>
              <w:marTop w:val="0"/>
              <w:marBottom w:val="0"/>
              <w:divBdr>
                <w:top w:val="none" w:sz="0" w:space="0" w:color="auto"/>
                <w:left w:val="none" w:sz="0" w:space="0" w:color="auto"/>
                <w:bottom w:val="none" w:sz="0" w:space="0" w:color="auto"/>
                <w:right w:val="none" w:sz="0" w:space="0" w:color="auto"/>
              </w:divBdr>
            </w:div>
            <w:div w:id="1605501679">
              <w:marLeft w:val="0"/>
              <w:marRight w:val="0"/>
              <w:marTop w:val="0"/>
              <w:marBottom w:val="0"/>
              <w:divBdr>
                <w:top w:val="none" w:sz="0" w:space="0" w:color="auto"/>
                <w:left w:val="none" w:sz="0" w:space="0" w:color="auto"/>
                <w:bottom w:val="none" w:sz="0" w:space="0" w:color="auto"/>
                <w:right w:val="none" w:sz="0" w:space="0" w:color="auto"/>
              </w:divBdr>
            </w:div>
            <w:div w:id="309790513">
              <w:marLeft w:val="0"/>
              <w:marRight w:val="0"/>
              <w:marTop w:val="0"/>
              <w:marBottom w:val="0"/>
              <w:divBdr>
                <w:top w:val="none" w:sz="0" w:space="0" w:color="auto"/>
                <w:left w:val="none" w:sz="0" w:space="0" w:color="auto"/>
                <w:bottom w:val="none" w:sz="0" w:space="0" w:color="auto"/>
                <w:right w:val="none" w:sz="0" w:space="0" w:color="auto"/>
              </w:divBdr>
            </w:div>
            <w:div w:id="2113161913">
              <w:marLeft w:val="0"/>
              <w:marRight w:val="0"/>
              <w:marTop w:val="0"/>
              <w:marBottom w:val="0"/>
              <w:divBdr>
                <w:top w:val="none" w:sz="0" w:space="0" w:color="auto"/>
                <w:left w:val="none" w:sz="0" w:space="0" w:color="auto"/>
                <w:bottom w:val="none" w:sz="0" w:space="0" w:color="auto"/>
                <w:right w:val="none" w:sz="0" w:space="0" w:color="auto"/>
              </w:divBdr>
            </w:div>
            <w:div w:id="1026759612">
              <w:marLeft w:val="0"/>
              <w:marRight w:val="0"/>
              <w:marTop w:val="0"/>
              <w:marBottom w:val="0"/>
              <w:divBdr>
                <w:top w:val="none" w:sz="0" w:space="0" w:color="auto"/>
                <w:left w:val="none" w:sz="0" w:space="0" w:color="auto"/>
                <w:bottom w:val="none" w:sz="0" w:space="0" w:color="auto"/>
                <w:right w:val="none" w:sz="0" w:space="0" w:color="auto"/>
              </w:divBdr>
            </w:div>
            <w:div w:id="193231016">
              <w:marLeft w:val="0"/>
              <w:marRight w:val="0"/>
              <w:marTop w:val="0"/>
              <w:marBottom w:val="0"/>
              <w:divBdr>
                <w:top w:val="none" w:sz="0" w:space="0" w:color="auto"/>
                <w:left w:val="none" w:sz="0" w:space="0" w:color="auto"/>
                <w:bottom w:val="none" w:sz="0" w:space="0" w:color="auto"/>
                <w:right w:val="none" w:sz="0" w:space="0" w:color="auto"/>
              </w:divBdr>
            </w:div>
            <w:div w:id="1630433828">
              <w:marLeft w:val="0"/>
              <w:marRight w:val="0"/>
              <w:marTop w:val="0"/>
              <w:marBottom w:val="0"/>
              <w:divBdr>
                <w:top w:val="none" w:sz="0" w:space="0" w:color="auto"/>
                <w:left w:val="none" w:sz="0" w:space="0" w:color="auto"/>
                <w:bottom w:val="none" w:sz="0" w:space="0" w:color="auto"/>
                <w:right w:val="none" w:sz="0" w:space="0" w:color="auto"/>
              </w:divBdr>
            </w:div>
            <w:div w:id="191365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56718">
      <w:bodyDiv w:val="1"/>
      <w:marLeft w:val="0"/>
      <w:marRight w:val="0"/>
      <w:marTop w:val="0"/>
      <w:marBottom w:val="0"/>
      <w:divBdr>
        <w:top w:val="none" w:sz="0" w:space="0" w:color="auto"/>
        <w:left w:val="none" w:sz="0" w:space="0" w:color="auto"/>
        <w:bottom w:val="none" w:sz="0" w:space="0" w:color="auto"/>
        <w:right w:val="none" w:sz="0" w:space="0" w:color="auto"/>
      </w:divBdr>
      <w:divsChild>
        <w:div w:id="1015303332">
          <w:marLeft w:val="0"/>
          <w:marRight w:val="0"/>
          <w:marTop w:val="0"/>
          <w:marBottom w:val="0"/>
          <w:divBdr>
            <w:top w:val="none" w:sz="0" w:space="0" w:color="auto"/>
            <w:left w:val="none" w:sz="0" w:space="0" w:color="auto"/>
            <w:bottom w:val="none" w:sz="0" w:space="0" w:color="auto"/>
            <w:right w:val="none" w:sz="0" w:space="0" w:color="auto"/>
          </w:divBdr>
          <w:divsChild>
            <w:div w:id="995230485">
              <w:marLeft w:val="0"/>
              <w:marRight w:val="0"/>
              <w:marTop w:val="0"/>
              <w:marBottom w:val="0"/>
              <w:divBdr>
                <w:top w:val="none" w:sz="0" w:space="0" w:color="auto"/>
                <w:left w:val="none" w:sz="0" w:space="0" w:color="auto"/>
                <w:bottom w:val="none" w:sz="0" w:space="0" w:color="auto"/>
                <w:right w:val="none" w:sz="0" w:space="0" w:color="auto"/>
              </w:divBdr>
              <w:divsChild>
                <w:div w:id="1521893457">
                  <w:marLeft w:val="0"/>
                  <w:marRight w:val="0"/>
                  <w:marTop w:val="0"/>
                  <w:marBottom w:val="0"/>
                  <w:divBdr>
                    <w:top w:val="none" w:sz="0" w:space="0" w:color="auto"/>
                    <w:left w:val="none" w:sz="0" w:space="0" w:color="auto"/>
                    <w:bottom w:val="none" w:sz="0" w:space="0" w:color="auto"/>
                    <w:right w:val="none" w:sz="0" w:space="0" w:color="auto"/>
                  </w:divBdr>
                </w:div>
                <w:div w:id="209073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0193">
      <w:bodyDiv w:val="1"/>
      <w:marLeft w:val="0"/>
      <w:marRight w:val="0"/>
      <w:marTop w:val="0"/>
      <w:marBottom w:val="0"/>
      <w:divBdr>
        <w:top w:val="none" w:sz="0" w:space="0" w:color="auto"/>
        <w:left w:val="none" w:sz="0" w:space="0" w:color="auto"/>
        <w:bottom w:val="none" w:sz="0" w:space="0" w:color="auto"/>
        <w:right w:val="none" w:sz="0" w:space="0" w:color="auto"/>
      </w:divBdr>
    </w:div>
    <w:div w:id="1361781431">
      <w:bodyDiv w:val="1"/>
      <w:marLeft w:val="0"/>
      <w:marRight w:val="0"/>
      <w:marTop w:val="0"/>
      <w:marBottom w:val="0"/>
      <w:divBdr>
        <w:top w:val="none" w:sz="0" w:space="0" w:color="auto"/>
        <w:left w:val="none" w:sz="0" w:space="0" w:color="auto"/>
        <w:bottom w:val="none" w:sz="0" w:space="0" w:color="auto"/>
        <w:right w:val="none" w:sz="0" w:space="0" w:color="auto"/>
      </w:divBdr>
      <w:divsChild>
        <w:div w:id="736435604">
          <w:marLeft w:val="0"/>
          <w:marRight w:val="0"/>
          <w:marTop w:val="0"/>
          <w:marBottom w:val="0"/>
          <w:divBdr>
            <w:top w:val="none" w:sz="0" w:space="0" w:color="auto"/>
            <w:left w:val="none" w:sz="0" w:space="0" w:color="auto"/>
            <w:bottom w:val="none" w:sz="0" w:space="0" w:color="auto"/>
            <w:right w:val="none" w:sz="0" w:space="0" w:color="auto"/>
          </w:divBdr>
          <w:divsChild>
            <w:div w:id="685407122">
              <w:marLeft w:val="0"/>
              <w:marRight w:val="0"/>
              <w:marTop w:val="0"/>
              <w:marBottom w:val="0"/>
              <w:divBdr>
                <w:top w:val="none" w:sz="0" w:space="0" w:color="auto"/>
                <w:left w:val="none" w:sz="0" w:space="0" w:color="auto"/>
                <w:bottom w:val="none" w:sz="0" w:space="0" w:color="auto"/>
                <w:right w:val="none" w:sz="0" w:space="0" w:color="auto"/>
              </w:divBdr>
              <w:divsChild>
                <w:div w:id="1092429514">
                  <w:marLeft w:val="0"/>
                  <w:marRight w:val="0"/>
                  <w:marTop w:val="0"/>
                  <w:marBottom w:val="0"/>
                  <w:divBdr>
                    <w:top w:val="none" w:sz="0" w:space="0" w:color="auto"/>
                    <w:left w:val="none" w:sz="0" w:space="0" w:color="auto"/>
                    <w:bottom w:val="none" w:sz="0" w:space="0" w:color="auto"/>
                    <w:right w:val="none" w:sz="0" w:space="0" w:color="auto"/>
                  </w:divBdr>
                  <w:divsChild>
                    <w:div w:id="157288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083816">
      <w:bodyDiv w:val="1"/>
      <w:marLeft w:val="0"/>
      <w:marRight w:val="0"/>
      <w:marTop w:val="0"/>
      <w:marBottom w:val="0"/>
      <w:divBdr>
        <w:top w:val="none" w:sz="0" w:space="0" w:color="auto"/>
        <w:left w:val="none" w:sz="0" w:space="0" w:color="auto"/>
        <w:bottom w:val="none" w:sz="0" w:space="0" w:color="auto"/>
        <w:right w:val="none" w:sz="0" w:space="0" w:color="auto"/>
      </w:divBdr>
      <w:divsChild>
        <w:div w:id="807941603">
          <w:marLeft w:val="0"/>
          <w:marRight w:val="0"/>
          <w:marTop w:val="0"/>
          <w:marBottom w:val="0"/>
          <w:divBdr>
            <w:top w:val="none" w:sz="0" w:space="0" w:color="auto"/>
            <w:left w:val="none" w:sz="0" w:space="0" w:color="auto"/>
            <w:bottom w:val="none" w:sz="0" w:space="0" w:color="auto"/>
            <w:right w:val="none" w:sz="0" w:space="0" w:color="auto"/>
          </w:divBdr>
          <w:divsChild>
            <w:div w:id="876311601">
              <w:marLeft w:val="0"/>
              <w:marRight w:val="0"/>
              <w:marTop w:val="0"/>
              <w:marBottom w:val="0"/>
              <w:divBdr>
                <w:top w:val="none" w:sz="0" w:space="0" w:color="auto"/>
                <w:left w:val="none" w:sz="0" w:space="0" w:color="auto"/>
                <w:bottom w:val="none" w:sz="0" w:space="0" w:color="auto"/>
                <w:right w:val="none" w:sz="0" w:space="0" w:color="auto"/>
              </w:divBdr>
              <w:divsChild>
                <w:div w:id="145537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936737">
      <w:bodyDiv w:val="1"/>
      <w:marLeft w:val="0"/>
      <w:marRight w:val="0"/>
      <w:marTop w:val="0"/>
      <w:marBottom w:val="0"/>
      <w:divBdr>
        <w:top w:val="none" w:sz="0" w:space="0" w:color="auto"/>
        <w:left w:val="none" w:sz="0" w:space="0" w:color="auto"/>
        <w:bottom w:val="none" w:sz="0" w:space="0" w:color="auto"/>
        <w:right w:val="none" w:sz="0" w:space="0" w:color="auto"/>
      </w:divBdr>
    </w:div>
    <w:div w:id="1390035134">
      <w:bodyDiv w:val="1"/>
      <w:marLeft w:val="0"/>
      <w:marRight w:val="0"/>
      <w:marTop w:val="0"/>
      <w:marBottom w:val="0"/>
      <w:divBdr>
        <w:top w:val="none" w:sz="0" w:space="0" w:color="auto"/>
        <w:left w:val="none" w:sz="0" w:space="0" w:color="auto"/>
        <w:bottom w:val="none" w:sz="0" w:space="0" w:color="auto"/>
        <w:right w:val="none" w:sz="0" w:space="0" w:color="auto"/>
      </w:divBdr>
      <w:divsChild>
        <w:div w:id="1872066193">
          <w:marLeft w:val="0"/>
          <w:marRight w:val="0"/>
          <w:marTop w:val="0"/>
          <w:marBottom w:val="0"/>
          <w:divBdr>
            <w:top w:val="none" w:sz="0" w:space="0" w:color="auto"/>
            <w:left w:val="none" w:sz="0" w:space="0" w:color="auto"/>
            <w:bottom w:val="none" w:sz="0" w:space="0" w:color="auto"/>
            <w:right w:val="none" w:sz="0" w:space="0" w:color="auto"/>
          </w:divBdr>
          <w:divsChild>
            <w:div w:id="531651623">
              <w:marLeft w:val="0"/>
              <w:marRight w:val="0"/>
              <w:marTop w:val="0"/>
              <w:marBottom w:val="0"/>
              <w:divBdr>
                <w:top w:val="none" w:sz="0" w:space="0" w:color="auto"/>
                <w:left w:val="none" w:sz="0" w:space="0" w:color="auto"/>
                <w:bottom w:val="none" w:sz="0" w:space="0" w:color="auto"/>
                <w:right w:val="none" w:sz="0" w:space="0" w:color="auto"/>
              </w:divBdr>
              <w:divsChild>
                <w:div w:id="840319705">
                  <w:marLeft w:val="0"/>
                  <w:marRight w:val="0"/>
                  <w:marTop w:val="0"/>
                  <w:marBottom w:val="0"/>
                  <w:divBdr>
                    <w:top w:val="none" w:sz="0" w:space="0" w:color="auto"/>
                    <w:left w:val="none" w:sz="0" w:space="0" w:color="auto"/>
                    <w:bottom w:val="none" w:sz="0" w:space="0" w:color="auto"/>
                    <w:right w:val="none" w:sz="0" w:space="0" w:color="auto"/>
                  </w:divBdr>
                  <w:divsChild>
                    <w:div w:id="195640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149898">
      <w:bodyDiv w:val="1"/>
      <w:marLeft w:val="0"/>
      <w:marRight w:val="0"/>
      <w:marTop w:val="0"/>
      <w:marBottom w:val="0"/>
      <w:divBdr>
        <w:top w:val="none" w:sz="0" w:space="0" w:color="auto"/>
        <w:left w:val="none" w:sz="0" w:space="0" w:color="auto"/>
        <w:bottom w:val="none" w:sz="0" w:space="0" w:color="auto"/>
        <w:right w:val="none" w:sz="0" w:space="0" w:color="auto"/>
      </w:divBdr>
      <w:divsChild>
        <w:div w:id="1398670789">
          <w:marLeft w:val="0"/>
          <w:marRight w:val="0"/>
          <w:marTop w:val="0"/>
          <w:marBottom w:val="0"/>
          <w:divBdr>
            <w:top w:val="none" w:sz="0" w:space="0" w:color="auto"/>
            <w:left w:val="none" w:sz="0" w:space="0" w:color="auto"/>
            <w:bottom w:val="none" w:sz="0" w:space="0" w:color="auto"/>
            <w:right w:val="none" w:sz="0" w:space="0" w:color="auto"/>
          </w:divBdr>
          <w:divsChild>
            <w:div w:id="1866555561">
              <w:marLeft w:val="0"/>
              <w:marRight w:val="0"/>
              <w:marTop w:val="0"/>
              <w:marBottom w:val="0"/>
              <w:divBdr>
                <w:top w:val="none" w:sz="0" w:space="0" w:color="auto"/>
                <w:left w:val="none" w:sz="0" w:space="0" w:color="auto"/>
                <w:bottom w:val="none" w:sz="0" w:space="0" w:color="auto"/>
                <w:right w:val="none" w:sz="0" w:space="0" w:color="auto"/>
              </w:divBdr>
              <w:divsChild>
                <w:div w:id="5377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798968">
      <w:bodyDiv w:val="1"/>
      <w:marLeft w:val="0"/>
      <w:marRight w:val="0"/>
      <w:marTop w:val="0"/>
      <w:marBottom w:val="0"/>
      <w:divBdr>
        <w:top w:val="none" w:sz="0" w:space="0" w:color="auto"/>
        <w:left w:val="none" w:sz="0" w:space="0" w:color="auto"/>
        <w:bottom w:val="none" w:sz="0" w:space="0" w:color="auto"/>
        <w:right w:val="none" w:sz="0" w:space="0" w:color="auto"/>
      </w:divBdr>
      <w:divsChild>
        <w:div w:id="651108093">
          <w:marLeft w:val="0"/>
          <w:marRight w:val="0"/>
          <w:marTop w:val="0"/>
          <w:marBottom w:val="0"/>
          <w:divBdr>
            <w:top w:val="none" w:sz="0" w:space="0" w:color="auto"/>
            <w:left w:val="none" w:sz="0" w:space="0" w:color="auto"/>
            <w:bottom w:val="none" w:sz="0" w:space="0" w:color="auto"/>
            <w:right w:val="none" w:sz="0" w:space="0" w:color="auto"/>
          </w:divBdr>
          <w:divsChild>
            <w:div w:id="831674630">
              <w:marLeft w:val="0"/>
              <w:marRight w:val="0"/>
              <w:marTop w:val="0"/>
              <w:marBottom w:val="0"/>
              <w:divBdr>
                <w:top w:val="none" w:sz="0" w:space="0" w:color="auto"/>
                <w:left w:val="none" w:sz="0" w:space="0" w:color="auto"/>
                <w:bottom w:val="none" w:sz="0" w:space="0" w:color="auto"/>
                <w:right w:val="none" w:sz="0" w:space="0" w:color="auto"/>
              </w:divBdr>
              <w:divsChild>
                <w:div w:id="787166860">
                  <w:marLeft w:val="0"/>
                  <w:marRight w:val="0"/>
                  <w:marTop w:val="0"/>
                  <w:marBottom w:val="0"/>
                  <w:divBdr>
                    <w:top w:val="none" w:sz="0" w:space="0" w:color="auto"/>
                    <w:left w:val="none" w:sz="0" w:space="0" w:color="auto"/>
                    <w:bottom w:val="none" w:sz="0" w:space="0" w:color="auto"/>
                    <w:right w:val="none" w:sz="0" w:space="0" w:color="auto"/>
                  </w:divBdr>
                </w:div>
              </w:divsChild>
            </w:div>
            <w:div w:id="1508522084">
              <w:marLeft w:val="0"/>
              <w:marRight w:val="0"/>
              <w:marTop w:val="0"/>
              <w:marBottom w:val="0"/>
              <w:divBdr>
                <w:top w:val="none" w:sz="0" w:space="0" w:color="auto"/>
                <w:left w:val="none" w:sz="0" w:space="0" w:color="auto"/>
                <w:bottom w:val="none" w:sz="0" w:space="0" w:color="auto"/>
                <w:right w:val="none" w:sz="0" w:space="0" w:color="auto"/>
              </w:divBdr>
              <w:divsChild>
                <w:div w:id="1859925465">
                  <w:marLeft w:val="0"/>
                  <w:marRight w:val="0"/>
                  <w:marTop w:val="0"/>
                  <w:marBottom w:val="0"/>
                  <w:divBdr>
                    <w:top w:val="none" w:sz="0" w:space="0" w:color="auto"/>
                    <w:left w:val="none" w:sz="0" w:space="0" w:color="auto"/>
                    <w:bottom w:val="none" w:sz="0" w:space="0" w:color="auto"/>
                    <w:right w:val="none" w:sz="0" w:space="0" w:color="auto"/>
                  </w:divBdr>
                </w:div>
              </w:divsChild>
            </w:div>
            <w:div w:id="1781335572">
              <w:marLeft w:val="0"/>
              <w:marRight w:val="0"/>
              <w:marTop w:val="0"/>
              <w:marBottom w:val="0"/>
              <w:divBdr>
                <w:top w:val="none" w:sz="0" w:space="0" w:color="auto"/>
                <w:left w:val="none" w:sz="0" w:space="0" w:color="auto"/>
                <w:bottom w:val="none" w:sz="0" w:space="0" w:color="auto"/>
                <w:right w:val="none" w:sz="0" w:space="0" w:color="auto"/>
              </w:divBdr>
              <w:divsChild>
                <w:div w:id="1578400636">
                  <w:marLeft w:val="0"/>
                  <w:marRight w:val="0"/>
                  <w:marTop w:val="0"/>
                  <w:marBottom w:val="0"/>
                  <w:divBdr>
                    <w:top w:val="none" w:sz="0" w:space="0" w:color="auto"/>
                    <w:left w:val="none" w:sz="0" w:space="0" w:color="auto"/>
                    <w:bottom w:val="none" w:sz="0" w:space="0" w:color="auto"/>
                    <w:right w:val="none" w:sz="0" w:space="0" w:color="auto"/>
                  </w:divBdr>
                </w:div>
                <w:div w:id="184261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286409">
      <w:bodyDiv w:val="1"/>
      <w:marLeft w:val="0"/>
      <w:marRight w:val="0"/>
      <w:marTop w:val="0"/>
      <w:marBottom w:val="0"/>
      <w:divBdr>
        <w:top w:val="none" w:sz="0" w:space="0" w:color="auto"/>
        <w:left w:val="none" w:sz="0" w:space="0" w:color="auto"/>
        <w:bottom w:val="none" w:sz="0" w:space="0" w:color="auto"/>
        <w:right w:val="none" w:sz="0" w:space="0" w:color="auto"/>
      </w:divBdr>
      <w:divsChild>
        <w:div w:id="1723824122">
          <w:marLeft w:val="0"/>
          <w:marRight w:val="0"/>
          <w:marTop w:val="0"/>
          <w:marBottom w:val="0"/>
          <w:divBdr>
            <w:top w:val="none" w:sz="0" w:space="0" w:color="auto"/>
            <w:left w:val="none" w:sz="0" w:space="0" w:color="auto"/>
            <w:bottom w:val="none" w:sz="0" w:space="0" w:color="auto"/>
            <w:right w:val="none" w:sz="0" w:space="0" w:color="auto"/>
          </w:divBdr>
          <w:divsChild>
            <w:div w:id="611016873">
              <w:marLeft w:val="0"/>
              <w:marRight w:val="0"/>
              <w:marTop w:val="0"/>
              <w:marBottom w:val="0"/>
              <w:divBdr>
                <w:top w:val="none" w:sz="0" w:space="0" w:color="auto"/>
                <w:left w:val="none" w:sz="0" w:space="0" w:color="auto"/>
                <w:bottom w:val="none" w:sz="0" w:space="0" w:color="auto"/>
                <w:right w:val="none" w:sz="0" w:space="0" w:color="auto"/>
              </w:divBdr>
              <w:divsChild>
                <w:div w:id="355009871">
                  <w:marLeft w:val="0"/>
                  <w:marRight w:val="0"/>
                  <w:marTop w:val="0"/>
                  <w:marBottom w:val="0"/>
                  <w:divBdr>
                    <w:top w:val="none" w:sz="0" w:space="0" w:color="auto"/>
                    <w:left w:val="none" w:sz="0" w:space="0" w:color="auto"/>
                    <w:bottom w:val="none" w:sz="0" w:space="0" w:color="auto"/>
                    <w:right w:val="none" w:sz="0" w:space="0" w:color="auto"/>
                  </w:divBdr>
                  <w:divsChild>
                    <w:div w:id="670647655">
                      <w:marLeft w:val="0"/>
                      <w:marRight w:val="0"/>
                      <w:marTop w:val="0"/>
                      <w:marBottom w:val="0"/>
                      <w:divBdr>
                        <w:top w:val="none" w:sz="0" w:space="0" w:color="auto"/>
                        <w:left w:val="none" w:sz="0" w:space="0" w:color="auto"/>
                        <w:bottom w:val="none" w:sz="0" w:space="0" w:color="auto"/>
                        <w:right w:val="none" w:sz="0" w:space="0" w:color="auto"/>
                      </w:divBdr>
                      <w:divsChild>
                        <w:div w:id="353312361">
                          <w:marLeft w:val="0"/>
                          <w:marRight w:val="0"/>
                          <w:marTop w:val="0"/>
                          <w:marBottom w:val="0"/>
                          <w:divBdr>
                            <w:top w:val="none" w:sz="0" w:space="0" w:color="auto"/>
                            <w:left w:val="none" w:sz="0" w:space="0" w:color="auto"/>
                            <w:bottom w:val="none" w:sz="0" w:space="0" w:color="auto"/>
                            <w:right w:val="none" w:sz="0" w:space="0" w:color="auto"/>
                          </w:divBdr>
                          <w:divsChild>
                            <w:div w:id="68205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437042">
      <w:bodyDiv w:val="1"/>
      <w:marLeft w:val="0"/>
      <w:marRight w:val="0"/>
      <w:marTop w:val="0"/>
      <w:marBottom w:val="0"/>
      <w:divBdr>
        <w:top w:val="none" w:sz="0" w:space="0" w:color="auto"/>
        <w:left w:val="none" w:sz="0" w:space="0" w:color="auto"/>
        <w:bottom w:val="none" w:sz="0" w:space="0" w:color="auto"/>
        <w:right w:val="none" w:sz="0" w:space="0" w:color="auto"/>
      </w:divBdr>
      <w:divsChild>
        <w:div w:id="850099268">
          <w:marLeft w:val="0"/>
          <w:marRight w:val="0"/>
          <w:marTop w:val="0"/>
          <w:marBottom w:val="0"/>
          <w:divBdr>
            <w:top w:val="none" w:sz="0" w:space="0" w:color="auto"/>
            <w:left w:val="none" w:sz="0" w:space="0" w:color="auto"/>
            <w:bottom w:val="none" w:sz="0" w:space="0" w:color="auto"/>
            <w:right w:val="none" w:sz="0" w:space="0" w:color="auto"/>
          </w:divBdr>
          <w:divsChild>
            <w:div w:id="538587327">
              <w:marLeft w:val="0"/>
              <w:marRight w:val="0"/>
              <w:marTop w:val="0"/>
              <w:marBottom w:val="0"/>
              <w:divBdr>
                <w:top w:val="none" w:sz="0" w:space="0" w:color="auto"/>
                <w:left w:val="none" w:sz="0" w:space="0" w:color="auto"/>
                <w:bottom w:val="none" w:sz="0" w:space="0" w:color="auto"/>
                <w:right w:val="none" w:sz="0" w:space="0" w:color="auto"/>
              </w:divBdr>
              <w:divsChild>
                <w:div w:id="108228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881730">
      <w:bodyDiv w:val="1"/>
      <w:marLeft w:val="0"/>
      <w:marRight w:val="0"/>
      <w:marTop w:val="0"/>
      <w:marBottom w:val="0"/>
      <w:divBdr>
        <w:top w:val="none" w:sz="0" w:space="0" w:color="auto"/>
        <w:left w:val="none" w:sz="0" w:space="0" w:color="auto"/>
        <w:bottom w:val="none" w:sz="0" w:space="0" w:color="auto"/>
        <w:right w:val="none" w:sz="0" w:space="0" w:color="auto"/>
      </w:divBdr>
      <w:divsChild>
        <w:div w:id="1253273864">
          <w:marLeft w:val="0"/>
          <w:marRight w:val="0"/>
          <w:marTop w:val="0"/>
          <w:marBottom w:val="0"/>
          <w:divBdr>
            <w:top w:val="none" w:sz="0" w:space="0" w:color="auto"/>
            <w:left w:val="none" w:sz="0" w:space="0" w:color="auto"/>
            <w:bottom w:val="none" w:sz="0" w:space="0" w:color="auto"/>
            <w:right w:val="none" w:sz="0" w:space="0" w:color="auto"/>
          </w:divBdr>
        </w:div>
      </w:divsChild>
    </w:div>
    <w:div w:id="1521701055">
      <w:bodyDiv w:val="1"/>
      <w:marLeft w:val="0"/>
      <w:marRight w:val="0"/>
      <w:marTop w:val="0"/>
      <w:marBottom w:val="0"/>
      <w:divBdr>
        <w:top w:val="none" w:sz="0" w:space="0" w:color="auto"/>
        <w:left w:val="none" w:sz="0" w:space="0" w:color="auto"/>
        <w:bottom w:val="none" w:sz="0" w:space="0" w:color="auto"/>
        <w:right w:val="none" w:sz="0" w:space="0" w:color="auto"/>
      </w:divBdr>
      <w:divsChild>
        <w:div w:id="1084571658">
          <w:marLeft w:val="0"/>
          <w:marRight w:val="0"/>
          <w:marTop w:val="0"/>
          <w:marBottom w:val="0"/>
          <w:divBdr>
            <w:top w:val="none" w:sz="0" w:space="0" w:color="auto"/>
            <w:left w:val="none" w:sz="0" w:space="0" w:color="auto"/>
            <w:bottom w:val="none" w:sz="0" w:space="0" w:color="auto"/>
            <w:right w:val="none" w:sz="0" w:space="0" w:color="auto"/>
          </w:divBdr>
          <w:divsChild>
            <w:div w:id="616185098">
              <w:marLeft w:val="0"/>
              <w:marRight w:val="0"/>
              <w:marTop w:val="0"/>
              <w:marBottom w:val="0"/>
              <w:divBdr>
                <w:top w:val="none" w:sz="0" w:space="0" w:color="auto"/>
                <w:left w:val="none" w:sz="0" w:space="0" w:color="auto"/>
                <w:bottom w:val="none" w:sz="0" w:space="0" w:color="auto"/>
                <w:right w:val="none" w:sz="0" w:space="0" w:color="auto"/>
              </w:divBdr>
              <w:divsChild>
                <w:div w:id="73263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296604">
      <w:bodyDiv w:val="1"/>
      <w:marLeft w:val="0"/>
      <w:marRight w:val="0"/>
      <w:marTop w:val="0"/>
      <w:marBottom w:val="0"/>
      <w:divBdr>
        <w:top w:val="none" w:sz="0" w:space="0" w:color="auto"/>
        <w:left w:val="none" w:sz="0" w:space="0" w:color="auto"/>
        <w:bottom w:val="none" w:sz="0" w:space="0" w:color="auto"/>
        <w:right w:val="none" w:sz="0" w:space="0" w:color="auto"/>
      </w:divBdr>
      <w:divsChild>
        <w:div w:id="1626275956">
          <w:marLeft w:val="0"/>
          <w:marRight w:val="0"/>
          <w:marTop w:val="0"/>
          <w:marBottom w:val="0"/>
          <w:divBdr>
            <w:top w:val="none" w:sz="0" w:space="0" w:color="auto"/>
            <w:left w:val="none" w:sz="0" w:space="0" w:color="auto"/>
            <w:bottom w:val="none" w:sz="0" w:space="0" w:color="auto"/>
            <w:right w:val="none" w:sz="0" w:space="0" w:color="auto"/>
          </w:divBdr>
          <w:divsChild>
            <w:div w:id="1988432966">
              <w:marLeft w:val="0"/>
              <w:marRight w:val="0"/>
              <w:marTop w:val="0"/>
              <w:marBottom w:val="0"/>
              <w:divBdr>
                <w:top w:val="none" w:sz="0" w:space="0" w:color="auto"/>
                <w:left w:val="none" w:sz="0" w:space="0" w:color="auto"/>
                <w:bottom w:val="none" w:sz="0" w:space="0" w:color="auto"/>
                <w:right w:val="none" w:sz="0" w:space="0" w:color="auto"/>
              </w:divBdr>
              <w:divsChild>
                <w:div w:id="1280797463">
                  <w:marLeft w:val="0"/>
                  <w:marRight w:val="0"/>
                  <w:marTop w:val="0"/>
                  <w:marBottom w:val="0"/>
                  <w:divBdr>
                    <w:top w:val="none" w:sz="0" w:space="0" w:color="auto"/>
                    <w:left w:val="none" w:sz="0" w:space="0" w:color="auto"/>
                    <w:bottom w:val="none" w:sz="0" w:space="0" w:color="auto"/>
                    <w:right w:val="none" w:sz="0" w:space="0" w:color="auto"/>
                  </w:divBdr>
                  <w:divsChild>
                    <w:div w:id="8978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214632">
      <w:bodyDiv w:val="1"/>
      <w:marLeft w:val="0"/>
      <w:marRight w:val="0"/>
      <w:marTop w:val="0"/>
      <w:marBottom w:val="0"/>
      <w:divBdr>
        <w:top w:val="none" w:sz="0" w:space="0" w:color="auto"/>
        <w:left w:val="none" w:sz="0" w:space="0" w:color="auto"/>
        <w:bottom w:val="none" w:sz="0" w:space="0" w:color="auto"/>
        <w:right w:val="none" w:sz="0" w:space="0" w:color="auto"/>
      </w:divBdr>
      <w:divsChild>
        <w:div w:id="812017266">
          <w:marLeft w:val="0"/>
          <w:marRight w:val="0"/>
          <w:marTop w:val="0"/>
          <w:marBottom w:val="0"/>
          <w:divBdr>
            <w:top w:val="none" w:sz="0" w:space="0" w:color="auto"/>
            <w:left w:val="none" w:sz="0" w:space="0" w:color="auto"/>
            <w:bottom w:val="none" w:sz="0" w:space="0" w:color="auto"/>
            <w:right w:val="none" w:sz="0" w:space="0" w:color="auto"/>
          </w:divBdr>
          <w:divsChild>
            <w:div w:id="1831172759">
              <w:marLeft w:val="0"/>
              <w:marRight w:val="0"/>
              <w:marTop w:val="0"/>
              <w:marBottom w:val="0"/>
              <w:divBdr>
                <w:top w:val="none" w:sz="0" w:space="0" w:color="auto"/>
                <w:left w:val="none" w:sz="0" w:space="0" w:color="auto"/>
                <w:bottom w:val="none" w:sz="0" w:space="0" w:color="auto"/>
                <w:right w:val="none" w:sz="0" w:space="0" w:color="auto"/>
              </w:divBdr>
              <w:divsChild>
                <w:div w:id="1301695202">
                  <w:marLeft w:val="0"/>
                  <w:marRight w:val="0"/>
                  <w:marTop w:val="0"/>
                  <w:marBottom w:val="0"/>
                  <w:divBdr>
                    <w:top w:val="none" w:sz="0" w:space="0" w:color="auto"/>
                    <w:left w:val="none" w:sz="0" w:space="0" w:color="auto"/>
                    <w:bottom w:val="none" w:sz="0" w:space="0" w:color="auto"/>
                    <w:right w:val="none" w:sz="0" w:space="0" w:color="auto"/>
                  </w:divBdr>
                </w:div>
                <w:div w:id="157385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945147">
      <w:bodyDiv w:val="1"/>
      <w:marLeft w:val="0"/>
      <w:marRight w:val="0"/>
      <w:marTop w:val="0"/>
      <w:marBottom w:val="0"/>
      <w:divBdr>
        <w:top w:val="none" w:sz="0" w:space="0" w:color="auto"/>
        <w:left w:val="none" w:sz="0" w:space="0" w:color="auto"/>
        <w:bottom w:val="none" w:sz="0" w:space="0" w:color="auto"/>
        <w:right w:val="none" w:sz="0" w:space="0" w:color="auto"/>
      </w:divBdr>
      <w:divsChild>
        <w:div w:id="903949811">
          <w:marLeft w:val="0"/>
          <w:marRight w:val="0"/>
          <w:marTop w:val="0"/>
          <w:marBottom w:val="0"/>
          <w:divBdr>
            <w:top w:val="none" w:sz="0" w:space="0" w:color="auto"/>
            <w:left w:val="none" w:sz="0" w:space="0" w:color="auto"/>
            <w:bottom w:val="none" w:sz="0" w:space="0" w:color="auto"/>
            <w:right w:val="none" w:sz="0" w:space="0" w:color="auto"/>
          </w:divBdr>
          <w:divsChild>
            <w:div w:id="866064320">
              <w:marLeft w:val="0"/>
              <w:marRight w:val="0"/>
              <w:marTop w:val="0"/>
              <w:marBottom w:val="0"/>
              <w:divBdr>
                <w:top w:val="none" w:sz="0" w:space="0" w:color="auto"/>
                <w:left w:val="none" w:sz="0" w:space="0" w:color="auto"/>
                <w:bottom w:val="none" w:sz="0" w:space="0" w:color="auto"/>
                <w:right w:val="none" w:sz="0" w:space="0" w:color="auto"/>
              </w:divBdr>
              <w:divsChild>
                <w:div w:id="105238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184302">
      <w:bodyDiv w:val="1"/>
      <w:marLeft w:val="0"/>
      <w:marRight w:val="0"/>
      <w:marTop w:val="0"/>
      <w:marBottom w:val="0"/>
      <w:divBdr>
        <w:top w:val="none" w:sz="0" w:space="0" w:color="auto"/>
        <w:left w:val="none" w:sz="0" w:space="0" w:color="auto"/>
        <w:bottom w:val="none" w:sz="0" w:space="0" w:color="auto"/>
        <w:right w:val="none" w:sz="0" w:space="0" w:color="auto"/>
      </w:divBdr>
      <w:divsChild>
        <w:div w:id="607128002">
          <w:marLeft w:val="0"/>
          <w:marRight w:val="0"/>
          <w:marTop w:val="315"/>
          <w:marBottom w:val="0"/>
          <w:divBdr>
            <w:top w:val="none" w:sz="0" w:space="0" w:color="auto"/>
            <w:left w:val="none" w:sz="0" w:space="0" w:color="auto"/>
            <w:bottom w:val="none" w:sz="0" w:space="0" w:color="auto"/>
            <w:right w:val="none" w:sz="0" w:space="0" w:color="auto"/>
          </w:divBdr>
          <w:divsChild>
            <w:div w:id="538515242">
              <w:marLeft w:val="0"/>
              <w:marRight w:val="0"/>
              <w:marTop w:val="0"/>
              <w:marBottom w:val="0"/>
              <w:divBdr>
                <w:top w:val="none" w:sz="0" w:space="0" w:color="auto"/>
                <w:left w:val="none" w:sz="0" w:space="0" w:color="auto"/>
                <w:bottom w:val="none" w:sz="0" w:space="0" w:color="auto"/>
                <w:right w:val="none" w:sz="0" w:space="0" w:color="auto"/>
              </w:divBdr>
              <w:divsChild>
                <w:div w:id="1464887811">
                  <w:marLeft w:val="0"/>
                  <w:marRight w:val="0"/>
                  <w:marTop w:val="0"/>
                  <w:marBottom w:val="0"/>
                  <w:divBdr>
                    <w:top w:val="none" w:sz="0" w:space="0" w:color="auto"/>
                    <w:left w:val="none" w:sz="0" w:space="0" w:color="auto"/>
                    <w:bottom w:val="none" w:sz="0" w:space="0" w:color="auto"/>
                    <w:right w:val="none" w:sz="0" w:space="0" w:color="auto"/>
                  </w:divBdr>
                  <w:divsChild>
                    <w:div w:id="1154370654">
                      <w:marLeft w:val="0"/>
                      <w:marRight w:val="0"/>
                      <w:marTop w:val="0"/>
                      <w:marBottom w:val="150"/>
                      <w:divBdr>
                        <w:top w:val="none" w:sz="0" w:space="0" w:color="auto"/>
                        <w:left w:val="none" w:sz="0" w:space="0" w:color="auto"/>
                        <w:bottom w:val="none" w:sz="0" w:space="0" w:color="auto"/>
                        <w:right w:val="none" w:sz="0" w:space="0" w:color="auto"/>
                      </w:divBdr>
                      <w:divsChild>
                        <w:div w:id="183441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845768">
      <w:bodyDiv w:val="1"/>
      <w:marLeft w:val="0"/>
      <w:marRight w:val="0"/>
      <w:marTop w:val="0"/>
      <w:marBottom w:val="0"/>
      <w:divBdr>
        <w:top w:val="none" w:sz="0" w:space="0" w:color="auto"/>
        <w:left w:val="none" w:sz="0" w:space="0" w:color="auto"/>
        <w:bottom w:val="none" w:sz="0" w:space="0" w:color="auto"/>
        <w:right w:val="none" w:sz="0" w:space="0" w:color="auto"/>
      </w:divBdr>
      <w:divsChild>
        <w:div w:id="85082816">
          <w:marLeft w:val="0"/>
          <w:marRight w:val="0"/>
          <w:marTop w:val="0"/>
          <w:marBottom w:val="0"/>
          <w:divBdr>
            <w:top w:val="none" w:sz="0" w:space="0" w:color="auto"/>
            <w:left w:val="none" w:sz="0" w:space="0" w:color="auto"/>
            <w:bottom w:val="none" w:sz="0" w:space="0" w:color="auto"/>
            <w:right w:val="none" w:sz="0" w:space="0" w:color="auto"/>
          </w:divBdr>
          <w:divsChild>
            <w:div w:id="1263298117">
              <w:marLeft w:val="0"/>
              <w:marRight w:val="0"/>
              <w:marTop w:val="0"/>
              <w:marBottom w:val="0"/>
              <w:divBdr>
                <w:top w:val="none" w:sz="0" w:space="0" w:color="auto"/>
                <w:left w:val="none" w:sz="0" w:space="0" w:color="auto"/>
                <w:bottom w:val="none" w:sz="0" w:space="0" w:color="auto"/>
                <w:right w:val="none" w:sz="0" w:space="0" w:color="auto"/>
              </w:divBdr>
              <w:divsChild>
                <w:div w:id="144850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072001">
      <w:bodyDiv w:val="1"/>
      <w:marLeft w:val="0"/>
      <w:marRight w:val="0"/>
      <w:marTop w:val="0"/>
      <w:marBottom w:val="0"/>
      <w:divBdr>
        <w:top w:val="none" w:sz="0" w:space="0" w:color="auto"/>
        <w:left w:val="none" w:sz="0" w:space="0" w:color="auto"/>
        <w:bottom w:val="none" w:sz="0" w:space="0" w:color="auto"/>
        <w:right w:val="none" w:sz="0" w:space="0" w:color="auto"/>
      </w:divBdr>
    </w:div>
    <w:div w:id="1619412721">
      <w:bodyDiv w:val="1"/>
      <w:marLeft w:val="0"/>
      <w:marRight w:val="0"/>
      <w:marTop w:val="0"/>
      <w:marBottom w:val="0"/>
      <w:divBdr>
        <w:top w:val="none" w:sz="0" w:space="0" w:color="auto"/>
        <w:left w:val="none" w:sz="0" w:space="0" w:color="auto"/>
        <w:bottom w:val="none" w:sz="0" w:space="0" w:color="auto"/>
        <w:right w:val="none" w:sz="0" w:space="0" w:color="auto"/>
      </w:divBdr>
      <w:divsChild>
        <w:div w:id="1119179184">
          <w:marLeft w:val="0"/>
          <w:marRight w:val="0"/>
          <w:marTop w:val="0"/>
          <w:marBottom w:val="0"/>
          <w:divBdr>
            <w:top w:val="none" w:sz="0" w:space="0" w:color="auto"/>
            <w:left w:val="none" w:sz="0" w:space="0" w:color="auto"/>
            <w:bottom w:val="none" w:sz="0" w:space="0" w:color="auto"/>
            <w:right w:val="none" w:sz="0" w:space="0" w:color="auto"/>
          </w:divBdr>
          <w:divsChild>
            <w:div w:id="941062775">
              <w:marLeft w:val="0"/>
              <w:marRight w:val="0"/>
              <w:marTop w:val="0"/>
              <w:marBottom w:val="0"/>
              <w:divBdr>
                <w:top w:val="none" w:sz="0" w:space="0" w:color="auto"/>
                <w:left w:val="none" w:sz="0" w:space="0" w:color="auto"/>
                <w:bottom w:val="none" w:sz="0" w:space="0" w:color="auto"/>
                <w:right w:val="none" w:sz="0" w:space="0" w:color="auto"/>
              </w:divBdr>
              <w:divsChild>
                <w:div w:id="10947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589400">
      <w:bodyDiv w:val="1"/>
      <w:marLeft w:val="0"/>
      <w:marRight w:val="0"/>
      <w:marTop w:val="0"/>
      <w:marBottom w:val="0"/>
      <w:divBdr>
        <w:top w:val="none" w:sz="0" w:space="0" w:color="auto"/>
        <w:left w:val="none" w:sz="0" w:space="0" w:color="auto"/>
        <w:bottom w:val="none" w:sz="0" w:space="0" w:color="auto"/>
        <w:right w:val="none" w:sz="0" w:space="0" w:color="auto"/>
      </w:divBdr>
      <w:divsChild>
        <w:div w:id="273094376">
          <w:marLeft w:val="0"/>
          <w:marRight w:val="0"/>
          <w:marTop w:val="0"/>
          <w:marBottom w:val="0"/>
          <w:divBdr>
            <w:top w:val="none" w:sz="0" w:space="0" w:color="auto"/>
            <w:left w:val="none" w:sz="0" w:space="0" w:color="auto"/>
            <w:bottom w:val="none" w:sz="0" w:space="0" w:color="auto"/>
            <w:right w:val="none" w:sz="0" w:space="0" w:color="auto"/>
          </w:divBdr>
          <w:divsChild>
            <w:div w:id="351035052">
              <w:marLeft w:val="0"/>
              <w:marRight w:val="0"/>
              <w:marTop w:val="0"/>
              <w:marBottom w:val="0"/>
              <w:divBdr>
                <w:top w:val="none" w:sz="0" w:space="0" w:color="auto"/>
                <w:left w:val="none" w:sz="0" w:space="0" w:color="auto"/>
                <w:bottom w:val="none" w:sz="0" w:space="0" w:color="auto"/>
                <w:right w:val="none" w:sz="0" w:space="0" w:color="auto"/>
              </w:divBdr>
              <w:divsChild>
                <w:div w:id="73185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163999">
      <w:bodyDiv w:val="1"/>
      <w:marLeft w:val="0"/>
      <w:marRight w:val="0"/>
      <w:marTop w:val="0"/>
      <w:marBottom w:val="0"/>
      <w:divBdr>
        <w:top w:val="none" w:sz="0" w:space="0" w:color="auto"/>
        <w:left w:val="none" w:sz="0" w:space="0" w:color="auto"/>
        <w:bottom w:val="none" w:sz="0" w:space="0" w:color="auto"/>
        <w:right w:val="none" w:sz="0" w:space="0" w:color="auto"/>
      </w:divBdr>
      <w:divsChild>
        <w:div w:id="351146828">
          <w:marLeft w:val="0"/>
          <w:marRight w:val="0"/>
          <w:marTop w:val="0"/>
          <w:marBottom w:val="0"/>
          <w:divBdr>
            <w:top w:val="none" w:sz="0" w:space="0" w:color="auto"/>
            <w:left w:val="none" w:sz="0" w:space="0" w:color="auto"/>
            <w:bottom w:val="none" w:sz="0" w:space="0" w:color="auto"/>
            <w:right w:val="none" w:sz="0" w:space="0" w:color="auto"/>
          </w:divBdr>
          <w:divsChild>
            <w:div w:id="906838131">
              <w:marLeft w:val="0"/>
              <w:marRight w:val="0"/>
              <w:marTop w:val="0"/>
              <w:marBottom w:val="0"/>
              <w:divBdr>
                <w:top w:val="none" w:sz="0" w:space="0" w:color="auto"/>
                <w:left w:val="none" w:sz="0" w:space="0" w:color="auto"/>
                <w:bottom w:val="none" w:sz="0" w:space="0" w:color="auto"/>
                <w:right w:val="none" w:sz="0" w:space="0" w:color="auto"/>
              </w:divBdr>
              <w:divsChild>
                <w:div w:id="28646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285313">
      <w:bodyDiv w:val="1"/>
      <w:marLeft w:val="0"/>
      <w:marRight w:val="0"/>
      <w:marTop w:val="0"/>
      <w:marBottom w:val="0"/>
      <w:divBdr>
        <w:top w:val="none" w:sz="0" w:space="0" w:color="auto"/>
        <w:left w:val="none" w:sz="0" w:space="0" w:color="auto"/>
        <w:bottom w:val="none" w:sz="0" w:space="0" w:color="auto"/>
        <w:right w:val="none" w:sz="0" w:space="0" w:color="auto"/>
      </w:divBdr>
      <w:divsChild>
        <w:div w:id="948900461">
          <w:marLeft w:val="0"/>
          <w:marRight w:val="0"/>
          <w:marTop w:val="0"/>
          <w:marBottom w:val="0"/>
          <w:divBdr>
            <w:top w:val="none" w:sz="0" w:space="0" w:color="auto"/>
            <w:left w:val="none" w:sz="0" w:space="0" w:color="auto"/>
            <w:bottom w:val="none" w:sz="0" w:space="0" w:color="auto"/>
            <w:right w:val="none" w:sz="0" w:space="0" w:color="auto"/>
          </w:divBdr>
          <w:divsChild>
            <w:div w:id="829716793">
              <w:marLeft w:val="0"/>
              <w:marRight w:val="0"/>
              <w:marTop w:val="0"/>
              <w:marBottom w:val="0"/>
              <w:divBdr>
                <w:top w:val="none" w:sz="0" w:space="0" w:color="auto"/>
                <w:left w:val="none" w:sz="0" w:space="0" w:color="auto"/>
                <w:bottom w:val="none" w:sz="0" w:space="0" w:color="auto"/>
                <w:right w:val="none" w:sz="0" w:space="0" w:color="auto"/>
              </w:divBdr>
              <w:divsChild>
                <w:div w:id="89188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353794">
      <w:bodyDiv w:val="1"/>
      <w:marLeft w:val="0"/>
      <w:marRight w:val="0"/>
      <w:marTop w:val="0"/>
      <w:marBottom w:val="0"/>
      <w:divBdr>
        <w:top w:val="none" w:sz="0" w:space="0" w:color="auto"/>
        <w:left w:val="none" w:sz="0" w:space="0" w:color="auto"/>
        <w:bottom w:val="none" w:sz="0" w:space="0" w:color="auto"/>
        <w:right w:val="none" w:sz="0" w:space="0" w:color="auto"/>
      </w:divBdr>
      <w:divsChild>
        <w:div w:id="1085149231">
          <w:marLeft w:val="0"/>
          <w:marRight w:val="0"/>
          <w:marTop w:val="0"/>
          <w:marBottom w:val="0"/>
          <w:divBdr>
            <w:top w:val="none" w:sz="0" w:space="0" w:color="auto"/>
            <w:left w:val="none" w:sz="0" w:space="0" w:color="auto"/>
            <w:bottom w:val="none" w:sz="0" w:space="0" w:color="auto"/>
            <w:right w:val="none" w:sz="0" w:space="0" w:color="auto"/>
          </w:divBdr>
          <w:divsChild>
            <w:div w:id="324237686">
              <w:marLeft w:val="0"/>
              <w:marRight w:val="0"/>
              <w:marTop w:val="0"/>
              <w:marBottom w:val="0"/>
              <w:divBdr>
                <w:top w:val="none" w:sz="0" w:space="0" w:color="auto"/>
                <w:left w:val="none" w:sz="0" w:space="0" w:color="auto"/>
                <w:bottom w:val="none" w:sz="0" w:space="0" w:color="auto"/>
                <w:right w:val="none" w:sz="0" w:space="0" w:color="auto"/>
              </w:divBdr>
              <w:divsChild>
                <w:div w:id="22715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954799">
      <w:bodyDiv w:val="1"/>
      <w:marLeft w:val="0"/>
      <w:marRight w:val="0"/>
      <w:marTop w:val="0"/>
      <w:marBottom w:val="0"/>
      <w:divBdr>
        <w:top w:val="none" w:sz="0" w:space="0" w:color="auto"/>
        <w:left w:val="none" w:sz="0" w:space="0" w:color="auto"/>
        <w:bottom w:val="none" w:sz="0" w:space="0" w:color="auto"/>
        <w:right w:val="none" w:sz="0" w:space="0" w:color="auto"/>
      </w:divBdr>
      <w:divsChild>
        <w:div w:id="739670964">
          <w:marLeft w:val="0"/>
          <w:marRight w:val="0"/>
          <w:marTop w:val="0"/>
          <w:marBottom w:val="0"/>
          <w:divBdr>
            <w:top w:val="none" w:sz="0" w:space="0" w:color="auto"/>
            <w:left w:val="none" w:sz="0" w:space="0" w:color="auto"/>
            <w:bottom w:val="none" w:sz="0" w:space="0" w:color="auto"/>
            <w:right w:val="none" w:sz="0" w:space="0" w:color="auto"/>
          </w:divBdr>
          <w:divsChild>
            <w:div w:id="1899900582">
              <w:marLeft w:val="0"/>
              <w:marRight w:val="0"/>
              <w:marTop w:val="0"/>
              <w:marBottom w:val="0"/>
              <w:divBdr>
                <w:top w:val="none" w:sz="0" w:space="0" w:color="auto"/>
                <w:left w:val="none" w:sz="0" w:space="0" w:color="auto"/>
                <w:bottom w:val="none" w:sz="0" w:space="0" w:color="auto"/>
                <w:right w:val="none" w:sz="0" w:space="0" w:color="auto"/>
              </w:divBdr>
              <w:divsChild>
                <w:div w:id="27093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924412">
      <w:bodyDiv w:val="1"/>
      <w:marLeft w:val="0"/>
      <w:marRight w:val="0"/>
      <w:marTop w:val="0"/>
      <w:marBottom w:val="0"/>
      <w:divBdr>
        <w:top w:val="none" w:sz="0" w:space="0" w:color="auto"/>
        <w:left w:val="none" w:sz="0" w:space="0" w:color="auto"/>
        <w:bottom w:val="none" w:sz="0" w:space="0" w:color="auto"/>
        <w:right w:val="none" w:sz="0" w:space="0" w:color="auto"/>
      </w:divBdr>
      <w:divsChild>
        <w:div w:id="779491179">
          <w:marLeft w:val="0"/>
          <w:marRight w:val="0"/>
          <w:marTop w:val="0"/>
          <w:marBottom w:val="0"/>
          <w:divBdr>
            <w:top w:val="none" w:sz="0" w:space="0" w:color="auto"/>
            <w:left w:val="none" w:sz="0" w:space="0" w:color="auto"/>
            <w:bottom w:val="none" w:sz="0" w:space="0" w:color="auto"/>
            <w:right w:val="none" w:sz="0" w:space="0" w:color="auto"/>
          </w:divBdr>
          <w:divsChild>
            <w:div w:id="479267658">
              <w:marLeft w:val="0"/>
              <w:marRight w:val="0"/>
              <w:marTop w:val="0"/>
              <w:marBottom w:val="0"/>
              <w:divBdr>
                <w:top w:val="none" w:sz="0" w:space="0" w:color="auto"/>
                <w:left w:val="none" w:sz="0" w:space="0" w:color="auto"/>
                <w:bottom w:val="none" w:sz="0" w:space="0" w:color="auto"/>
                <w:right w:val="none" w:sz="0" w:space="0" w:color="auto"/>
              </w:divBdr>
              <w:divsChild>
                <w:div w:id="190821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506012">
      <w:bodyDiv w:val="1"/>
      <w:marLeft w:val="0"/>
      <w:marRight w:val="0"/>
      <w:marTop w:val="0"/>
      <w:marBottom w:val="0"/>
      <w:divBdr>
        <w:top w:val="none" w:sz="0" w:space="0" w:color="auto"/>
        <w:left w:val="none" w:sz="0" w:space="0" w:color="auto"/>
        <w:bottom w:val="none" w:sz="0" w:space="0" w:color="auto"/>
        <w:right w:val="none" w:sz="0" w:space="0" w:color="auto"/>
      </w:divBdr>
      <w:divsChild>
        <w:div w:id="1482885056">
          <w:marLeft w:val="0"/>
          <w:marRight w:val="0"/>
          <w:marTop w:val="0"/>
          <w:marBottom w:val="0"/>
          <w:divBdr>
            <w:top w:val="none" w:sz="0" w:space="0" w:color="auto"/>
            <w:left w:val="none" w:sz="0" w:space="0" w:color="auto"/>
            <w:bottom w:val="none" w:sz="0" w:space="0" w:color="auto"/>
            <w:right w:val="none" w:sz="0" w:space="0" w:color="auto"/>
          </w:divBdr>
          <w:divsChild>
            <w:div w:id="265387359">
              <w:marLeft w:val="0"/>
              <w:marRight w:val="0"/>
              <w:marTop w:val="0"/>
              <w:marBottom w:val="0"/>
              <w:divBdr>
                <w:top w:val="none" w:sz="0" w:space="0" w:color="auto"/>
                <w:left w:val="none" w:sz="0" w:space="0" w:color="auto"/>
                <w:bottom w:val="none" w:sz="0" w:space="0" w:color="auto"/>
                <w:right w:val="none" w:sz="0" w:space="0" w:color="auto"/>
              </w:divBdr>
              <w:divsChild>
                <w:div w:id="213236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662935">
      <w:bodyDiv w:val="1"/>
      <w:marLeft w:val="0"/>
      <w:marRight w:val="0"/>
      <w:marTop w:val="0"/>
      <w:marBottom w:val="0"/>
      <w:divBdr>
        <w:top w:val="none" w:sz="0" w:space="0" w:color="auto"/>
        <w:left w:val="none" w:sz="0" w:space="0" w:color="auto"/>
        <w:bottom w:val="none" w:sz="0" w:space="0" w:color="auto"/>
        <w:right w:val="none" w:sz="0" w:space="0" w:color="auto"/>
      </w:divBdr>
      <w:divsChild>
        <w:div w:id="1672366985">
          <w:marLeft w:val="0"/>
          <w:marRight w:val="0"/>
          <w:marTop w:val="0"/>
          <w:marBottom w:val="0"/>
          <w:divBdr>
            <w:top w:val="none" w:sz="0" w:space="0" w:color="auto"/>
            <w:left w:val="none" w:sz="0" w:space="0" w:color="auto"/>
            <w:bottom w:val="none" w:sz="0" w:space="0" w:color="auto"/>
            <w:right w:val="none" w:sz="0" w:space="0" w:color="auto"/>
          </w:divBdr>
        </w:div>
        <w:div w:id="1443570710">
          <w:marLeft w:val="0"/>
          <w:marRight w:val="0"/>
          <w:marTop w:val="0"/>
          <w:marBottom w:val="0"/>
          <w:divBdr>
            <w:top w:val="none" w:sz="0" w:space="0" w:color="auto"/>
            <w:left w:val="none" w:sz="0" w:space="0" w:color="auto"/>
            <w:bottom w:val="none" w:sz="0" w:space="0" w:color="auto"/>
            <w:right w:val="none" w:sz="0" w:space="0" w:color="auto"/>
          </w:divBdr>
        </w:div>
        <w:div w:id="2110810167">
          <w:marLeft w:val="0"/>
          <w:marRight w:val="0"/>
          <w:marTop w:val="0"/>
          <w:marBottom w:val="0"/>
          <w:divBdr>
            <w:top w:val="none" w:sz="0" w:space="0" w:color="auto"/>
            <w:left w:val="none" w:sz="0" w:space="0" w:color="auto"/>
            <w:bottom w:val="none" w:sz="0" w:space="0" w:color="auto"/>
            <w:right w:val="none" w:sz="0" w:space="0" w:color="auto"/>
          </w:divBdr>
        </w:div>
        <w:div w:id="770127830">
          <w:marLeft w:val="0"/>
          <w:marRight w:val="0"/>
          <w:marTop w:val="0"/>
          <w:marBottom w:val="0"/>
          <w:divBdr>
            <w:top w:val="none" w:sz="0" w:space="0" w:color="auto"/>
            <w:left w:val="none" w:sz="0" w:space="0" w:color="auto"/>
            <w:bottom w:val="none" w:sz="0" w:space="0" w:color="auto"/>
            <w:right w:val="none" w:sz="0" w:space="0" w:color="auto"/>
          </w:divBdr>
        </w:div>
        <w:div w:id="831482157">
          <w:marLeft w:val="0"/>
          <w:marRight w:val="0"/>
          <w:marTop w:val="0"/>
          <w:marBottom w:val="0"/>
          <w:divBdr>
            <w:top w:val="none" w:sz="0" w:space="0" w:color="auto"/>
            <w:left w:val="none" w:sz="0" w:space="0" w:color="auto"/>
            <w:bottom w:val="none" w:sz="0" w:space="0" w:color="auto"/>
            <w:right w:val="none" w:sz="0" w:space="0" w:color="auto"/>
          </w:divBdr>
        </w:div>
        <w:div w:id="2128159128">
          <w:marLeft w:val="0"/>
          <w:marRight w:val="0"/>
          <w:marTop w:val="0"/>
          <w:marBottom w:val="0"/>
          <w:divBdr>
            <w:top w:val="none" w:sz="0" w:space="0" w:color="auto"/>
            <w:left w:val="none" w:sz="0" w:space="0" w:color="auto"/>
            <w:bottom w:val="none" w:sz="0" w:space="0" w:color="auto"/>
            <w:right w:val="none" w:sz="0" w:space="0" w:color="auto"/>
          </w:divBdr>
        </w:div>
        <w:div w:id="1236041550">
          <w:marLeft w:val="0"/>
          <w:marRight w:val="0"/>
          <w:marTop w:val="0"/>
          <w:marBottom w:val="0"/>
          <w:divBdr>
            <w:top w:val="none" w:sz="0" w:space="0" w:color="auto"/>
            <w:left w:val="none" w:sz="0" w:space="0" w:color="auto"/>
            <w:bottom w:val="none" w:sz="0" w:space="0" w:color="auto"/>
            <w:right w:val="none" w:sz="0" w:space="0" w:color="auto"/>
          </w:divBdr>
        </w:div>
        <w:div w:id="1869023695">
          <w:marLeft w:val="0"/>
          <w:marRight w:val="0"/>
          <w:marTop w:val="0"/>
          <w:marBottom w:val="0"/>
          <w:divBdr>
            <w:top w:val="none" w:sz="0" w:space="0" w:color="auto"/>
            <w:left w:val="none" w:sz="0" w:space="0" w:color="auto"/>
            <w:bottom w:val="none" w:sz="0" w:space="0" w:color="auto"/>
            <w:right w:val="none" w:sz="0" w:space="0" w:color="auto"/>
          </w:divBdr>
        </w:div>
        <w:div w:id="1125584805">
          <w:marLeft w:val="0"/>
          <w:marRight w:val="0"/>
          <w:marTop w:val="0"/>
          <w:marBottom w:val="0"/>
          <w:divBdr>
            <w:top w:val="none" w:sz="0" w:space="0" w:color="auto"/>
            <w:left w:val="none" w:sz="0" w:space="0" w:color="auto"/>
            <w:bottom w:val="none" w:sz="0" w:space="0" w:color="auto"/>
            <w:right w:val="none" w:sz="0" w:space="0" w:color="auto"/>
          </w:divBdr>
        </w:div>
        <w:div w:id="1044716030">
          <w:marLeft w:val="0"/>
          <w:marRight w:val="0"/>
          <w:marTop w:val="0"/>
          <w:marBottom w:val="0"/>
          <w:divBdr>
            <w:top w:val="none" w:sz="0" w:space="0" w:color="auto"/>
            <w:left w:val="none" w:sz="0" w:space="0" w:color="auto"/>
            <w:bottom w:val="none" w:sz="0" w:space="0" w:color="auto"/>
            <w:right w:val="none" w:sz="0" w:space="0" w:color="auto"/>
          </w:divBdr>
        </w:div>
        <w:div w:id="1137800166">
          <w:marLeft w:val="0"/>
          <w:marRight w:val="0"/>
          <w:marTop w:val="0"/>
          <w:marBottom w:val="0"/>
          <w:divBdr>
            <w:top w:val="none" w:sz="0" w:space="0" w:color="auto"/>
            <w:left w:val="none" w:sz="0" w:space="0" w:color="auto"/>
            <w:bottom w:val="none" w:sz="0" w:space="0" w:color="auto"/>
            <w:right w:val="none" w:sz="0" w:space="0" w:color="auto"/>
          </w:divBdr>
        </w:div>
        <w:div w:id="1610773861">
          <w:marLeft w:val="0"/>
          <w:marRight w:val="0"/>
          <w:marTop w:val="0"/>
          <w:marBottom w:val="0"/>
          <w:divBdr>
            <w:top w:val="none" w:sz="0" w:space="0" w:color="auto"/>
            <w:left w:val="none" w:sz="0" w:space="0" w:color="auto"/>
            <w:bottom w:val="none" w:sz="0" w:space="0" w:color="auto"/>
            <w:right w:val="none" w:sz="0" w:space="0" w:color="auto"/>
          </w:divBdr>
        </w:div>
        <w:div w:id="1152021966">
          <w:marLeft w:val="0"/>
          <w:marRight w:val="0"/>
          <w:marTop w:val="0"/>
          <w:marBottom w:val="0"/>
          <w:divBdr>
            <w:top w:val="none" w:sz="0" w:space="0" w:color="auto"/>
            <w:left w:val="none" w:sz="0" w:space="0" w:color="auto"/>
            <w:bottom w:val="none" w:sz="0" w:space="0" w:color="auto"/>
            <w:right w:val="none" w:sz="0" w:space="0" w:color="auto"/>
          </w:divBdr>
        </w:div>
        <w:div w:id="303657148">
          <w:marLeft w:val="0"/>
          <w:marRight w:val="0"/>
          <w:marTop w:val="0"/>
          <w:marBottom w:val="0"/>
          <w:divBdr>
            <w:top w:val="none" w:sz="0" w:space="0" w:color="auto"/>
            <w:left w:val="none" w:sz="0" w:space="0" w:color="auto"/>
            <w:bottom w:val="none" w:sz="0" w:space="0" w:color="auto"/>
            <w:right w:val="none" w:sz="0" w:space="0" w:color="auto"/>
          </w:divBdr>
        </w:div>
        <w:div w:id="52588952">
          <w:marLeft w:val="0"/>
          <w:marRight w:val="0"/>
          <w:marTop w:val="0"/>
          <w:marBottom w:val="0"/>
          <w:divBdr>
            <w:top w:val="none" w:sz="0" w:space="0" w:color="auto"/>
            <w:left w:val="none" w:sz="0" w:space="0" w:color="auto"/>
            <w:bottom w:val="none" w:sz="0" w:space="0" w:color="auto"/>
            <w:right w:val="none" w:sz="0" w:space="0" w:color="auto"/>
          </w:divBdr>
        </w:div>
        <w:div w:id="1961564871">
          <w:marLeft w:val="0"/>
          <w:marRight w:val="0"/>
          <w:marTop w:val="0"/>
          <w:marBottom w:val="0"/>
          <w:divBdr>
            <w:top w:val="none" w:sz="0" w:space="0" w:color="auto"/>
            <w:left w:val="none" w:sz="0" w:space="0" w:color="auto"/>
            <w:bottom w:val="none" w:sz="0" w:space="0" w:color="auto"/>
            <w:right w:val="none" w:sz="0" w:space="0" w:color="auto"/>
          </w:divBdr>
        </w:div>
        <w:div w:id="1215435804">
          <w:marLeft w:val="0"/>
          <w:marRight w:val="0"/>
          <w:marTop w:val="0"/>
          <w:marBottom w:val="0"/>
          <w:divBdr>
            <w:top w:val="none" w:sz="0" w:space="0" w:color="auto"/>
            <w:left w:val="none" w:sz="0" w:space="0" w:color="auto"/>
            <w:bottom w:val="none" w:sz="0" w:space="0" w:color="auto"/>
            <w:right w:val="none" w:sz="0" w:space="0" w:color="auto"/>
          </w:divBdr>
        </w:div>
        <w:div w:id="265769657">
          <w:marLeft w:val="0"/>
          <w:marRight w:val="0"/>
          <w:marTop w:val="0"/>
          <w:marBottom w:val="0"/>
          <w:divBdr>
            <w:top w:val="none" w:sz="0" w:space="0" w:color="auto"/>
            <w:left w:val="none" w:sz="0" w:space="0" w:color="auto"/>
            <w:bottom w:val="none" w:sz="0" w:space="0" w:color="auto"/>
            <w:right w:val="none" w:sz="0" w:space="0" w:color="auto"/>
          </w:divBdr>
        </w:div>
        <w:div w:id="539706533">
          <w:marLeft w:val="0"/>
          <w:marRight w:val="0"/>
          <w:marTop w:val="0"/>
          <w:marBottom w:val="0"/>
          <w:divBdr>
            <w:top w:val="none" w:sz="0" w:space="0" w:color="auto"/>
            <w:left w:val="none" w:sz="0" w:space="0" w:color="auto"/>
            <w:bottom w:val="none" w:sz="0" w:space="0" w:color="auto"/>
            <w:right w:val="none" w:sz="0" w:space="0" w:color="auto"/>
          </w:divBdr>
        </w:div>
        <w:div w:id="326254862">
          <w:marLeft w:val="0"/>
          <w:marRight w:val="0"/>
          <w:marTop w:val="0"/>
          <w:marBottom w:val="0"/>
          <w:divBdr>
            <w:top w:val="none" w:sz="0" w:space="0" w:color="auto"/>
            <w:left w:val="none" w:sz="0" w:space="0" w:color="auto"/>
            <w:bottom w:val="none" w:sz="0" w:space="0" w:color="auto"/>
            <w:right w:val="none" w:sz="0" w:space="0" w:color="auto"/>
          </w:divBdr>
        </w:div>
        <w:div w:id="1668942326">
          <w:marLeft w:val="0"/>
          <w:marRight w:val="0"/>
          <w:marTop w:val="0"/>
          <w:marBottom w:val="0"/>
          <w:divBdr>
            <w:top w:val="none" w:sz="0" w:space="0" w:color="auto"/>
            <w:left w:val="none" w:sz="0" w:space="0" w:color="auto"/>
            <w:bottom w:val="none" w:sz="0" w:space="0" w:color="auto"/>
            <w:right w:val="none" w:sz="0" w:space="0" w:color="auto"/>
          </w:divBdr>
        </w:div>
        <w:div w:id="498665459">
          <w:marLeft w:val="0"/>
          <w:marRight w:val="0"/>
          <w:marTop w:val="0"/>
          <w:marBottom w:val="0"/>
          <w:divBdr>
            <w:top w:val="none" w:sz="0" w:space="0" w:color="auto"/>
            <w:left w:val="none" w:sz="0" w:space="0" w:color="auto"/>
            <w:bottom w:val="none" w:sz="0" w:space="0" w:color="auto"/>
            <w:right w:val="none" w:sz="0" w:space="0" w:color="auto"/>
          </w:divBdr>
        </w:div>
        <w:div w:id="2046908920">
          <w:marLeft w:val="0"/>
          <w:marRight w:val="0"/>
          <w:marTop w:val="0"/>
          <w:marBottom w:val="0"/>
          <w:divBdr>
            <w:top w:val="none" w:sz="0" w:space="0" w:color="auto"/>
            <w:left w:val="none" w:sz="0" w:space="0" w:color="auto"/>
            <w:bottom w:val="none" w:sz="0" w:space="0" w:color="auto"/>
            <w:right w:val="none" w:sz="0" w:space="0" w:color="auto"/>
          </w:divBdr>
        </w:div>
        <w:div w:id="600646282">
          <w:marLeft w:val="0"/>
          <w:marRight w:val="0"/>
          <w:marTop w:val="0"/>
          <w:marBottom w:val="0"/>
          <w:divBdr>
            <w:top w:val="none" w:sz="0" w:space="0" w:color="auto"/>
            <w:left w:val="none" w:sz="0" w:space="0" w:color="auto"/>
            <w:bottom w:val="none" w:sz="0" w:space="0" w:color="auto"/>
            <w:right w:val="none" w:sz="0" w:space="0" w:color="auto"/>
          </w:divBdr>
        </w:div>
        <w:div w:id="186139189">
          <w:marLeft w:val="0"/>
          <w:marRight w:val="0"/>
          <w:marTop w:val="0"/>
          <w:marBottom w:val="0"/>
          <w:divBdr>
            <w:top w:val="none" w:sz="0" w:space="0" w:color="auto"/>
            <w:left w:val="none" w:sz="0" w:space="0" w:color="auto"/>
            <w:bottom w:val="none" w:sz="0" w:space="0" w:color="auto"/>
            <w:right w:val="none" w:sz="0" w:space="0" w:color="auto"/>
          </w:divBdr>
        </w:div>
        <w:div w:id="351226516">
          <w:marLeft w:val="0"/>
          <w:marRight w:val="0"/>
          <w:marTop w:val="0"/>
          <w:marBottom w:val="0"/>
          <w:divBdr>
            <w:top w:val="none" w:sz="0" w:space="0" w:color="auto"/>
            <w:left w:val="none" w:sz="0" w:space="0" w:color="auto"/>
            <w:bottom w:val="none" w:sz="0" w:space="0" w:color="auto"/>
            <w:right w:val="none" w:sz="0" w:space="0" w:color="auto"/>
          </w:divBdr>
        </w:div>
        <w:div w:id="1078021425">
          <w:marLeft w:val="0"/>
          <w:marRight w:val="0"/>
          <w:marTop w:val="0"/>
          <w:marBottom w:val="0"/>
          <w:divBdr>
            <w:top w:val="none" w:sz="0" w:space="0" w:color="auto"/>
            <w:left w:val="none" w:sz="0" w:space="0" w:color="auto"/>
            <w:bottom w:val="none" w:sz="0" w:space="0" w:color="auto"/>
            <w:right w:val="none" w:sz="0" w:space="0" w:color="auto"/>
          </w:divBdr>
        </w:div>
        <w:div w:id="1640376745">
          <w:marLeft w:val="0"/>
          <w:marRight w:val="0"/>
          <w:marTop w:val="0"/>
          <w:marBottom w:val="0"/>
          <w:divBdr>
            <w:top w:val="none" w:sz="0" w:space="0" w:color="auto"/>
            <w:left w:val="none" w:sz="0" w:space="0" w:color="auto"/>
            <w:bottom w:val="none" w:sz="0" w:space="0" w:color="auto"/>
            <w:right w:val="none" w:sz="0" w:space="0" w:color="auto"/>
          </w:divBdr>
        </w:div>
        <w:div w:id="1068916238">
          <w:marLeft w:val="0"/>
          <w:marRight w:val="0"/>
          <w:marTop w:val="0"/>
          <w:marBottom w:val="0"/>
          <w:divBdr>
            <w:top w:val="none" w:sz="0" w:space="0" w:color="auto"/>
            <w:left w:val="none" w:sz="0" w:space="0" w:color="auto"/>
            <w:bottom w:val="none" w:sz="0" w:space="0" w:color="auto"/>
            <w:right w:val="none" w:sz="0" w:space="0" w:color="auto"/>
          </w:divBdr>
        </w:div>
        <w:div w:id="1786657656">
          <w:marLeft w:val="0"/>
          <w:marRight w:val="0"/>
          <w:marTop w:val="0"/>
          <w:marBottom w:val="0"/>
          <w:divBdr>
            <w:top w:val="none" w:sz="0" w:space="0" w:color="auto"/>
            <w:left w:val="none" w:sz="0" w:space="0" w:color="auto"/>
            <w:bottom w:val="none" w:sz="0" w:space="0" w:color="auto"/>
            <w:right w:val="none" w:sz="0" w:space="0" w:color="auto"/>
          </w:divBdr>
        </w:div>
        <w:div w:id="186068871">
          <w:marLeft w:val="0"/>
          <w:marRight w:val="0"/>
          <w:marTop w:val="0"/>
          <w:marBottom w:val="0"/>
          <w:divBdr>
            <w:top w:val="none" w:sz="0" w:space="0" w:color="auto"/>
            <w:left w:val="none" w:sz="0" w:space="0" w:color="auto"/>
            <w:bottom w:val="none" w:sz="0" w:space="0" w:color="auto"/>
            <w:right w:val="none" w:sz="0" w:space="0" w:color="auto"/>
          </w:divBdr>
        </w:div>
        <w:div w:id="1599213143">
          <w:marLeft w:val="0"/>
          <w:marRight w:val="0"/>
          <w:marTop w:val="0"/>
          <w:marBottom w:val="0"/>
          <w:divBdr>
            <w:top w:val="none" w:sz="0" w:space="0" w:color="auto"/>
            <w:left w:val="none" w:sz="0" w:space="0" w:color="auto"/>
            <w:bottom w:val="none" w:sz="0" w:space="0" w:color="auto"/>
            <w:right w:val="none" w:sz="0" w:space="0" w:color="auto"/>
          </w:divBdr>
        </w:div>
        <w:div w:id="868909022">
          <w:marLeft w:val="0"/>
          <w:marRight w:val="0"/>
          <w:marTop w:val="0"/>
          <w:marBottom w:val="0"/>
          <w:divBdr>
            <w:top w:val="none" w:sz="0" w:space="0" w:color="auto"/>
            <w:left w:val="none" w:sz="0" w:space="0" w:color="auto"/>
            <w:bottom w:val="none" w:sz="0" w:space="0" w:color="auto"/>
            <w:right w:val="none" w:sz="0" w:space="0" w:color="auto"/>
          </w:divBdr>
        </w:div>
        <w:div w:id="86075570">
          <w:marLeft w:val="0"/>
          <w:marRight w:val="0"/>
          <w:marTop w:val="0"/>
          <w:marBottom w:val="0"/>
          <w:divBdr>
            <w:top w:val="none" w:sz="0" w:space="0" w:color="auto"/>
            <w:left w:val="none" w:sz="0" w:space="0" w:color="auto"/>
            <w:bottom w:val="none" w:sz="0" w:space="0" w:color="auto"/>
            <w:right w:val="none" w:sz="0" w:space="0" w:color="auto"/>
          </w:divBdr>
        </w:div>
        <w:div w:id="627007608">
          <w:marLeft w:val="0"/>
          <w:marRight w:val="0"/>
          <w:marTop w:val="0"/>
          <w:marBottom w:val="0"/>
          <w:divBdr>
            <w:top w:val="none" w:sz="0" w:space="0" w:color="auto"/>
            <w:left w:val="none" w:sz="0" w:space="0" w:color="auto"/>
            <w:bottom w:val="none" w:sz="0" w:space="0" w:color="auto"/>
            <w:right w:val="none" w:sz="0" w:space="0" w:color="auto"/>
          </w:divBdr>
        </w:div>
        <w:div w:id="322006154">
          <w:marLeft w:val="0"/>
          <w:marRight w:val="0"/>
          <w:marTop w:val="0"/>
          <w:marBottom w:val="0"/>
          <w:divBdr>
            <w:top w:val="none" w:sz="0" w:space="0" w:color="auto"/>
            <w:left w:val="none" w:sz="0" w:space="0" w:color="auto"/>
            <w:bottom w:val="none" w:sz="0" w:space="0" w:color="auto"/>
            <w:right w:val="none" w:sz="0" w:space="0" w:color="auto"/>
          </w:divBdr>
        </w:div>
        <w:div w:id="134179109">
          <w:marLeft w:val="0"/>
          <w:marRight w:val="0"/>
          <w:marTop w:val="0"/>
          <w:marBottom w:val="0"/>
          <w:divBdr>
            <w:top w:val="none" w:sz="0" w:space="0" w:color="auto"/>
            <w:left w:val="none" w:sz="0" w:space="0" w:color="auto"/>
            <w:bottom w:val="none" w:sz="0" w:space="0" w:color="auto"/>
            <w:right w:val="none" w:sz="0" w:space="0" w:color="auto"/>
          </w:divBdr>
        </w:div>
        <w:div w:id="1241673572">
          <w:marLeft w:val="0"/>
          <w:marRight w:val="0"/>
          <w:marTop w:val="0"/>
          <w:marBottom w:val="0"/>
          <w:divBdr>
            <w:top w:val="none" w:sz="0" w:space="0" w:color="auto"/>
            <w:left w:val="none" w:sz="0" w:space="0" w:color="auto"/>
            <w:bottom w:val="none" w:sz="0" w:space="0" w:color="auto"/>
            <w:right w:val="none" w:sz="0" w:space="0" w:color="auto"/>
          </w:divBdr>
        </w:div>
      </w:divsChild>
    </w:div>
    <w:div w:id="1783957021">
      <w:bodyDiv w:val="1"/>
      <w:marLeft w:val="0"/>
      <w:marRight w:val="0"/>
      <w:marTop w:val="0"/>
      <w:marBottom w:val="0"/>
      <w:divBdr>
        <w:top w:val="none" w:sz="0" w:space="0" w:color="auto"/>
        <w:left w:val="none" w:sz="0" w:space="0" w:color="auto"/>
        <w:bottom w:val="none" w:sz="0" w:space="0" w:color="auto"/>
        <w:right w:val="none" w:sz="0" w:space="0" w:color="auto"/>
      </w:divBdr>
      <w:divsChild>
        <w:div w:id="1519730375">
          <w:marLeft w:val="0"/>
          <w:marRight w:val="0"/>
          <w:marTop w:val="0"/>
          <w:marBottom w:val="0"/>
          <w:divBdr>
            <w:top w:val="none" w:sz="0" w:space="0" w:color="auto"/>
            <w:left w:val="none" w:sz="0" w:space="0" w:color="auto"/>
            <w:bottom w:val="none" w:sz="0" w:space="0" w:color="auto"/>
            <w:right w:val="none" w:sz="0" w:space="0" w:color="auto"/>
          </w:divBdr>
          <w:divsChild>
            <w:div w:id="1626302957">
              <w:marLeft w:val="0"/>
              <w:marRight w:val="0"/>
              <w:marTop w:val="0"/>
              <w:marBottom w:val="0"/>
              <w:divBdr>
                <w:top w:val="none" w:sz="0" w:space="0" w:color="auto"/>
                <w:left w:val="none" w:sz="0" w:space="0" w:color="auto"/>
                <w:bottom w:val="none" w:sz="0" w:space="0" w:color="auto"/>
                <w:right w:val="none" w:sz="0" w:space="0" w:color="auto"/>
              </w:divBdr>
              <w:divsChild>
                <w:div w:id="88094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629942">
      <w:bodyDiv w:val="1"/>
      <w:marLeft w:val="0"/>
      <w:marRight w:val="0"/>
      <w:marTop w:val="0"/>
      <w:marBottom w:val="0"/>
      <w:divBdr>
        <w:top w:val="none" w:sz="0" w:space="0" w:color="auto"/>
        <w:left w:val="none" w:sz="0" w:space="0" w:color="auto"/>
        <w:bottom w:val="none" w:sz="0" w:space="0" w:color="auto"/>
        <w:right w:val="none" w:sz="0" w:space="0" w:color="auto"/>
      </w:divBdr>
      <w:divsChild>
        <w:div w:id="471992990">
          <w:marLeft w:val="0"/>
          <w:marRight w:val="0"/>
          <w:marTop w:val="0"/>
          <w:marBottom w:val="0"/>
          <w:divBdr>
            <w:top w:val="none" w:sz="0" w:space="0" w:color="auto"/>
            <w:left w:val="none" w:sz="0" w:space="0" w:color="auto"/>
            <w:bottom w:val="none" w:sz="0" w:space="0" w:color="auto"/>
            <w:right w:val="none" w:sz="0" w:space="0" w:color="auto"/>
          </w:divBdr>
          <w:divsChild>
            <w:div w:id="1899514762">
              <w:marLeft w:val="0"/>
              <w:marRight w:val="0"/>
              <w:marTop w:val="0"/>
              <w:marBottom w:val="0"/>
              <w:divBdr>
                <w:top w:val="none" w:sz="0" w:space="0" w:color="auto"/>
                <w:left w:val="none" w:sz="0" w:space="0" w:color="auto"/>
                <w:bottom w:val="none" w:sz="0" w:space="0" w:color="auto"/>
                <w:right w:val="none" w:sz="0" w:space="0" w:color="auto"/>
              </w:divBdr>
              <w:divsChild>
                <w:div w:id="34329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606454">
      <w:bodyDiv w:val="1"/>
      <w:marLeft w:val="0"/>
      <w:marRight w:val="0"/>
      <w:marTop w:val="0"/>
      <w:marBottom w:val="0"/>
      <w:divBdr>
        <w:top w:val="none" w:sz="0" w:space="0" w:color="auto"/>
        <w:left w:val="none" w:sz="0" w:space="0" w:color="auto"/>
        <w:bottom w:val="none" w:sz="0" w:space="0" w:color="auto"/>
        <w:right w:val="none" w:sz="0" w:space="0" w:color="auto"/>
      </w:divBdr>
      <w:divsChild>
        <w:div w:id="1701009627">
          <w:marLeft w:val="0"/>
          <w:marRight w:val="0"/>
          <w:marTop w:val="0"/>
          <w:marBottom w:val="0"/>
          <w:divBdr>
            <w:top w:val="none" w:sz="0" w:space="0" w:color="auto"/>
            <w:left w:val="none" w:sz="0" w:space="0" w:color="auto"/>
            <w:bottom w:val="none" w:sz="0" w:space="0" w:color="auto"/>
            <w:right w:val="none" w:sz="0" w:space="0" w:color="auto"/>
          </w:divBdr>
          <w:divsChild>
            <w:div w:id="1098260598">
              <w:marLeft w:val="0"/>
              <w:marRight w:val="0"/>
              <w:marTop w:val="0"/>
              <w:marBottom w:val="0"/>
              <w:divBdr>
                <w:top w:val="none" w:sz="0" w:space="0" w:color="auto"/>
                <w:left w:val="none" w:sz="0" w:space="0" w:color="auto"/>
                <w:bottom w:val="none" w:sz="0" w:space="0" w:color="auto"/>
                <w:right w:val="none" w:sz="0" w:space="0" w:color="auto"/>
              </w:divBdr>
              <w:divsChild>
                <w:div w:id="1320228594">
                  <w:marLeft w:val="0"/>
                  <w:marRight w:val="0"/>
                  <w:marTop w:val="0"/>
                  <w:marBottom w:val="0"/>
                  <w:divBdr>
                    <w:top w:val="none" w:sz="0" w:space="0" w:color="auto"/>
                    <w:left w:val="none" w:sz="0" w:space="0" w:color="auto"/>
                    <w:bottom w:val="none" w:sz="0" w:space="0" w:color="auto"/>
                    <w:right w:val="none" w:sz="0" w:space="0" w:color="auto"/>
                  </w:divBdr>
                  <w:divsChild>
                    <w:div w:id="38846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662440">
      <w:bodyDiv w:val="1"/>
      <w:marLeft w:val="0"/>
      <w:marRight w:val="0"/>
      <w:marTop w:val="0"/>
      <w:marBottom w:val="0"/>
      <w:divBdr>
        <w:top w:val="none" w:sz="0" w:space="0" w:color="auto"/>
        <w:left w:val="none" w:sz="0" w:space="0" w:color="auto"/>
        <w:bottom w:val="none" w:sz="0" w:space="0" w:color="auto"/>
        <w:right w:val="none" w:sz="0" w:space="0" w:color="auto"/>
      </w:divBdr>
      <w:divsChild>
        <w:div w:id="1850942779">
          <w:marLeft w:val="0"/>
          <w:marRight w:val="0"/>
          <w:marTop w:val="0"/>
          <w:marBottom w:val="0"/>
          <w:divBdr>
            <w:top w:val="none" w:sz="0" w:space="0" w:color="auto"/>
            <w:left w:val="none" w:sz="0" w:space="0" w:color="auto"/>
            <w:bottom w:val="none" w:sz="0" w:space="0" w:color="auto"/>
            <w:right w:val="none" w:sz="0" w:space="0" w:color="auto"/>
          </w:divBdr>
          <w:divsChild>
            <w:div w:id="1672564688">
              <w:marLeft w:val="0"/>
              <w:marRight w:val="0"/>
              <w:marTop w:val="0"/>
              <w:marBottom w:val="0"/>
              <w:divBdr>
                <w:top w:val="none" w:sz="0" w:space="0" w:color="auto"/>
                <w:left w:val="none" w:sz="0" w:space="0" w:color="auto"/>
                <w:bottom w:val="none" w:sz="0" w:space="0" w:color="auto"/>
                <w:right w:val="none" w:sz="0" w:space="0" w:color="auto"/>
              </w:divBdr>
              <w:divsChild>
                <w:div w:id="136717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902034">
      <w:bodyDiv w:val="1"/>
      <w:marLeft w:val="0"/>
      <w:marRight w:val="0"/>
      <w:marTop w:val="0"/>
      <w:marBottom w:val="0"/>
      <w:divBdr>
        <w:top w:val="none" w:sz="0" w:space="0" w:color="auto"/>
        <w:left w:val="none" w:sz="0" w:space="0" w:color="auto"/>
        <w:bottom w:val="none" w:sz="0" w:space="0" w:color="auto"/>
        <w:right w:val="none" w:sz="0" w:space="0" w:color="auto"/>
      </w:divBdr>
      <w:divsChild>
        <w:div w:id="1546940196">
          <w:marLeft w:val="0"/>
          <w:marRight w:val="0"/>
          <w:marTop w:val="0"/>
          <w:marBottom w:val="0"/>
          <w:divBdr>
            <w:top w:val="none" w:sz="0" w:space="0" w:color="auto"/>
            <w:left w:val="none" w:sz="0" w:space="0" w:color="auto"/>
            <w:bottom w:val="none" w:sz="0" w:space="0" w:color="auto"/>
            <w:right w:val="none" w:sz="0" w:space="0" w:color="auto"/>
          </w:divBdr>
          <w:divsChild>
            <w:div w:id="759332652">
              <w:marLeft w:val="0"/>
              <w:marRight w:val="0"/>
              <w:marTop w:val="0"/>
              <w:marBottom w:val="0"/>
              <w:divBdr>
                <w:top w:val="none" w:sz="0" w:space="0" w:color="auto"/>
                <w:left w:val="none" w:sz="0" w:space="0" w:color="auto"/>
                <w:bottom w:val="none" w:sz="0" w:space="0" w:color="auto"/>
                <w:right w:val="none" w:sz="0" w:space="0" w:color="auto"/>
              </w:divBdr>
              <w:divsChild>
                <w:div w:id="50852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262076">
      <w:bodyDiv w:val="1"/>
      <w:marLeft w:val="0"/>
      <w:marRight w:val="0"/>
      <w:marTop w:val="0"/>
      <w:marBottom w:val="0"/>
      <w:divBdr>
        <w:top w:val="none" w:sz="0" w:space="0" w:color="auto"/>
        <w:left w:val="none" w:sz="0" w:space="0" w:color="auto"/>
        <w:bottom w:val="none" w:sz="0" w:space="0" w:color="auto"/>
        <w:right w:val="none" w:sz="0" w:space="0" w:color="auto"/>
      </w:divBdr>
      <w:divsChild>
        <w:div w:id="153301795">
          <w:marLeft w:val="0"/>
          <w:marRight w:val="0"/>
          <w:marTop w:val="0"/>
          <w:marBottom w:val="0"/>
          <w:divBdr>
            <w:top w:val="none" w:sz="0" w:space="0" w:color="auto"/>
            <w:left w:val="none" w:sz="0" w:space="0" w:color="auto"/>
            <w:bottom w:val="none" w:sz="0" w:space="0" w:color="auto"/>
            <w:right w:val="none" w:sz="0" w:space="0" w:color="auto"/>
          </w:divBdr>
          <w:divsChild>
            <w:div w:id="397095840">
              <w:marLeft w:val="0"/>
              <w:marRight w:val="0"/>
              <w:marTop w:val="0"/>
              <w:marBottom w:val="0"/>
              <w:divBdr>
                <w:top w:val="none" w:sz="0" w:space="0" w:color="auto"/>
                <w:left w:val="none" w:sz="0" w:space="0" w:color="auto"/>
                <w:bottom w:val="none" w:sz="0" w:space="0" w:color="auto"/>
                <w:right w:val="none" w:sz="0" w:space="0" w:color="auto"/>
              </w:divBdr>
              <w:divsChild>
                <w:div w:id="1338925117">
                  <w:marLeft w:val="0"/>
                  <w:marRight w:val="0"/>
                  <w:marTop w:val="0"/>
                  <w:marBottom w:val="0"/>
                  <w:divBdr>
                    <w:top w:val="none" w:sz="0" w:space="0" w:color="auto"/>
                    <w:left w:val="none" w:sz="0" w:space="0" w:color="auto"/>
                    <w:bottom w:val="none" w:sz="0" w:space="0" w:color="auto"/>
                    <w:right w:val="none" w:sz="0" w:space="0" w:color="auto"/>
                  </w:divBdr>
                </w:div>
              </w:divsChild>
            </w:div>
            <w:div w:id="263614344">
              <w:marLeft w:val="0"/>
              <w:marRight w:val="0"/>
              <w:marTop w:val="0"/>
              <w:marBottom w:val="0"/>
              <w:divBdr>
                <w:top w:val="none" w:sz="0" w:space="0" w:color="auto"/>
                <w:left w:val="none" w:sz="0" w:space="0" w:color="auto"/>
                <w:bottom w:val="none" w:sz="0" w:space="0" w:color="auto"/>
                <w:right w:val="none" w:sz="0" w:space="0" w:color="auto"/>
              </w:divBdr>
              <w:divsChild>
                <w:div w:id="189344735">
                  <w:marLeft w:val="0"/>
                  <w:marRight w:val="0"/>
                  <w:marTop w:val="0"/>
                  <w:marBottom w:val="0"/>
                  <w:divBdr>
                    <w:top w:val="none" w:sz="0" w:space="0" w:color="auto"/>
                    <w:left w:val="none" w:sz="0" w:space="0" w:color="auto"/>
                    <w:bottom w:val="none" w:sz="0" w:space="0" w:color="auto"/>
                    <w:right w:val="none" w:sz="0" w:space="0" w:color="auto"/>
                  </w:divBdr>
                </w:div>
              </w:divsChild>
            </w:div>
            <w:div w:id="1158417702">
              <w:marLeft w:val="0"/>
              <w:marRight w:val="0"/>
              <w:marTop w:val="0"/>
              <w:marBottom w:val="0"/>
              <w:divBdr>
                <w:top w:val="none" w:sz="0" w:space="0" w:color="auto"/>
                <w:left w:val="none" w:sz="0" w:space="0" w:color="auto"/>
                <w:bottom w:val="none" w:sz="0" w:space="0" w:color="auto"/>
                <w:right w:val="none" w:sz="0" w:space="0" w:color="auto"/>
              </w:divBdr>
              <w:divsChild>
                <w:div w:id="1685129013">
                  <w:marLeft w:val="0"/>
                  <w:marRight w:val="0"/>
                  <w:marTop w:val="0"/>
                  <w:marBottom w:val="0"/>
                  <w:divBdr>
                    <w:top w:val="none" w:sz="0" w:space="0" w:color="auto"/>
                    <w:left w:val="none" w:sz="0" w:space="0" w:color="auto"/>
                    <w:bottom w:val="none" w:sz="0" w:space="0" w:color="auto"/>
                    <w:right w:val="none" w:sz="0" w:space="0" w:color="auto"/>
                  </w:divBdr>
                </w:div>
                <w:div w:id="21151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090354">
      <w:bodyDiv w:val="1"/>
      <w:marLeft w:val="0"/>
      <w:marRight w:val="0"/>
      <w:marTop w:val="0"/>
      <w:marBottom w:val="0"/>
      <w:divBdr>
        <w:top w:val="none" w:sz="0" w:space="0" w:color="auto"/>
        <w:left w:val="none" w:sz="0" w:space="0" w:color="auto"/>
        <w:bottom w:val="none" w:sz="0" w:space="0" w:color="auto"/>
        <w:right w:val="none" w:sz="0" w:space="0" w:color="auto"/>
      </w:divBdr>
      <w:divsChild>
        <w:div w:id="1390347731">
          <w:marLeft w:val="0"/>
          <w:marRight w:val="0"/>
          <w:marTop w:val="0"/>
          <w:marBottom w:val="0"/>
          <w:divBdr>
            <w:top w:val="none" w:sz="0" w:space="0" w:color="auto"/>
            <w:left w:val="none" w:sz="0" w:space="0" w:color="auto"/>
            <w:bottom w:val="none" w:sz="0" w:space="0" w:color="auto"/>
            <w:right w:val="none" w:sz="0" w:space="0" w:color="auto"/>
          </w:divBdr>
          <w:divsChild>
            <w:div w:id="1052194111">
              <w:marLeft w:val="0"/>
              <w:marRight w:val="0"/>
              <w:marTop w:val="0"/>
              <w:marBottom w:val="0"/>
              <w:divBdr>
                <w:top w:val="none" w:sz="0" w:space="0" w:color="auto"/>
                <w:left w:val="none" w:sz="0" w:space="0" w:color="auto"/>
                <w:bottom w:val="none" w:sz="0" w:space="0" w:color="auto"/>
                <w:right w:val="none" w:sz="0" w:space="0" w:color="auto"/>
              </w:divBdr>
              <w:divsChild>
                <w:div w:id="935595628">
                  <w:marLeft w:val="0"/>
                  <w:marRight w:val="0"/>
                  <w:marTop w:val="0"/>
                  <w:marBottom w:val="0"/>
                  <w:divBdr>
                    <w:top w:val="none" w:sz="0" w:space="0" w:color="auto"/>
                    <w:left w:val="none" w:sz="0" w:space="0" w:color="auto"/>
                    <w:bottom w:val="none" w:sz="0" w:space="0" w:color="auto"/>
                    <w:right w:val="none" w:sz="0" w:space="0" w:color="auto"/>
                  </w:divBdr>
                  <w:divsChild>
                    <w:div w:id="176183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690967">
      <w:bodyDiv w:val="1"/>
      <w:marLeft w:val="0"/>
      <w:marRight w:val="0"/>
      <w:marTop w:val="0"/>
      <w:marBottom w:val="0"/>
      <w:divBdr>
        <w:top w:val="none" w:sz="0" w:space="0" w:color="auto"/>
        <w:left w:val="none" w:sz="0" w:space="0" w:color="auto"/>
        <w:bottom w:val="none" w:sz="0" w:space="0" w:color="auto"/>
        <w:right w:val="none" w:sz="0" w:space="0" w:color="auto"/>
      </w:divBdr>
      <w:divsChild>
        <w:div w:id="1219709390">
          <w:marLeft w:val="0"/>
          <w:marRight w:val="0"/>
          <w:marTop w:val="0"/>
          <w:marBottom w:val="0"/>
          <w:divBdr>
            <w:top w:val="none" w:sz="0" w:space="0" w:color="auto"/>
            <w:left w:val="none" w:sz="0" w:space="0" w:color="auto"/>
            <w:bottom w:val="none" w:sz="0" w:space="0" w:color="auto"/>
            <w:right w:val="none" w:sz="0" w:space="0" w:color="auto"/>
          </w:divBdr>
          <w:divsChild>
            <w:div w:id="615213726">
              <w:marLeft w:val="0"/>
              <w:marRight w:val="0"/>
              <w:marTop w:val="0"/>
              <w:marBottom w:val="0"/>
              <w:divBdr>
                <w:top w:val="none" w:sz="0" w:space="0" w:color="auto"/>
                <w:left w:val="none" w:sz="0" w:space="0" w:color="auto"/>
                <w:bottom w:val="none" w:sz="0" w:space="0" w:color="auto"/>
                <w:right w:val="none" w:sz="0" w:space="0" w:color="auto"/>
              </w:divBdr>
              <w:divsChild>
                <w:div w:id="149595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469302">
      <w:bodyDiv w:val="1"/>
      <w:marLeft w:val="0"/>
      <w:marRight w:val="0"/>
      <w:marTop w:val="0"/>
      <w:marBottom w:val="0"/>
      <w:divBdr>
        <w:top w:val="none" w:sz="0" w:space="0" w:color="auto"/>
        <w:left w:val="none" w:sz="0" w:space="0" w:color="auto"/>
        <w:bottom w:val="none" w:sz="0" w:space="0" w:color="auto"/>
        <w:right w:val="none" w:sz="0" w:space="0" w:color="auto"/>
      </w:divBdr>
      <w:divsChild>
        <w:div w:id="526602742">
          <w:marLeft w:val="0"/>
          <w:marRight w:val="0"/>
          <w:marTop w:val="0"/>
          <w:marBottom w:val="0"/>
          <w:divBdr>
            <w:top w:val="none" w:sz="0" w:space="0" w:color="auto"/>
            <w:left w:val="none" w:sz="0" w:space="0" w:color="auto"/>
            <w:bottom w:val="none" w:sz="0" w:space="0" w:color="auto"/>
            <w:right w:val="none" w:sz="0" w:space="0" w:color="auto"/>
          </w:divBdr>
          <w:divsChild>
            <w:div w:id="2143305803">
              <w:marLeft w:val="0"/>
              <w:marRight w:val="0"/>
              <w:marTop w:val="0"/>
              <w:marBottom w:val="0"/>
              <w:divBdr>
                <w:top w:val="none" w:sz="0" w:space="0" w:color="auto"/>
                <w:left w:val="none" w:sz="0" w:space="0" w:color="auto"/>
                <w:bottom w:val="none" w:sz="0" w:space="0" w:color="auto"/>
                <w:right w:val="none" w:sz="0" w:space="0" w:color="auto"/>
              </w:divBdr>
              <w:divsChild>
                <w:div w:id="59667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014095">
      <w:bodyDiv w:val="1"/>
      <w:marLeft w:val="0"/>
      <w:marRight w:val="0"/>
      <w:marTop w:val="0"/>
      <w:marBottom w:val="0"/>
      <w:divBdr>
        <w:top w:val="none" w:sz="0" w:space="0" w:color="auto"/>
        <w:left w:val="none" w:sz="0" w:space="0" w:color="auto"/>
        <w:bottom w:val="none" w:sz="0" w:space="0" w:color="auto"/>
        <w:right w:val="none" w:sz="0" w:space="0" w:color="auto"/>
      </w:divBdr>
      <w:divsChild>
        <w:div w:id="2123259577">
          <w:marLeft w:val="0"/>
          <w:marRight w:val="0"/>
          <w:marTop w:val="0"/>
          <w:marBottom w:val="0"/>
          <w:divBdr>
            <w:top w:val="none" w:sz="0" w:space="0" w:color="auto"/>
            <w:left w:val="none" w:sz="0" w:space="0" w:color="auto"/>
            <w:bottom w:val="none" w:sz="0" w:space="0" w:color="auto"/>
            <w:right w:val="none" w:sz="0" w:space="0" w:color="auto"/>
          </w:divBdr>
          <w:divsChild>
            <w:div w:id="1365598378">
              <w:marLeft w:val="0"/>
              <w:marRight w:val="0"/>
              <w:marTop w:val="0"/>
              <w:marBottom w:val="0"/>
              <w:divBdr>
                <w:top w:val="none" w:sz="0" w:space="0" w:color="auto"/>
                <w:left w:val="none" w:sz="0" w:space="0" w:color="auto"/>
                <w:bottom w:val="none" w:sz="0" w:space="0" w:color="auto"/>
                <w:right w:val="none" w:sz="0" w:space="0" w:color="auto"/>
              </w:divBdr>
              <w:divsChild>
                <w:div w:id="3454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975727">
      <w:bodyDiv w:val="1"/>
      <w:marLeft w:val="0"/>
      <w:marRight w:val="0"/>
      <w:marTop w:val="0"/>
      <w:marBottom w:val="0"/>
      <w:divBdr>
        <w:top w:val="none" w:sz="0" w:space="0" w:color="auto"/>
        <w:left w:val="none" w:sz="0" w:space="0" w:color="auto"/>
        <w:bottom w:val="none" w:sz="0" w:space="0" w:color="auto"/>
        <w:right w:val="none" w:sz="0" w:space="0" w:color="auto"/>
      </w:divBdr>
    </w:div>
    <w:div w:id="1963071217">
      <w:bodyDiv w:val="1"/>
      <w:marLeft w:val="0"/>
      <w:marRight w:val="0"/>
      <w:marTop w:val="0"/>
      <w:marBottom w:val="0"/>
      <w:divBdr>
        <w:top w:val="none" w:sz="0" w:space="0" w:color="auto"/>
        <w:left w:val="none" w:sz="0" w:space="0" w:color="auto"/>
        <w:bottom w:val="none" w:sz="0" w:space="0" w:color="auto"/>
        <w:right w:val="none" w:sz="0" w:space="0" w:color="auto"/>
      </w:divBdr>
      <w:divsChild>
        <w:div w:id="399065392">
          <w:marLeft w:val="0"/>
          <w:marRight w:val="0"/>
          <w:marTop w:val="0"/>
          <w:marBottom w:val="0"/>
          <w:divBdr>
            <w:top w:val="none" w:sz="0" w:space="0" w:color="auto"/>
            <w:left w:val="none" w:sz="0" w:space="0" w:color="auto"/>
            <w:bottom w:val="none" w:sz="0" w:space="0" w:color="auto"/>
            <w:right w:val="none" w:sz="0" w:space="0" w:color="auto"/>
          </w:divBdr>
          <w:divsChild>
            <w:div w:id="436869372">
              <w:marLeft w:val="0"/>
              <w:marRight w:val="0"/>
              <w:marTop w:val="0"/>
              <w:marBottom w:val="0"/>
              <w:divBdr>
                <w:top w:val="none" w:sz="0" w:space="0" w:color="auto"/>
                <w:left w:val="none" w:sz="0" w:space="0" w:color="auto"/>
                <w:bottom w:val="none" w:sz="0" w:space="0" w:color="auto"/>
                <w:right w:val="none" w:sz="0" w:space="0" w:color="auto"/>
              </w:divBdr>
              <w:divsChild>
                <w:div w:id="4715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917950">
      <w:bodyDiv w:val="1"/>
      <w:marLeft w:val="0"/>
      <w:marRight w:val="0"/>
      <w:marTop w:val="0"/>
      <w:marBottom w:val="0"/>
      <w:divBdr>
        <w:top w:val="none" w:sz="0" w:space="0" w:color="auto"/>
        <w:left w:val="none" w:sz="0" w:space="0" w:color="auto"/>
        <w:bottom w:val="none" w:sz="0" w:space="0" w:color="auto"/>
        <w:right w:val="none" w:sz="0" w:space="0" w:color="auto"/>
      </w:divBdr>
      <w:divsChild>
        <w:div w:id="38481302">
          <w:marLeft w:val="0"/>
          <w:marRight w:val="0"/>
          <w:marTop w:val="0"/>
          <w:marBottom w:val="0"/>
          <w:divBdr>
            <w:top w:val="none" w:sz="0" w:space="0" w:color="auto"/>
            <w:left w:val="none" w:sz="0" w:space="0" w:color="auto"/>
            <w:bottom w:val="none" w:sz="0" w:space="0" w:color="auto"/>
            <w:right w:val="none" w:sz="0" w:space="0" w:color="auto"/>
          </w:divBdr>
          <w:divsChild>
            <w:div w:id="1585070872">
              <w:marLeft w:val="0"/>
              <w:marRight w:val="0"/>
              <w:marTop w:val="0"/>
              <w:marBottom w:val="0"/>
              <w:divBdr>
                <w:top w:val="none" w:sz="0" w:space="0" w:color="auto"/>
                <w:left w:val="none" w:sz="0" w:space="0" w:color="auto"/>
                <w:bottom w:val="none" w:sz="0" w:space="0" w:color="auto"/>
                <w:right w:val="none" w:sz="0" w:space="0" w:color="auto"/>
              </w:divBdr>
              <w:divsChild>
                <w:div w:id="17126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699909">
      <w:bodyDiv w:val="1"/>
      <w:marLeft w:val="0"/>
      <w:marRight w:val="0"/>
      <w:marTop w:val="0"/>
      <w:marBottom w:val="0"/>
      <w:divBdr>
        <w:top w:val="none" w:sz="0" w:space="0" w:color="auto"/>
        <w:left w:val="none" w:sz="0" w:space="0" w:color="auto"/>
        <w:bottom w:val="none" w:sz="0" w:space="0" w:color="auto"/>
        <w:right w:val="none" w:sz="0" w:space="0" w:color="auto"/>
      </w:divBdr>
      <w:divsChild>
        <w:div w:id="1723793664">
          <w:marLeft w:val="0"/>
          <w:marRight w:val="0"/>
          <w:marTop w:val="0"/>
          <w:marBottom w:val="0"/>
          <w:divBdr>
            <w:top w:val="none" w:sz="0" w:space="0" w:color="auto"/>
            <w:left w:val="none" w:sz="0" w:space="0" w:color="auto"/>
            <w:bottom w:val="none" w:sz="0" w:space="0" w:color="auto"/>
            <w:right w:val="none" w:sz="0" w:space="0" w:color="auto"/>
          </w:divBdr>
          <w:divsChild>
            <w:div w:id="192575102">
              <w:marLeft w:val="0"/>
              <w:marRight w:val="0"/>
              <w:marTop w:val="0"/>
              <w:marBottom w:val="0"/>
              <w:divBdr>
                <w:top w:val="none" w:sz="0" w:space="0" w:color="auto"/>
                <w:left w:val="none" w:sz="0" w:space="0" w:color="auto"/>
                <w:bottom w:val="none" w:sz="0" w:space="0" w:color="auto"/>
                <w:right w:val="none" w:sz="0" w:space="0" w:color="auto"/>
              </w:divBdr>
              <w:divsChild>
                <w:div w:id="110330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710564">
      <w:bodyDiv w:val="1"/>
      <w:marLeft w:val="0"/>
      <w:marRight w:val="0"/>
      <w:marTop w:val="0"/>
      <w:marBottom w:val="0"/>
      <w:divBdr>
        <w:top w:val="none" w:sz="0" w:space="0" w:color="auto"/>
        <w:left w:val="none" w:sz="0" w:space="0" w:color="auto"/>
        <w:bottom w:val="none" w:sz="0" w:space="0" w:color="auto"/>
        <w:right w:val="none" w:sz="0" w:space="0" w:color="auto"/>
      </w:divBdr>
      <w:divsChild>
        <w:div w:id="299966606">
          <w:marLeft w:val="0"/>
          <w:marRight w:val="0"/>
          <w:marTop w:val="0"/>
          <w:marBottom w:val="0"/>
          <w:divBdr>
            <w:top w:val="none" w:sz="0" w:space="0" w:color="auto"/>
            <w:left w:val="none" w:sz="0" w:space="0" w:color="auto"/>
            <w:bottom w:val="none" w:sz="0" w:space="0" w:color="auto"/>
            <w:right w:val="none" w:sz="0" w:space="0" w:color="auto"/>
          </w:divBdr>
          <w:divsChild>
            <w:div w:id="1589919936">
              <w:marLeft w:val="0"/>
              <w:marRight w:val="0"/>
              <w:marTop w:val="0"/>
              <w:marBottom w:val="0"/>
              <w:divBdr>
                <w:top w:val="none" w:sz="0" w:space="0" w:color="auto"/>
                <w:left w:val="none" w:sz="0" w:space="0" w:color="auto"/>
                <w:bottom w:val="none" w:sz="0" w:space="0" w:color="auto"/>
                <w:right w:val="none" w:sz="0" w:space="0" w:color="auto"/>
              </w:divBdr>
              <w:divsChild>
                <w:div w:id="114118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015197">
      <w:bodyDiv w:val="1"/>
      <w:marLeft w:val="0"/>
      <w:marRight w:val="0"/>
      <w:marTop w:val="0"/>
      <w:marBottom w:val="0"/>
      <w:divBdr>
        <w:top w:val="none" w:sz="0" w:space="0" w:color="auto"/>
        <w:left w:val="none" w:sz="0" w:space="0" w:color="auto"/>
        <w:bottom w:val="none" w:sz="0" w:space="0" w:color="auto"/>
        <w:right w:val="none" w:sz="0" w:space="0" w:color="auto"/>
      </w:divBdr>
      <w:divsChild>
        <w:div w:id="1874344970">
          <w:marLeft w:val="0"/>
          <w:marRight w:val="0"/>
          <w:marTop w:val="0"/>
          <w:marBottom w:val="0"/>
          <w:divBdr>
            <w:top w:val="none" w:sz="0" w:space="0" w:color="auto"/>
            <w:left w:val="none" w:sz="0" w:space="0" w:color="auto"/>
            <w:bottom w:val="none" w:sz="0" w:space="0" w:color="auto"/>
            <w:right w:val="none" w:sz="0" w:space="0" w:color="auto"/>
          </w:divBdr>
          <w:divsChild>
            <w:div w:id="1282499317">
              <w:marLeft w:val="0"/>
              <w:marRight w:val="0"/>
              <w:marTop w:val="0"/>
              <w:marBottom w:val="0"/>
              <w:divBdr>
                <w:top w:val="none" w:sz="0" w:space="0" w:color="auto"/>
                <w:left w:val="none" w:sz="0" w:space="0" w:color="auto"/>
                <w:bottom w:val="none" w:sz="0" w:space="0" w:color="auto"/>
                <w:right w:val="none" w:sz="0" w:space="0" w:color="auto"/>
              </w:divBdr>
              <w:divsChild>
                <w:div w:id="11480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607365">
      <w:bodyDiv w:val="1"/>
      <w:marLeft w:val="0"/>
      <w:marRight w:val="0"/>
      <w:marTop w:val="0"/>
      <w:marBottom w:val="0"/>
      <w:divBdr>
        <w:top w:val="none" w:sz="0" w:space="0" w:color="auto"/>
        <w:left w:val="none" w:sz="0" w:space="0" w:color="auto"/>
        <w:bottom w:val="none" w:sz="0" w:space="0" w:color="auto"/>
        <w:right w:val="none" w:sz="0" w:space="0" w:color="auto"/>
      </w:divBdr>
      <w:divsChild>
        <w:div w:id="832839345">
          <w:marLeft w:val="0"/>
          <w:marRight w:val="0"/>
          <w:marTop w:val="0"/>
          <w:marBottom w:val="0"/>
          <w:divBdr>
            <w:top w:val="none" w:sz="0" w:space="0" w:color="auto"/>
            <w:left w:val="none" w:sz="0" w:space="0" w:color="auto"/>
            <w:bottom w:val="none" w:sz="0" w:space="0" w:color="auto"/>
            <w:right w:val="none" w:sz="0" w:space="0" w:color="auto"/>
          </w:divBdr>
          <w:divsChild>
            <w:div w:id="609893275">
              <w:marLeft w:val="0"/>
              <w:marRight w:val="0"/>
              <w:marTop w:val="0"/>
              <w:marBottom w:val="0"/>
              <w:divBdr>
                <w:top w:val="none" w:sz="0" w:space="0" w:color="auto"/>
                <w:left w:val="none" w:sz="0" w:space="0" w:color="auto"/>
                <w:bottom w:val="none" w:sz="0" w:space="0" w:color="auto"/>
                <w:right w:val="none" w:sz="0" w:space="0" w:color="auto"/>
              </w:divBdr>
              <w:divsChild>
                <w:div w:id="169865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833370">
      <w:bodyDiv w:val="1"/>
      <w:marLeft w:val="0"/>
      <w:marRight w:val="0"/>
      <w:marTop w:val="0"/>
      <w:marBottom w:val="0"/>
      <w:divBdr>
        <w:top w:val="none" w:sz="0" w:space="0" w:color="auto"/>
        <w:left w:val="none" w:sz="0" w:space="0" w:color="auto"/>
        <w:bottom w:val="none" w:sz="0" w:space="0" w:color="auto"/>
        <w:right w:val="none" w:sz="0" w:space="0" w:color="auto"/>
      </w:divBdr>
      <w:divsChild>
        <w:div w:id="1286546795">
          <w:marLeft w:val="0"/>
          <w:marRight w:val="0"/>
          <w:marTop w:val="0"/>
          <w:marBottom w:val="0"/>
          <w:divBdr>
            <w:top w:val="none" w:sz="0" w:space="0" w:color="auto"/>
            <w:left w:val="none" w:sz="0" w:space="0" w:color="auto"/>
            <w:bottom w:val="none" w:sz="0" w:space="0" w:color="auto"/>
            <w:right w:val="none" w:sz="0" w:space="0" w:color="auto"/>
          </w:divBdr>
          <w:divsChild>
            <w:div w:id="1928030364">
              <w:marLeft w:val="0"/>
              <w:marRight w:val="0"/>
              <w:marTop w:val="0"/>
              <w:marBottom w:val="0"/>
              <w:divBdr>
                <w:top w:val="none" w:sz="0" w:space="0" w:color="auto"/>
                <w:left w:val="none" w:sz="0" w:space="0" w:color="auto"/>
                <w:bottom w:val="none" w:sz="0" w:space="0" w:color="auto"/>
                <w:right w:val="none" w:sz="0" w:space="0" w:color="auto"/>
              </w:divBdr>
              <w:divsChild>
                <w:div w:id="107389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839423">
      <w:bodyDiv w:val="1"/>
      <w:marLeft w:val="0"/>
      <w:marRight w:val="0"/>
      <w:marTop w:val="0"/>
      <w:marBottom w:val="0"/>
      <w:divBdr>
        <w:top w:val="none" w:sz="0" w:space="0" w:color="auto"/>
        <w:left w:val="none" w:sz="0" w:space="0" w:color="auto"/>
        <w:bottom w:val="none" w:sz="0" w:space="0" w:color="auto"/>
        <w:right w:val="none" w:sz="0" w:space="0" w:color="auto"/>
      </w:divBdr>
      <w:divsChild>
        <w:div w:id="1194341910">
          <w:marLeft w:val="0"/>
          <w:marRight w:val="0"/>
          <w:marTop w:val="0"/>
          <w:marBottom w:val="0"/>
          <w:divBdr>
            <w:top w:val="none" w:sz="0" w:space="0" w:color="auto"/>
            <w:left w:val="none" w:sz="0" w:space="0" w:color="auto"/>
            <w:bottom w:val="none" w:sz="0" w:space="0" w:color="auto"/>
            <w:right w:val="none" w:sz="0" w:space="0" w:color="auto"/>
          </w:divBdr>
          <w:divsChild>
            <w:div w:id="247815370">
              <w:marLeft w:val="0"/>
              <w:marRight w:val="0"/>
              <w:marTop w:val="0"/>
              <w:marBottom w:val="0"/>
              <w:divBdr>
                <w:top w:val="none" w:sz="0" w:space="0" w:color="auto"/>
                <w:left w:val="none" w:sz="0" w:space="0" w:color="auto"/>
                <w:bottom w:val="none" w:sz="0" w:space="0" w:color="auto"/>
                <w:right w:val="none" w:sz="0" w:space="0" w:color="auto"/>
              </w:divBdr>
              <w:divsChild>
                <w:div w:id="180912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362000">
      <w:bodyDiv w:val="1"/>
      <w:marLeft w:val="0"/>
      <w:marRight w:val="0"/>
      <w:marTop w:val="0"/>
      <w:marBottom w:val="0"/>
      <w:divBdr>
        <w:top w:val="none" w:sz="0" w:space="0" w:color="auto"/>
        <w:left w:val="none" w:sz="0" w:space="0" w:color="auto"/>
        <w:bottom w:val="none" w:sz="0" w:space="0" w:color="auto"/>
        <w:right w:val="none" w:sz="0" w:space="0" w:color="auto"/>
      </w:divBdr>
      <w:divsChild>
        <w:div w:id="163596430">
          <w:marLeft w:val="0"/>
          <w:marRight w:val="0"/>
          <w:marTop w:val="0"/>
          <w:marBottom w:val="0"/>
          <w:divBdr>
            <w:top w:val="none" w:sz="0" w:space="0" w:color="auto"/>
            <w:left w:val="none" w:sz="0" w:space="0" w:color="auto"/>
            <w:bottom w:val="none" w:sz="0" w:space="0" w:color="auto"/>
            <w:right w:val="none" w:sz="0" w:space="0" w:color="auto"/>
          </w:divBdr>
          <w:divsChild>
            <w:div w:id="1159350874">
              <w:marLeft w:val="0"/>
              <w:marRight w:val="0"/>
              <w:marTop w:val="0"/>
              <w:marBottom w:val="0"/>
              <w:divBdr>
                <w:top w:val="none" w:sz="0" w:space="0" w:color="auto"/>
                <w:left w:val="none" w:sz="0" w:space="0" w:color="auto"/>
                <w:bottom w:val="none" w:sz="0" w:space="0" w:color="auto"/>
                <w:right w:val="none" w:sz="0" w:space="0" w:color="auto"/>
              </w:divBdr>
              <w:divsChild>
                <w:div w:id="192650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061140">
      <w:bodyDiv w:val="1"/>
      <w:marLeft w:val="0"/>
      <w:marRight w:val="0"/>
      <w:marTop w:val="0"/>
      <w:marBottom w:val="0"/>
      <w:divBdr>
        <w:top w:val="none" w:sz="0" w:space="0" w:color="auto"/>
        <w:left w:val="none" w:sz="0" w:space="0" w:color="auto"/>
        <w:bottom w:val="none" w:sz="0" w:space="0" w:color="auto"/>
        <w:right w:val="none" w:sz="0" w:space="0" w:color="auto"/>
      </w:divBdr>
      <w:divsChild>
        <w:div w:id="199057451">
          <w:marLeft w:val="0"/>
          <w:marRight w:val="0"/>
          <w:marTop w:val="0"/>
          <w:marBottom w:val="0"/>
          <w:divBdr>
            <w:top w:val="none" w:sz="0" w:space="0" w:color="auto"/>
            <w:left w:val="none" w:sz="0" w:space="0" w:color="auto"/>
            <w:bottom w:val="none" w:sz="0" w:space="0" w:color="auto"/>
            <w:right w:val="none" w:sz="0" w:space="0" w:color="auto"/>
          </w:divBdr>
          <w:divsChild>
            <w:div w:id="1595166979">
              <w:marLeft w:val="0"/>
              <w:marRight w:val="0"/>
              <w:marTop w:val="0"/>
              <w:marBottom w:val="0"/>
              <w:divBdr>
                <w:top w:val="none" w:sz="0" w:space="0" w:color="auto"/>
                <w:left w:val="none" w:sz="0" w:space="0" w:color="auto"/>
                <w:bottom w:val="none" w:sz="0" w:space="0" w:color="auto"/>
                <w:right w:val="none" w:sz="0" w:space="0" w:color="auto"/>
              </w:divBdr>
              <w:divsChild>
                <w:div w:id="152524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366578">
      <w:bodyDiv w:val="1"/>
      <w:marLeft w:val="0"/>
      <w:marRight w:val="0"/>
      <w:marTop w:val="0"/>
      <w:marBottom w:val="0"/>
      <w:divBdr>
        <w:top w:val="none" w:sz="0" w:space="0" w:color="auto"/>
        <w:left w:val="none" w:sz="0" w:space="0" w:color="auto"/>
        <w:bottom w:val="none" w:sz="0" w:space="0" w:color="auto"/>
        <w:right w:val="none" w:sz="0" w:space="0" w:color="auto"/>
      </w:divBdr>
      <w:divsChild>
        <w:div w:id="1431005508">
          <w:marLeft w:val="0"/>
          <w:marRight w:val="0"/>
          <w:marTop w:val="0"/>
          <w:marBottom w:val="0"/>
          <w:divBdr>
            <w:top w:val="none" w:sz="0" w:space="0" w:color="auto"/>
            <w:left w:val="none" w:sz="0" w:space="0" w:color="auto"/>
            <w:bottom w:val="none" w:sz="0" w:space="0" w:color="auto"/>
            <w:right w:val="none" w:sz="0" w:space="0" w:color="auto"/>
          </w:divBdr>
          <w:divsChild>
            <w:div w:id="1021664525">
              <w:marLeft w:val="0"/>
              <w:marRight w:val="0"/>
              <w:marTop w:val="0"/>
              <w:marBottom w:val="0"/>
              <w:divBdr>
                <w:top w:val="none" w:sz="0" w:space="0" w:color="auto"/>
                <w:left w:val="none" w:sz="0" w:space="0" w:color="auto"/>
                <w:bottom w:val="none" w:sz="0" w:space="0" w:color="auto"/>
                <w:right w:val="none" w:sz="0" w:space="0" w:color="auto"/>
              </w:divBdr>
              <w:divsChild>
                <w:div w:id="209172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509205">
      <w:bodyDiv w:val="1"/>
      <w:marLeft w:val="0"/>
      <w:marRight w:val="0"/>
      <w:marTop w:val="0"/>
      <w:marBottom w:val="0"/>
      <w:divBdr>
        <w:top w:val="none" w:sz="0" w:space="0" w:color="auto"/>
        <w:left w:val="none" w:sz="0" w:space="0" w:color="auto"/>
        <w:bottom w:val="none" w:sz="0" w:space="0" w:color="auto"/>
        <w:right w:val="none" w:sz="0" w:space="0" w:color="auto"/>
      </w:divBdr>
      <w:divsChild>
        <w:div w:id="1383287112">
          <w:marLeft w:val="0"/>
          <w:marRight w:val="0"/>
          <w:marTop w:val="0"/>
          <w:marBottom w:val="0"/>
          <w:divBdr>
            <w:top w:val="none" w:sz="0" w:space="0" w:color="auto"/>
            <w:left w:val="none" w:sz="0" w:space="0" w:color="auto"/>
            <w:bottom w:val="none" w:sz="0" w:space="0" w:color="auto"/>
            <w:right w:val="none" w:sz="0" w:space="0" w:color="auto"/>
          </w:divBdr>
          <w:divsChild>
            <w:div w:id="1091388079">
              <w:marLeft w:val="0"/>
              <w:marRight w:val="0"/>
              <w:marTop w:val="0"/>
              <w:marBottom w:val="0"/>
              <w:divBdr>
                <w:top w:val="none" w:sz="0" w:space="0" w:color="auto"/>
                <w:left w:val="none" w:sz="0" w:space="0" w:color="auto"/>
                <w:bottom w:val="none" w:sz="0" w:space="0" w:color="auto"/>
                <w:right w:val="none" w:sz="0" w:space="0" w:color="auto"/>
              </w:divBdr>
              <w:divsChild>
                <w:div w:id="112164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708141">
      <w:bodyDiv w:val="1"/>
      <w:marLeft w:val="0"/>
      <w:marRight w:val="0"/>
      <w:marTop w:val="0"/>
      <w:marBottom w:val="0"/>
      <w:divBdr>
        <w:top w:val="none" w:sz="0" w:space="0" w:color="auto"/>
        <w:left w:val="none" w:sz="0" w:space="0" w:color="auto"/>
        <w:bottom w:val="none" w:sz="0" w:space="0" w:color="auto"/>
        <w:right w:val="none" w:sz="0" w:space="0" w:color="auto"/>
      </w:divBdr>
      <w:divsChild>
        <w:div w:id="750004434">
          <w:marLeft w:val="0"/>
          <w:marRight w:val="0"/>
          <w:marTop w:val="0"/>
          <w:marBottom w:val="0"/>
          <w:divBdr>
            <w:top w:val="none" w:sz="0" w:space="0" w:color="auto"/>
            <w:left w:val="none" w:sz="0" w:space="0" w:color="auto"/>
            <w:bottom w:val="none" w:sz="0" w:space="0" w:color="auto"/>
            <w:right w:val="none" w:sz="0" w:space="0" w:color="auto"/>
          </w:divBdr>
        </w:div>
        <w:div w:id="96565908">
          <w:marLeft w:val="0"/>
          <w:marRight w:val="0"/>
          <w:marTop w:val="0"/>
          <w:marBottom w:val="0"/>
          <w:divBdr>
            <w:top w:val="none" w:sz="0" w:space="0" w:color="auto"/>
            <w:left w:val="none" w:sz="0" w:space="0" w:color="auto"/>
            <w:bottom w:val="none" w:sz="0" w:space="0" w:color="auto"/>
            <w:right w:val="none" w:sz="0" w:space="0" w:color="auto"/>
          </w:divBdr>
        </w:div>
        <w:div w:id="958031036">
          <w:marLeft w:val="0"/>
          <w:marRight w:val="0"/>
          <w:marTop w:val="0"/>
          <w:marBottom w:val="0"/>
          <w:divBdr>
            <w:top w:val="none" w:sz="0" w:space="0" w:color="auto"/>
            <w:left w:val="none" w:sz="0" w:space="0" w:color="auto"/>
            <w:bottom w:val="none" w:sz="0" w:space="0" w:color="auto"/>
            <w:right w:val="none" w:sz="0" w:space="0" w:color="auto"/>
          </w:divBdr>
        </w:div>
        <w:div w:id="762187816">
          <w:marLeft w:val="0"/>
          <w:marRight w:val="0"/>
          <w:marTop w:val="0"/>
          <w:marBottom w:val="0"/>
          <w:divBdr>
            <w:top w:val="none" w:sz="0" w:space="0" w:color="auto"/>
            <w:left w:val="none" w:sz="0" w:space="0" w:color="auto"/>
            <w:bottom w:val="none" w:sz="0" w:space="0" w:color="auto"/>
            <w:right w:val="none" w:sz="0" w:space="0" w:color="auto"/>
          </w:divBdr>
        </w:div>
        <w:div w:id="1552111623">
          <w:marLeft w:val="0"/>
          <w:marRight w:val="0"/>
          <w:marTop w:val="0"/>
          <w:marBottom w:val="0"/>
          <w:divBdr>
            <w:top w:val="none" w:sz="0" w:space="0" w:color="auto"/>
            <w:left w:val="none" w:sz="0" w:space="0" w:color="auto"/>
            <w:bottom w:val="none" w:sz="0" w:space="0" w:color="auto"/>
            <w:right w:val="none" w:sz="0" w:space="0" w:color="auto"/>
          </w:divBdr>
        </w:div>
        <w:div w:id="875117679">
          <w:marLeft w:val="0"/>
          <w:marRight w:val="0"/>
          <w:marTop w:val="0"/>
          <w:marBottom w:val="0"/>
          <w:divBdr>
            <w:top w:val="none" w:sz="0" w:space="0" w:color="auto"/>
            <w:left w:val="none" w:sz="0" w:space="0" w:color="auto"/>
            <w:bottom w:val="none" w:sz="0" w:space="0" w:color="auto"/>
            <w:right w:val="none" w:sz="0" w:space="0" w:color="auto"/>
          </w:divBdr>
        </w:div>
        <w:div w:id="9765408">
          <w:marLeft w:val="0"/>
          <w:marRight w:val="0"/>
          <w:marTop w:val="0"/>
          <w:marBottom w:val="0"/>
          <w:divBdr>
            <w:top w:val="none" w:sz="0" w:space="0" w:color="auto"/>
            <w:left w:val="none" w:sz="0" w:space="0" w:color="auto"/>
            <w:bottom w:val="none" w:sz="0" w:space="0" w:color="auto"/>
            <w:right w:val="none" w:sz="0" w:space="0" w:color="auto"/>
          </w:divBdr>
        </w:div>
        <w:div w:id="130557101">
          <w:marLeft w:val="0"/>
          <w:marRight w:val="0"/>
          <w:marTop w:val="0"/>
          <w:marBottom w:val="0"/>
          <w:divBdr>
            <w:top w:val="none" w:sz="0" w:space="0" w:color="auto"/>
            <w:left w:val="none" w:sz="0" w:space="0" w:color="auto"/>
            <w:bottom w:val="none" w:sz="0" w:space="0" w:color="auto"/>
            <w:right w:val="none" w:sz="0" w:space="0" w:color="auto"/>
          </w:divBdr>
        </w:div>
        <w:div w:id="649755039">
          <w:marLeft w:val="0"/>
          <w:marRight w:val="0"/>
          <w:marTop w:val="0"/>
          <w:marBottom w:val="0"/>
          <w:divBdr>
            <w:top w:val="none" w:sz="0" w:space="0" w:color="auto"/>
            <w:left w:val="none" w:sz="0" w:space="0" w:color="auto"/>
            <w:bottom w:val="none" w:sz="0" w:space="0" w:color="auto"/>
            <w:right w:val="none" w:sz="0" w:space="0" w:color="auto"/>
          </w:divBdr>
        </w:div>
        <w:div w:id="2074232532">
          <w:marLeft w:val="0"/>
          <w:marRight w:val="0"/>
          <w:marTop w:val="0"/>
          <w:marBottom w:val="0"/>
          <w:divBdr>
            <w:top w:val="none" w:sz="0" w:space="0" w:color="auto"/>
            <w:left w:val="none" w:sz="0" w:space="0" w:color="auto"/>
            <w:bottom w:val="none" w:sz="0" w:space="0" w:color="auto"/>
            <w:right w:val="none" w:sz="0" w:space="0" w:color="auto"/>
          </w:divBdr>
        </w:div>
        <w:div w:id="1594314846">
          <w:marLeft w:val="0"/>
          <w:marRight w:val="0"/>
          <w:marTop w:val="0"/>
          <w:marBottom w:val="0"/>
          <w:divBdr>
            <w:top w:val="none" w:sz="0" w:space="0" w:color="auto"/>
            <w:left w:val="none" w:sz="0" w:space="0" w:color="auto"/>
            <w:bottom w:val="none" w:sz="0" w:space="0" w:color="auto"/>
            <w:right w:val="none" w:sz="0" w:space="0" w:color="auto"/>
          </w:divBdr>
        </w:div>
        <w:div w:id="863321350">
          <w:marLeft w:val="0"/>
          <w:marRight w:val="0"/>
          <w:marTop w:val="0"/>
          <w:marBottom w:val="0"/>
          <w:divBdr>
            <w:top w:val="none" w:sz="0" w:space="0" w:color="auto"/>
            <w:left w:val="none" w:sz="0" w:space="0" w:color="auto"/>
            <w:bottom w:val="none" w:sz="0" w:space="0" w:color="auto"/>
            <w:right w:val="none" w:sz="0" w:space="0" w:color="auto"/>
          </w:divBdr>
        </w:div>
        <w:div w:id="440423006">
          <w:marLeft w:val="0"/>
          <w:marRight w:val="0"/>
          <w:marTop w:val="0"/>
          <w:marBottom w:val="0"/>
          <w:divBdr>
            <w:top w:val="none" w:sz="0" w:space="0" w:color="auto"/>
            <w:left w:val="none" w:sz="0" w:space="0" w:color="auto"/>
            <w:bottom w:val="none" w:sz="0" w:space="0" w:color="auto"/>
            <w:right w:val="none" w:sz="0" w:space="0" w:color="auto"/>
          </w:divBdr>
        </w:div>
        <w:div w:id="2122920617">
          <w:marLeft w:val="0"/>
          <w:marRight w:val="0"/>
          <w:marTop w:val="0"/>
          <w:marBottom w:val="0"/>
          <w:divBdr>
            <w:top w:val="none" w:sz="0" w:space="0" w:color="auto"/>
            <w:left w:val="none" w:sz="0" w:space="0" w:color="auto"/>
            <w:bottom w:val="none" w:sz="0" w:space="0" w:color="auto"/>
            <w:right w:val="none" w:sz="0" w:space="0" w:color="auto"/>
          </w:divBdr>
        </w:div>
        <w:div w:id="114568297">
          <w:marLeft w:val="0"/>
          <w:marRight w:val="0"/>
          <w:marTop w:val="0"/>
          <w:marBottom w:val="0"/>
          <w:divBdr>
            <w:top w:val="none" w:sz="0" w:space="0" w:color="auto"/>
            <w:left w:val="none" w:sz="0" w:space="0" w:color="auto"/>
            <w:bottom w:val="none" w:sz="0" w:space="0" w:color="auto"/>
            <w:right w:val="none" w:sz="0" w:space="0" w:color="auto"/>
          </w:divBdr>
        </w:div>
        <w:div w:id="1065370438">
          <w:marLeft w:val="0"/>
          <w:marRight w:val="0"/>
          <w:marTop w:val="0"/>
          <w:marBottom w:val="0"/>
          <w:divBdr>
            <w:top w:val="none" w:sz="0" w:space="0" w:color="auto"/>
            <w:left w:val="none" w:sz="0" w:space="0" w:color="auto"/>
            <w:bottom w:val="none" w:sz="0" w:space="0" w:color="auto"/>
            <w:right w:val="none" w:sz="0" w:space="0" w:color="auto"/>
          </w:divBdr>
        </w:div>
        <w:div w:id="1747337984">
          <w:marLeft w:val="0"/>
          <w:marRight w:val="0"/>
          <w:marTop w:val="0"/>
          <w:marBottom w:val="0"/>
          <w:divBdr>
            <w:top w:val="none" w:sz="0" w:space="0" w:color="auto"/>
            <w:left w:val="none" w:sz="0" w:space="0" w:color="auto"/>
            <w:bottom w:val="none" w:sz="0" w:space="0" w:color="auto"/>
            <w:right w:val="none" w:sz="0" w:space="0" w:color="auto"/>
          </w:divBdr>
        </w:div>
        <w:div w:id="1739666311">
          <w:marLeft w:val="0"/>
          <w:marRight w:val="0"/>
          <w:marTop w:val="0"/>
          <w:marBottom w:val="0"/>
          <w:divBdr>
            <w:top w:val="none" w:sz="0" w:space="0" w:color="auto"/>
            <w:left w:val="none" w:sz="0" w:space="0" w:color="auto"/>
            <w:bottom w:val="none" w:sz="0" w:space="0" w:color="auto"/>
            <w:right w:val="none" w:sz="0" w:space="0" w:color="auto"/>
          </w:divBdr>
        </w:div>
        <w:div w:id="1201362915">
          <w:marLeft w:val="0"/>
          <w:marRight w:val="0"/>
          <w:marTop w:val="0"/>
          <w:marBottom w:val="0"/>
          <w:divBdr>
            <w:top w:val="none" w:sz="0" w:space="0" w:color="auto"/>
            <w:left w:val="none" w:sz="0" w:space="0" w:color="auto"/>
            <w:bottom w:val="none" w:sz="0" w:space="0" w:color="auto"/>
            <w:right w:val="none" w:sz="0" w:space="0" w:color="auto"/>
          </w:divBdr>
        </w:div>
        <w:div w:id="862591243">
          <w:marLeft w:val="0"/>
          <w:marRight w:val="0"/>
          <w:marTop w:val="0"/>
          <w:marBottom w:val="0"/>
          <w:divBdr>
            <w:top w:val="none" w:sz="0" w:space="0" w:color="auto"/>
            <w:left w:val="none" w:sz="0" w:space="0" w:color="auto"/>
            <w:bottom w:val="none" w:sz="0" w:space="0" w:color="auto"/>
            <w:right w:val="none" w:sz="0" w:space="0" w:color="auto"/>
          </w:divBdr>
        </w:div>
        <w:div w:id="993607169">
          <w:marLeft w:val="0"/>
          <w:marRight w:val="0"/>
          <w:marTop w:val="0"/>
          <w:marBottom w:val="0"/>
          <w:divBdr>
            <w:top w:val="none" w:sz="0" w:space="0" w:color="auto"/>
            <w:left w:val="none" w:sz="0" w:space="0" w:color="auto"/>
            <w:bottom w:val="none" w:sz="0" w:space="0" w:color="auto"/>
            <w:right w:val="none" w:sz="0" w:space="0" w:color="auto"/>
          </w:divBdr>
        </w:div>
        <w:div w:id="983848162">
          <w:marLeft w:val="0"/>
          <w:marRight w:val="0"/>
          <w:marTop w:val="0"/>
          <w:marBottom w:val="0"/>
          <w:divBdr>
            <w:top w:val="none" w:sz="0" w:space="0" w:color="auto"/>
            <w:left w:val="none" w:sz="0" w:space="0" w:color="auto"/>
            <w:bottom w:val="none" w:sz="0" w:space="0" w:color="auto"/>
            <w:right w:val="none" w:sz="0" w:space="0" w:color="auto"/>
          </w:divBdr>
        </w:div>
        <w:div w:id="2071534853">
          <w:marLeft w:val="0"/>
          <w:marRight w:val="0"/>
          <w:marTop w:val="0"/>
          <w:marBottom w:val="0"/>
          <w:divBdr>
            <w:top w:val="none" w:sz="0" w:space="0" w:color="auto"/>
            <w:left w:val="none" w:sz="0" w:space="0" w:color="auto"/>
            <w:bottom w:val="none" w:sz="0" w:space="0" w:color="auto"/>
            <w:right w:val="none" w:sz="0" w:space="0" w:color="auto"/>
          </w:divBdr>
        </w:div>
        <w:div w:id="1408916228">
          <w:marLeft w:val="0"/>
          <w:marRight w:val="0"/>
          <w:marTop w:val="0"/>
          <w:marBottom w:val="0"/>
          <w:divBdr>
            <w:top w:val="none" w:sz="0" w:space="0" w:color="auto"/>
            <w:left w:val="none" w:sz="0" w:space="0" w:color="auto"/>
            <w:bottom w:val="none" w:sz="0" w:space="0" w:color="auto"/>
            <w:right w:val="none" w:sz="0" w:space="0" w:color="auto"/>
          </w:divBdr>
        </w:div>
        <w:div w:id="1084645238">
          <w:marLeft w:val="0"/>
          <w:marRight w:val="0"/>
          <w:marTop w:val="0"/>
          <w:marBottom w:val="0"/>
          <w:divBdr>
            <w:top w:val="none" w:sz="0" w:space="0" w:color="auto"/>
            <w:left w:val="none" w:sz="0" w:space="0" w:color="auto"/>
            <w:bottom w:val="none" w:sz="0" w:space="0" w:color="auto"/>
            <w:right w:val="none" w:sz="0" w:space="0" w:color="auto"/>
          </w:divBdr>
        </w:div>
        <w:div w:id="1252471380">
          <w:marLeft w:val="0"/>
          <w:marRight w:val="0"/>
          <w:marTop w:val="0"/>
          <w:marBottom w:val="0"/>
          <w:divBdr>
            <w:top w:val="none" w:sz="0" w:space="0" w:color="auto"/>
            <w:left w:val="none" w:sz="0" w:space="0" w:color="auto"/>
            <w:bottom w:val="none" w:sz="0" w:space="0" w:color="auto"/>
            <w:right w:val="none" w:sz="0" w:space="0" w:color="auto"/>
          </w:divBdr>
        </w:div>
        <w:div w:id="1274365280">
          <w:marLeft w:val="0"/>
          <w:marRight w:val="0"/>
          <w:marTop w:val="0"/>
          <w:marBottom w:val="0"/>
          <w:divBdr>
            <w:top w:val="none" w:sz="0" w:space="0" w:color="auto"/>
            <w:left w:val="none" w:sz="0" w:space="0" w:color="auto"/>
            <w:bottom w:val="none" w:sz="0" w:space="0" w:color="auto"/>
            <w:right w:val="none" w:sz="0" w:space="0" w:color="auto"/>
          </w:divBdr>
        </w:div>
        <w:div w:id="305864037">
          <w:marLeft w:val="0"/>
          <w:marRight w:val="0"/>
          <w:marTop w:val="0"/>
          <w:marBottom w:val="0"/>
          <w:divBdr>
            <w:top w:val="none" w:sz="0" w:space="0" w:color="auto"/>
            <w:left w:val="none" w:sz="0" w:space="0" w:color="auto"/>
            <w:bottom w:val="none" w:sz="0" w:space="0" w:color="auto"/>
            <w:right w:val="none" w:sz="0" w:space="0" w:color="auto"/>
          </w:divBdr>
        </w:div>
        <w:div w:id="826558089">
          <w:marLeft w:val="0"/>
          <w:marRight w:val="0"/>
          <w:marTop w:val="0"/>
          <w:marBottom w:val="0"/>
          <w:divBdr>
            <w:top w:val="none" w:sz="0" w:space="0" w:color="auto"/>
            <w:left w:val="none" w:sz="0" w:space="0" w:color="auto"/>
            <w:bottom w:val="none" w:sz="0" w:space="0" w:color="auto"/>
            <w:right w:val="none" w:sz="0" w:space="0" w:color="auto"/>
          </w:divBdr>
        </w:div>
        <w:div w:id="491599884">
          <w:marLeft w:val="0"/>
          <w:marRight w:val="0"/>
          <w:marTop w:val="0"/>
          <w:marBottom w:val="0"/>
          <w:divBdr>
            <w:top w:val="none" w:sz="0" w:space="0" w:color="auto"/>
            <w:left w:val="none" w:sz="0" w:space="0" w:color="auto"/>
            <w:bottom w:val="none" w:sz="0" w:space="0" w:color="auto"/>
            <w:right w:val="none" w:sz="0" w:space="0" w:color="auto"/>
          </w:divBdr>
        </w:div>
        <w:div w:id="810829927">
          <w:marLeft w:val="0"/>
          <w:marRight w:val="0"/>
          <w:marTop w:val="0"/>
          <w:marBottom w:val="0"/>
          <w:divBdr>
            <w:top w:val="none" w:sz="0" w:space="0" w:color="auto"/>
            <w:left w:val="none" w:sz="0" w:space="0" w:color="auto"/>
            <w:bottom w:val="none" w:sz="0" w:space="0" w:color="auto"/>
            <w:right w:val="none" w:sz="0" w:space="0" w:color="auto"/>
          </w:divBdr>
        </w:div>
        <w:div w:id="643045884">
          <w:marLeft w:val="0"/>
          <w:marRight w:val="0"/>
          <w:marTop w:val="0"/>
          <w:marBottom w:val="0"/>
          <w:divBdr>
            <w:top w:val="none" w:sz="0" w:space="0" w:color="auto"/>
            <w:left w:val="none" w:sz="0" w:space="0" w:color="auto"/>
            <w:bottom w:val="none" w:sz="0" w:space="0" w:color="auto"/>
            <w:right w:val="none" w:sz="0" w:space="0" w:color="auto"/>
          </w:divBdr>
        </w:div>
        <w:div w:id="1500343386">
          <w:marLeft w:val="0"/>
          <w:marRight w:val="0"/>
          <w:marTop w:val="0"/>
          <w:marBottom w:val="0"/>
          <w:divBdr>
            <w:top w:val="none" w:sz="0" w:space="0" w:color="auto"/>
            <w:left w:val="none" w:sz="0" w:space="0" w:color="auto"/>
            <w:bottom w:val="none" w:sz="0" w:space="0" w:color="auto"/>
            <w:right w:val="none" w:sz="0" w:space="0" w:color="auto"/>
          </w:divBdr>
        </w:div>
        <w:div w:id="1591767575">
          <w:marLeft w:val="0"/>
          <w:marRight w:val="0"/>
          <w:marTop w:val="0"/>
          <w:marBottom w:val="0"/>
          <w:divBdr>
            <w:top w:val="none" w:sz="0" w:space="0" w:color="auto"/>
            <w:left w:val="none" w:sz="0" w:space="0" w:color="auto"/>
            <w:bottom w:val="none" w:sz="0" w:space="0" w:color="auto"/>
            <w:right w:val="none" w:sz="0" w:space="0" w:color="auto"/>
          </w:divBdr>
        </w:div>
        <w:div w:id="388577366">
          <w:marLeft w:val="0"/>
          <w:marRight w:val="0"/>
          <w:marTop w:val="0"/>
          <w:marBottom w:val="0"/>
          <w:divBdr>
            <w:top w:val="none" w:sz="0" w:space="0" w:color="auto"/>
            <w:left w:val="none" w:sz="0" w:space="0" w:color="auto"/>
            <w:bottom w:val="none" w:sz="0" w:space="0" w:color="auto"/>
            <w:right w:val="none" w:sz="0" w:space="0" w:color="auto"/>
          </w:divBdr>
        </w:div>
        <w:div w:id="1319118685">
          <w:marLeft w:val="0"/>
          <w:marRight w:val="0"/>
          <w:marTop w:val="0"/>
          <w:marBottom w:val="0"/>
          <w:divBdr>
            <w:top w:val="none" w:sz="0" w:space="0" w:color="auto"/>
            <w:left w:val="none" w:sz="0" w:space="0" w:color="auto"/>
            <w:bottom w:val="none" w:sz="0" w:space="0" w:color="auto"/>
            <w:right w:val="none" w:sz="0" w:space="0" w:color="auto"/>
          </w:divBdr>
        </w:div>
        <w:div w:id="683631036">
          <w:marLeft w:val="0"/>
          <w:marRight w:val="0"/>
          <w:marTop w:val="0"/>
          <w:marBottom w:val="0"/>
          <w:divBdr>
            <w:top w:val="none" w:sz="0" w:space="0" w:color="auto"/>
            <w:left w:val="none" w:sz="0" w:space="0" w:color="auto"/>
            <w:bottom w:val="none" w:sz="0" w:space="0" w:color="auto"/>
            <w:right w:val="none" w:sz="0" w:space="0" w:color="auto"/>
          </w:divBdr>
        </w:div>
        <w:div w:id="323974682">
          <w:marLeft w:val="0"/>
          <w:marRight w:val="0"/>
          <w:marTop w:val="0"/>
          <w:marBottom w:val="0"/>
          <w:divBdr>
            <w:top w:val="none" w:sz="0" w:space="0" w:color="auto"/>
            <w:left w:val="none" w:sz="0" w:space="0" w:color="auto"/>
            <w:bottom w:val="none" w:sz="0" w:space="0" w:color="auto"/>
            <w:right w:val="none" w:sz="0" w:space="0" w:color="auto"/>
          </w:divBdr>
        </w:div>
      </w:divsChild>
    </w:div>
    <w:div w:id="2142990307">
      <w:bodyDiv w:val="1"/>
      <w:marLeft w:val="0"/>
      <w:marRight w:val="0"/>
      <w:marTop w:val="0"/>
      <w:marBottom w:val="0"/>
      <w:divBdr>
        <w:top w:val="none" w:sz="0" w:space="0" w:color="auto"/>
        <w:left w:val="none" w:sz="0" w:space="0" w:color="auto"/>
        <w:bottom w:val="none" w:sz="0" w:space="0" w:color="auto"/>
        <w:right w:val="none" w:sz="0" w:space="0" w:color="auto"/>
      </w:divBdr>
      <w:divsChild>
        <w:div w:id="1834487405">
          <w:marLeft w:val="0"/>
          <w:marRight w:val="0"/>
          <w:marTop w:val="0"/>
          <w:marBottom w:val="0"/>
          <w:divBdr>
            <w:top w:val="none" w:sz="0" w:space="0" w:color="auto"/>
            <w:left w:val="none" w:sz="0" w:space="0" w:color="auto"/>
            <w:bottom w:val="none" w:sz="0" w:space="0" w:color="auto"/>
            <w:right w:val="none" w:sz="0" w:space="0" w:color="auto"/>
          </w:divBdr>
          <w:divsChild>
            <w:div w:id="1834486551">
              <w:marLeft w:val="0"/>
              <w:marRight w:val="0"/>
              <w:marTop w:val="0"/>
              <w:marBottom w:val="0"/>
              <w:divBdr>
                <w:top w:val="none" w:sz="0" w:space="0" w:color="auto"/>
                <w:left w:val="none" w:sz="0" w:space="0" w:color="auto"/>
                <w:bottom w:val="none" w:sz="0" w:space="0" w:color="auto"/>
                <w:right w:val="none" w:sz="0" w:space="0" w:color="auto"/>
              </w:divBdr>
              <w:divsChild>
                <w:div w:id="166462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APA" Version="0">
  <b:Source>
    <b:Tag>Wol10</b:Tag>
    <b:SourceType>Book</b:SourceType>
    <b:Guid>{8DBE5F97-79F1-4F1D-8FB3-0E4B3CE36433}</b:Guid>
    <b:Author>
      <b:Author>
        <b:NameList>
          <b:Person>
            <b:Last>Wolfsberger</b:Last>
            <b:First>Judith</b:First>
          </b:Person>
        </b:NameList>
      </b:Author>
    </b:Author>
    <b:Title>: Frei geschrieben. Mut, Freiheit &amp; Strategie für wissenschaftliche Abschlussarbeiten.</b:Title>
    <b:Year>2010</b:Year>
    <b:City>3. Aufl. Wien</b:City>
    <b:Publisher>Böhlau</b:Publisher>
    <b:Edition>(UTB Schlüsselkompetenzen, 3218)</b:Edition>
    <b:LCID>de-DE</b:LCID>
    <b:RefOrder>1</b:RefOrder>
  </b:Source>
</b:Sources>
</file>

<file path=customXml/itemProps1.xml><?xml version="1.0" encoding="utf-8"?>
<ds:datastoreItem xmlns:ds="http://schemas.openxmlformats.org/officeDocument/2006/customXml" ds:itemID="{C655F011-6C5C-D14C-9CA6-FC0333CC8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5420</Words>
  <Characters>34148</Characters>
  <Application>Microsoft Office Word</Application>
  <DocSecurity>0</DocSecurity>
  <Lines>284</Lines>
  <Paragraphs>78</Paragraphs>
  <ScaleCrop>false</ScaleCrop>
  <HeadingPairs>
    <vt:vector size="2" baseType="variant">
      <vt:variant>
        <vt:lpstr>Titel</vt:lpstr>
      </vt:variant>
      <vt:variant>
        <vt:i4>1</vt:i4>
      </vt:variant>
    </vt:vector>
  </HeadingPairs>
  <TitlesOfParts>
    <vt:vector size="1" baseType="lpstr">
      <vt:lpstr/>
    </vt:vector>
  </TitlesOfParts>
  <Company>Microsoft</Company>
  <LinksUpToDate>false</LinksUpToDate>
  <CharactersWithSpaces>39490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Hartmut Pietsch</dc:creator>
  <cp:lastModifiedBy>Julian Haag</cp:lastModifiedBy>
  <cp:revision>15</cp:revision>
  <cp:lastPrinted>2022-03-01T18:25:00Z</cp:lastPrinted>
  <dcterms:created xsi:type="dcterms:W3CDTF">2022-03-01T13:36:00Z</dcterms:created>
  <dcterms:modified xsi:type="dcterms:W3CDTF">2022-03-01T18:33:00Z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8">
    <vt:lpwstr>C:\Users\M\Documents\Citavi 5\Projects\Bachelorarbeit\Bachelorarbeit.ctv5</vt:lpwstr>
  </property>
  <property fmtid="{D5CDD505-2E9C-101B-9397-08002B2CF9AE}" pid="3" name="CitaviDocumentProperty_7">
    <vt:lpwstr>Bachelorarbeit</vt:lpwstr>
  </property>
  <property fmtid="{D5CDD505-2E9C-101B-9397-08002B2CF9AE}" pid="4" name="CitaviDocumentProperty_0">
    <vt:lpwstr>eee1aa19-217c-485b-89d6-4c845b654677</vt:lpwstr>
  </property>
</Properties>
</file>