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A21ED">
      <w:pPr>
        <w:rPr>
          <w:rFonts w:hint="eastAsia"/>
          <w:sz w:val="32"/>
          <w:szCs w:val="32"/>
          <w:lang w:val="en-US" w:eastAsia="zh-CN"/>
        </w:rPr>
      </w:pPr>
      <w:r>
        <w:rPr>
          <w:rFonts w:hint="eastAsia"/>
          <w:sz w:val="32"/>
          <w:szCs w:val="32"/>
          <w:lang w:val="en-US" w:eastAsia="zh-CN"/>
        </w:rPr>
        <w:t>项目流程：</w:t>
      </w:r>
    </w:p>
    <w:p w14:paraId="380B0E79">
      <w:pPr>
        <w:rPr>
          <w:rFonts w:hint="eastAsia"/>
          <w:sz w:val="32"/>
          <w:szCs w:val="32"/>
          <w:lang w:val="en-US" w:eastAsia="zh-CN"/>
        </w:rPr>
      </w:pPr>
      <w:r>
        <w:rPr>
          <w:rFonts w:hint="eastAsia"/>
          <w:sz w:val="32"/>
          <w:szCs w:val="32"/>
          <w:lang w:val="en-US" w:eastAsia="zh-CN"/>
        </w:rPr>
        <w:t>关键节点</w:t>
      </w:r>
    </w:p>
    <w:p w14:paraId="3D63BC20">
      <w:pPr>
        <w:rPr>
          <w:rFonts w:hint="eastAsia"/>
          <w:sz w:val="32"/>
          <w:szCs w:val="32"/>
          <w:lang w:val="en-US" w:eastAsia="zh-CN"/>
        </w:rPr>
      </w:pPr>
      <w:r>
        <w:rPr>
          <w:rFonts w:hint="eastAsia"/>
          <w:sz w:val="32"/>
          <w:szCs w:val="32"/>
          <w:lang w:val="en-US" w:eastAsia="zh-CN"/>
        </w:rPr>
        <w:t>最终产出</w:t>
      </w:r>
    </w:p>
    <w:p w14:paraId="02F54F32">
      <w:pPr>
        <w:rPr>
          <w:rFonts w:hint="eastAsia"/>
          <w:sz w:val="32"/>
          <w:szCs w:val="32"/>
          <w:lang w:val="en-US" w:eastAsia="zh-CN"/>
        </w:rPr>
      </w:pPr>
    </w:p>
    <w:p w14:paraId="30B9B3AB">
      <w:pPr>
        <w:rPr>
          <w:rFonts w:hint="eastAsia"/>
          <w:sz w:val="32"/>
          <w:szCs w:val="32"/>
          <w:lang w:val="en-US" w:eastAsia="zh-CN"/>
        </w:rPr>
      </w:pPr>
      <w:r>
        <w:rPr>
          <w:rFonts w:hint="eastAsia"/>
          <w:sz w:val="32"/>
          <w:szCs w:val="32"/>
          <w:lang w:val="en-US" w:eastAsia="zh-CN"/>
        </w:rPr>
        <w:t>大创的关键时间节点</w:t>
      </w:r>
    </w:p>
    <w:p w14:paraId="3888FBDD">
      <w:pPr>
        <w:rPr>
          <w:rFonts w:hint="eastAsia"/>
          <w:sz w:val="32"/>
          <w:szCs w:val="32"/>
          <w:lang w:val="en-US" w:eastAsia="zh-CN"/>
        </w:rPr>
      </w:pPr>
    </w:p>
    <w:p w14:paraId="1B8D01B4">
      <w:pPr>
        <w:rPr>
          <w:rFonts w:hint="eastAsia"/>
          <w:sz w:val="32"/>
          <w:szCs w:val="32"/>
          <w:lang w:val="en-US" w:eastAsia="zh-CN"/>
        </w:rPr>
      </w:pPr>
      <w:r>
        <w:rPr>
          <w:rFonts w:hint="eastAsia"/>
          <w:sz w:val="32"/>
          <w:szCs w:val="32"/>
          <w:lang w:val="en-US" w:eastAsia="zh-CN"/>
        </w:rPr>
        <w:t>大概四月可能会进行评级，就是定我们是国家级还是省级，然后就是中期检查，最后就是结项，会决定你是优秀还是正常结项。每一个流程都要交一个类似于申报书的东西，但是中期检查和结项的都不是很重要，最后加分还是看你是国家级还是省级。定级这个阶段她说就是把申报书完善优化，他们当时交了七八页，十页就比较多了，最后交的就是申报书，没有改。</w:t>
      </w:r>
    </w:p>
    <w:p w14:paraId="7E314D27">
      <w:pPr>
        <w:rPr>
          <w:rFonts w:hint="default"/>
          <w:sz w:val="32"/>
          <w:szCs w:val="32"/>
          <w:lang w:val="en-US" w:eastAsia="zh-CN"/>
        </w:rPr>
      </w:pPr>
      <w:r>
        <w:rPr>
          <w:rFonts w:hint="eastAsia"/>
          <w:sz w:val="32"/>
          <w:szCs w:val="32"/>
          <w:lang w:val="en-US" w:eastAsia="zh-CN"/>
        </w:rPr>
        <w:t>中期检查他们也是AI做的时间我估计在九月份</w:t>
      </w:r>
    </w:p>
    <w:p w14:paraId="2D3D4DDA">
      <w:pPr>
        <w:rPr>
          <w:rFonts w:hint="default"/>
          <w:sz w:val="32"/>
          <w:szCs w:val="32"/>
          <w:lang w:val="en-US" w:eastAsia="zh-CN"/>
        </w:rPr>
      </w:pPr>
      <w:r>
        <w:rPr>
          <w:rFonts w:hint="eastAsia"/>
          <w:sz w:val="32"/>
          <w:szCs w:val="32"/>
          <w:lang w:val="en-US" w:eastAsia="zh-CN"/>
        </w:rPr>
        <w:t>最后结项的话，我看刚刚发了去年项目的结项通知，因为开始时间不一样，我估计是今年十二月吧。</w:t>
      </w:r>
    </w:p>
    <w:p w14:paraId="2613F9F2">
      <w:pPr>
        <w:rPr>
          <w:rFonts w:hint="eastAsia"/>
          <w:sz w:val="32"/>
          <w:szCs w:val="32"/>
          <w:lang w:val="en-US" w:eastAsia="zh-CN"/>
        </w:rPr>
      </w:pPr>
    </w:p>
    <w:p w14:paraId="1BE9B385">
      <w:pPr>
        <w:rPr>
          <w:rFonts w:hint="eastAsia"/>
          <w:sz w:val="32"/>
          <w:szCs w:val="32"/>
          <w:lang w:val="en-US" w:eastAsia="zh-CN"/>
        </w:rPr>
      </w:pPr>
      <w:r>
        <w:rPr>
          <w:rFonts w:hint="eastAsia"/>
          <w:sz w:val="32"/>
          <w:szCs w:val="32"/>
          <w:lang w:val="en-US" w:eastAsia="zh-CN"/>
        </w:rPr>
        <w:t>关于我们项目的时间以及产出。</w:t>
      </w:r>
    </w:p>
    <w:p w14:paraId="3F664CA0">
      <w:pPr>
        <w:rPr>
          <w:rFonts w:hint="eastAsia"/>
          <w:sz w:val="32"/>
          <w:szCs w:val="32"/>
          <w:lang w:val="en-US" w:eastAsia="zh-CN"/>
        </w:rPr>
      </w:pPr>
    </w:p>
    <w:p w14:paraId="7539F459">
      <w:pPr>
        <w:rPr>
          <w:rFonts w:hint="eastAsia" w:ascii="宋体" w:hAnsi="宋体" w:eastAsia="宋体" w:cs="宋体"/>
          <w:sz w:val="24"/>
          <w:szCs w:val="24"/>
          <w:lang w:eastAsia="zh-CN"/>
        </w:rPr>
      </w:pPr>
      <w:r>
        <w:rPr>
          <w:rFonts w:hint="eastAsia"/>
          <w:sz w:val="32"/>
          <w:szCs w:val="32"/>
          <w:lang w:val="en-US" w:eastAsia="zh-CN"/>
        </w:rPr>
        <w:t>我当时问老师没有一次问全部的流程，因为我感觉他的项目无法入手。就直接问了第一阶段该怎么办，老师就发了第一篇斯坦福小镇的文章，就是说（多元主体行为模拟与人机协同智能决策基于多智能体博弈与人工智能算法，模拟政府、企业、居民等多主体的行为决策过程，推动城市更新决策由静态经验判断向数据驱动、智能优化转变。</w:t>
      </w:r>
      <w:r>
        <w:rPr>
          <w:rFonts w:hint="eastAsia" w:ascii="宋体" w:hAnsi="宋体" w:eastAsia="宋体" w:cs="宋体"/>
          <w:sz w:val="24"/>
          <w:szCs w:val="24"/>
          <w:lang w:eastAsia="zh-CN"/>
        </w:rPr>
        <w:t>）</w:t>
      </w:r>
    </w:p>
    <w:p w14:paraId="094A20BE">
      <w:pPr>
        <w:rPr>
          <w:rFonts w:hint="eastAsia" w:ascii="宋体" w:hAnsi="宋体" w:eastAsia="宋体" w:cs="宋体"/>
          <w:sz w:val="24"/>
          <w:szCs w:val="24"/>
          <w:lang w:val="en-US" w:eastAsia="zh-CN"/>
        </w:rPr>
      </w:pPr>
    </w:p>
    <w:p w14:paraId="5EEB3572">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那我去一个华安里调研，找到多个主体，问他们的意见，然后再把这个整合成一个多主体博弈的模型，是不是就是在做这个项目。</w:t>
      </w:r>
    </w:p>
    <w:p w14:paraId="252FCE50">
      <w:pPr>
        <w:rPr>
          <w:rFonts w:hint="eastAsia"/>
          <w:sz w:val="32"/>
          <w:szCs w:val="32"/>
          <w:lang w:val="en-US" w:eastAsia="zh-CN"/>
        </w:rPr>
      </w:pPr>
      <w:r>
        <w:rPr>
          <w:rFonts w:hint="eastAsia"/>
          <w:sz w:val="32"/>
          <w:szCs w:val="32"/>
          <w:lang w:val="en-US" w:eastAsia="zh-CN"/>
        </w:rPr>
        <w:t>多元主体行为采集→建立决策偏好库→搭建多智能体博弈模型→智能决策仿真</w:t>
      </w:r>
    </w:p>
    <w:p w14:paraId="4F38FC1E">
      <w:pPr>
        <w:rPr>
          <w:rFonts w:hint="eastAsia"/>
          <w:sz w:val="32"/>
          <w:szCs w:val="32"/>
          <w:lang w:val="en-US" w:eastAsia="zh-CN"/>
        </w:rPr>
      </w:pPr>
    </w:p>
    <w:p w14:paraId="0C8E8B1F">
      <w:pPr>
        <w:rPr>
          <w:rFonts w:hint="default"/>
          <w:sz w:val="32"/>
          <w:szCs w:val="32"/>
          <w:lang w:val="en-US" w:eastAsia="zh-CN"/>
        </w:rPr>
      </w:pPr>
      <w:r>
        <w:rPr>
          <w:rFonts w:hint="eastAsia"/>
          <w:sz w:val="32"/>
          <w:szCs w:val="32"/>
          <w:lang w:val="en-US" w:eastAsia="zh-CN"/>
        </w:rPr>
        <w:t>第二次问老师，就是我们那个调研方案做完了发给老师，老师就发了那个北大的项目</w:t>
      </w:r>
    </w:p>
    <w:p w14:paraId="5C1BC781">
      <w:pPr>
        <w:rPr>
          <w:rFonts w:hint="eastAsia"/>
          <w:sz w:val="32"/>
          <w:szCs w:val="32"/>
          <w:lang w:val="en-US" w:eastAsia="zh-CN"/>
        </w:rPr>
      </w:pPr>
    </w:p>
    <w:p w14:paraId="6E5A2857">
      <w:pPr>
        <w:rPr>
          <w:rFonts w:hint="eastAsia"/>
          <w:sz w:val="32"/>
          <w:szCs w:val="32"/>
          <w:lang w:val="en-US" w:eastAsia="zh-CN"/>
        </w:rPr>
      </w:pPr>
      <w:r>
        <w:rPr>
          <w:rFonts w:hint="eastAsia"/>
          <w:sz w:val="32"/>
          <w:szCs w:val="32"/>
          <w:lang w:val="en-US" w:eastAsia="zh-CN"/>
        </w:rPr>
        <w:t>这个逻辑就是：实地拍照+套用北大多模态大模型图像感知评估+设关键词解析照片，直接对应你项目里：</w:t>
      </w:r>
    </w:p>
    <w:p w14:paraId="3B507EDE">
      <w:pPr>
        <w:rPr>
          <w:rFonts w:hint="eastAsia"/>
          <w:sz w:val="32"/>
          <w:szCs w:val="32"/>
          <w:lang w:val="en-US" w:eastAsia="zh-CN"/>
        </w:rPr>
      </w:pPr>
    </w:p>
    <w:p w14:paraId="28358684">
      <w:pPr>
        <w:rPr>
          <w:rFonts w:hint="eastAsia"/>
          <w:sz w:val="32"/>
          <w:szCs w:val="32"/>
          <w:lang w:val="en-US" w:eastAsia="zh-CN"/>
        </w:rPr>
      </w:pPr>
    </w:p>
    <w:p w14:paraId="0A9C2E78">
      <w:pPr>
        <w:rPr>
          <w:rFonts w:hint="default"/>
          <w:sz w:val="32"/>
          <w:szCs w:val="32"/>
          <w:lang w:val="en-US" w:eastAsia="zh-CN"/>
        </w:rPr>
      </w:pPr>
      <w:r>
        <w:rPr>
          <w:rFonts w:hint="eastAsia"/>
          <w:sz w:val="32"/>
          <w:szCs w:val="32"/>
          <w:lang w:val="en-US" w:eastAsia="zh-CN"/>
        </w:rPr>
        <w:t>最终逻辑</w:t>
      </w:r>
    </w:p>
    <w:p w14:paraId="5DA06CBA">
      <w:pPr>
        <w:rPr>
          <w:rFonts w:hint="eastAsia"/>
          <w:sz w:val="32"/>
          <w:szCs w:val="32"/>
          <w:lang w:val="en-US" w:eastAsia="zh-CN"/>
        </w:rPr>
      </w:pPr>
    </w:p>
    <w:p w14:paraId="4797295A">
      <w:pPr>
        <w:rPr>
          <w:rFonts w:hint="default"/>
          <w:sz w:val="32"/>
          <w:szCs w:val="32"/>
          <w:lang w:val="en-US" w:eastAsia="zh-CN"/>
        </w:rPr>
      </w:pPr>
      <w:r>
        <w:rPr>
          <w:rFonts w:hint="default"/>
          <w:sz w:val="32"/>
          <w:szCs w:val="32"/>
          <w:lang w:val="en-US" w:eastAsia="zh-CN"/>
        </w:rPr>
        <w:t>针对当前城市更新</w:t>
      </w:r>
      <w:r>
        <w:rPr>
          <w:rFonts w:hint="default"/>
          <w:sz w:val="32"/>
          <w:szCs w:val="32"/>
          <w:highlight w:val="yellow"/>
          <w:lang w:val="en-US" w:eastAsia="zh-CN"/>
        </w:rPr>
        <w:t>只重物理空间、静态指标、单一主体，缺多维价值、多主体动态博弈、数据智能决策</w:t>
      </w:r>
      <w:r>
        <w:rPr>
          <w:rFonts w:hint="default"/>
          <w:sz w:val="32"/>
          <w:szCs w:val="32"/>
          <w:lang w:val="en-US" w:eastAsia="zh-CN"/>
        </w:rPr>
        <w:t>的痛点，本项目</w:t>
      </w:r>
      <w:r>
        <w:rPr>
          <w:rFonts w:hint="default"/>
          <w:sz w:val="32"/>
          <w:szCs w:val="32"/>
          <w:highlight w:val="yellow"/>
          <w:lang w:val="en-US" w:eastAsia="zh-CN"/>
        </w:rPr>
        <w:t>搭建多维价值+多元主体</w:t>
      </w:r>
      <w:r>
        <w:rPr>
          <w:rFonts w:hint="default"/>
          <w:sz w:val="32"/>
          <w:szCs w:val="32"/>
          <w:lang w:val="en-US" w:eastAsia="zh-CN"/>
        </w:rPr>
        <w:t>的新理论框架，用</w:t>
      </w:r>
      <w:r>
        <w:rPr>
          <w:rFonts w:hint="default"/>
          <w:sz w:val="32"/>
          <w:szCs w:val="32"/>
          <w:highlight w:val="yellow"/>
          <w:lang w:val="en-US" w:eastAsia="zh-CN"/>
        </w:rPr>
        <w:t>大数据+机器学习+多智能体仿真</w:t>
      </w:r>
      <w:r>
        <w:rPr>
          <w:rFonts w:hint="default"/>
          <w:sz w:val="32"/>
          <w:szCs w:val="32"/>
          <w:lang w:val="en-US" w:eastAsia="zh-CN"/>
        </w:rPr>
        <w:t>，解决城市更新「更在哪、更什么、怎么更」三大实操难题，给城市高质量发展提供理论+技术支撑。</w:t>
      </w:r>
    </w:p>
    <w:p w14:paraId="2789E4F5">
      <w:pPr>
        <w:rPr>
          <w:rFonts w:hint="default"/>
          <w:sz w:val="32"/>
          <w:szCs w:val="32"/>
          <w:lang w:val="en-US" w:eastAsia="zh-CN"/>
        </w:rPr>
      </w:pPr>
    </w:p>
    <w:p w14:paraId="0DB6FAE8">
      <w:pPr>
        <w:rPr>
          <w:rFonts w:hint="default"/>
          <w:sz w:val="32"/>
          <w:szCs w:val="32"/>
          <w:lang w:val="en-US" w:eastAsia="zh-CN"/>
        </w:rPr>
      </w:pPr>
      <w:r>
        <w:rPr>
          <w:rFonts w:hint="default"/>
          <w:sz w:val="32"/>
          <w:szCs w:val="32"/>
          <w:lang w:val="en-US" w:eastAsia="zh-CN"/>
        </w:rPr>
        <w:t>1.研究背景痛点</w:t>
      </w:r>
    </w:p>
    <w:p w14:paraId="63216D8D">
      <w:pPr>
        <w:rPr>
          <w:rFonts w:hint="default"/>
          <w:sz w:val="32"/>
          <w:szCs w:val="32"/>
          <w:lang w:val="en-US" w:eastAsia="zh-CN"/>
        </w:rPr>
      </w:pPr>
      <w:r>
        <w:rPr>
          <w:rFonts w:hint="default"/>
          <w:sz w:val="32"/>
          <w:szCs w:val="32"/>
          <w:lang w:val="en-US" w:eastAsia="zh-CN"/>
        </w:rPr>
        <w:t>城镇化后期，增量开发、房地产模式走不通，必须做存量城市更新；</w:t>
      </w:r>
    </w:p>
    <w:p w14:paraId="5052054C">
      <w:pPr>
        <w:rPr>
          <w:rFonts w:hint="default"/>
          <w:sz w:val="32"/>
          <w:szCs w:val="32"/>
          <w:lang w:val="en-US" w:eastAsia="zh-CN"/>
        </w:rPr>
      </w:pPr>
      <w:r>
        <w:rPr>
          <w:rFonts w:hint="default"/>
          <w:sz w:val="32"/>
          <w:szCs w:val="32"/>
          <w:lang w:val="en-US" w:eastAsia="zh-CN"/>
        </w:rPr>
        <w:t>现有研究/实践：偏静态物理改造、经验判断，没算清多维空间价值，没模拟政府/企业/居民的动态博弈；</w:t>
      </w:r>
    </w:p>
    <w:p w14:paraId="273AC72D">
      <w:pPr>
        <w:rPr>
          <w:rFonts w:hint="default"/>
          <w:sz w:val="32"/>
          <w:szCs w:val="32"/>
          <w:lang w:val="en-US" w:eastAsia="zh-CN"/>
        </w:rPr>
      </w:pPr>
      <w:r>
        <w:rPr>
          <w:rFonts w:hint="default"/>
          <w:sz w:val="32"/>
          <w:szCs w:val="32"/>
          <w:lang w:val="en-US" w:eastAsia="zh-CN"/>
        </w:rPr>
        <w:t>实操卡壳：一直答不好更新何处、更新什么、如何科学更新。</w:t>
      </w:r>
    </w:p>
    <w:p w14:paraId="6BC1BF1E">
      <w:pPr>
        <w:rPr>
          <w:rFonts w:hint="default"/>
          <w:sz w:val="32"/>
          <w:szCs w:val="32"/>
          <w:lang w:val="en-US" w:eastAsia="zh-CN"/>
        </w:rPr>
      </w:pPr>
      <w:r>
        <w:rPr>
          <w:rFonts w:hint="default"/>
          <w:sz w:val="32"/>
          <w:szCs w:val="32"/>
          <w:lang w:val="en-US" w:eastAsia="zh-CN"/>
        </w:rPr>
        <w:t>2.研究核心思路</w:t>
      </w:r>
    </w:p>
    <w:p w14:paraId="11D66A29">
      <w:pPr>
        <w:rPr>
          <w:rFonts w:hint="default"/>
          <w:sz w:val="32"/>
          <w:szCs w:val="32"/>
          <w:lang w:val="en-US" w:eastAsia="zh-CN"/>
        </w:rPr>
      </w:pPr>
      <w:r>
        <w:rPr>
          <w:rFonts w:hint="default"/>
          <w:sz w:val="32"/>
          <w:szCs w:val="32"/>
          <w:lang w:val="en-US" w:eastAsia="zh-CN"/>
        </w:rPr>
        <w:t>跳出只看房子/地块的单一视角，同时兼顾：</w:t>
      </w:r>
    </w:p>
    <w:p w14:paraId="722FF509">
      <w:pPr>
        <w:rPr>
          <w:rFonts w:hint="default"/>
          <w:sz w:val="32"/>
          <w:szCs w:val="32"/>
          <w:lang w:val="en-US" w:eastAsia="zh-CN"/>
        </w:rPr>
      </w:pPr>
      <w:r>
        <w:rPr>
          <w:rFonts w:hint="default"/>
          <w:sz w:val="32"/>
          <w:szCs w:val="32"/>
          <w:lang w:val="en-US" w:eastAsia="zh-CN"/>
        </w:rPr>
        <w:t>①</w:t>
      </w:r>
      <w:r>
        <w:rPr>
          <w:rFonts w:hint="default"/>
          <w:sz w:val="32"/>
          <w:szCs w:val="32"/>
          <w:highlight w:val="yellow"/>
          <w:lang w:val="en-US" w:eastAsia="zh-CN"/>
        </w:rPr>
        <w:t>空间本身多维价值</w:t>
      </w:r>
      <w:r>
        <w:rPr>
          <w:rFonts w:hint="default"/>
          <w:sz w:val="32"/>
          <w:szCs w:val="32"/>
          <w:lang w:val="en-US" w:eastAsia="zh-CN"/>
        </w:rPr>
        <w:t>（内部属性+周边配套）；②</w:t>
      </w:r>
      <w:r>
        <w:rPr>
          <w:rFonts w:hint="default"/>
          <w:sz w:val="32"/>
          <w:szCs w:val="32"/>
          <w:highlight w:val="yellow"/>
          <w:lang w:val="en-US" w:eastAsia="zh-CN"/>
        </w:rPr>
        <w:t>政府、企业、居民多方利益博弈</w:t>
      </w:r>
      <w:r>
        <w:rPr>
          <w:rFonts w:hint="default"/>
          <w:sz w:val="32"/>
          <w:szCs w:val="32"/>
          <w:lang w:val="en-US" w:eastAsia="zh-CN"/>
        </w:rPr>
        <w:t>；</w:t>
      </w:r>
    </w:p>
    <w:p w14:paraId="16477501">
      <w:pPr>
        <w:rPr>
          <w:rFonts w:hint="default"/>
          <w:sz w:val="32"/>
          <w:szCs w:val="32"/>
          <w:lang w:val="en-US" w:eastAsia="zh-CN"/>
        </w:rPr>
      </w:pPr>
      <w:r>
        <w:rPr>
          <w:rFonts w:hint="default"/>
          <w:sz w:val="32"/>
          <w:szCs w:val="32"/>
          <w:lang w:val="en-US" w:eastAsia="zh-CN"/>
        </w:rPr>
        <w:t>用数据驱动+AI建模，把城市更新从「凭经验拍脑袋」改成「智能化、精准化、可模拟决策」。</w:t>
      </w:r>
    </w:p>
    <w:p w14:paraId="025F411C">
      <w:pPr>
        <w:rPr>
          <w:rFonts w:hint="default"/>
          <w:sz w:val="32"/>
          <w:szCs w:val="32"/>
          <w:lang w:val="en-US" w:eastAsia="zh-CN"/>
        </w:rPr>
      </w:pPr>
    </w:p>
    <w:p w14:paraId="7701E3CB">
      <w:pPr>
        <w:rPr>
          <w:rFonts w:hint="default"/>
          <w:sz w:val="32"/>
          <w:szCs w:val="32"/>
          <w:lang w:val="en-US" w:eastAsia="zh-CN"/>
        </w:rPr>
      </w:pPr>
      <w:r>
        <w:rPr>
          <w:rFonts w:hint="default"/>
          <w:sz w:val="32"/>
          <w:szCs w:val="32"/>
          <w:lang w:val="en-US" w:eastAsia="zh-CN"/>
        </w:rPr>
        <w:t>二、完整研究流程（按逻辑顺序）</w:t>
      </w:r>
    </w:p>
    <w:p w14:paraId="3FF8811C">
      <w:pPr>
        <w:rPr>
          <w:rFonts w:hint="default"/>
          <w:sz w:val="32"/>
          <w:szCs w:val="32"/>
          <w:lang w:val="en-US" w:eastAsia="zh-CN"/>
        </w:rPr>
      </w:pPr>
      <w:r>
        <w:rPr>
          <w:rFonts w:hint="default"/>
          <w:sz w:val="32"/>
          <w:szCs w:val="32"/>
          <w:lang w:val="en-US" w:eastAsia="zh-CN"/>
        </w:rPr>
        <w:t>主线：在哪里→是什么类型→卡在哪→怎么决策落地</w:t>
      </w:r>
    </w:p>
    <w:p w14:paraId="456B077F">
      <w:pPr>
        <w:rPr>
          <w:rFonts w:hint="default"/>
          <w:sz w:val="32"/>
          <w:szCs w:val="32"/>
          <w:highlight w:val="yellow"/>
          <w:lang w:val="en-US" w:eastAsia="zh-CN"/>
        </w:rPr>
      </w:pPr>
      <w:r>
        <w:rPr>
          <w:rFonts w:hint="default"/>
          <w:sz w:val="32"/>
          <w:szCs w:val="32"/>
          <w:highlight w:val="yellow"/>
          <w:lang w:val="en-US" w:eastAsia="zh-CN"/>
        </w:rPr>
        <w:t>第一步：精准定位（找区域）</w:t>
      </w:r>
      <w:bookmarkStart w:id="0" w:name="_GoBack"/>
      <w:bookmarkEnd w:id="0"/>
    </w:p>
    <w:p w14:paraId="31BA6083">
      <w:pPr>
        <w:rPr>
          <w:rFonts w:hint="default"/>
          <w:sz w:val="32"/>
          <w:szCs w:val="32"/>
          <w:lang w:val="en-US" w:eastAsia="zh-CN"/>
        </w:rPr>
      </w:pPr>
      <w:r>
        <w:rPr>
          <w:rFonts w:hint="default"/>
          <w:sz w:val="32"/>
          <w:szCs w:val="32"/>
          <w:lang w:val="en-US" w:eastAsia="zh-CN"/>
        </w:rPr>
        <w:t>搭建「6+1」内外双视角指标框架，融合手机信令、POI、热力图等大数据，测算每个地块更新潜力，锁定优先要更新的区域。</w:t>
      </w:r>
    </w:p>
    <w:p w14:paraId="53363767">
      <w:pPr>
        <w:rPr>
          <w:rFonts w:hint="default"/>
          <w:sz w:val="32"/>
          <w:szCs w:val="32"/>
          <w:highlight w:val="yellow"/>
          <w:lang w:val="en-US" w:eastAsia="zh-CN"/>
        </w:rPr>
      </w:pPr>
      <w:r>
        <w:rPr>
          <w:rFonts w:hint="default"/>
          <w:sz w:val="32"/>
          <w:szCs w:val="32"/>
          <w:highlight w:val="yellow"/>
          <w:lang w:val="en-US" w:eastAsia="zh-CN"/>
        </w:rPr>
        <w:t>第二步：分类画像（定类型）</w:t>
      </w:r>
    </w:p>
    <w:p w14:paraId="7A718D90">
      <w:pPr>
        <w:rPr>
          <w:rFonts w:hint="default"/>
          <w:sz w:val="32"/>
          <w:szCs w:val="32"/>
          <w:lang w:val="en-US" w:eastAsia="zh-CN"/>
        </w:rPr>
      </w:pPr>
      <w:r>
        <w:rPr>
          <w:rFonts w:hint="default"/>
          <w:sz w:val="32"/>
          <w:szCs w:val="32"/>
          <w:lang w:val="en-US" w:eastAsia="zh-CN"/>
        </w:rPr>
        <w:t>用K-means聚类+模型检验，把低效空间分成不同类别，摸清每类空间的特征、短板、分布规律，实现「一类对策、分区施策」。</w:t>
      </w:r>
      <w:r>
        <w:rPr>
          <w:rFonts w:hint="eastAsia"/>
          <w:sz w:val="32"/>
          <w:szCs w:val="32"/>
          <w:lang w:val="en-US" w:eastAsia="zh-CN"/>
        </w:rPr>
        <w:t>（没说）</w:t>
      </w:r>
    </w:p>
    <w:p w14:paraId="506BE36B">
      <w:pPr>
        <w:rPr>
          <w:rFonts w:hint="default"/>
          <w:sz w:val="32"/>
          <w:szCs w:val="32"/>
          <w:lang w:val="en-US" w:eastAsia="zh-CN"/>
        </w:rPr>
      </w:pPr>
      <w:r>
        <w:rPr>
          <w:rFonts w:hint="default"/>
          <w:sz w:val="32"/>
          <w:szCs w:val="32"/>
          <w:highlight w:val="yellow"/>
          <w:lang w:val="en-US" w:eastAsia="zh-CN"/>
        </w:rPr>
        <w:t>第三步：深度诊断（找痛点）</w:t>
      </w:r>
    </w:p>
    <w:p w14:paraId="5AB670C2">
      <w:pPr>
        <w:rPr>
          <w:rFonts w:hint="default"/>
          <w:sz w:val="32"/>
          <w:szCs w:val="32"/>
          <w:lang w:val="en-US" w:eastAsia="zh-CN"/>
        </w:rPr>
      </w:pPr>
      <w:r>
        <w:rPr>
          <w:rFonts w:hint="default"/>
          <w:sz w:val="32"/>
          <w:szCs w:val="32"/>
          <w:lang w:val="en-US" w:eastAsia="zh-CN"/>
        </w:rPr>
        <w:t>用可解释机器学习+SHAP分析法，拆解影响更新潜力的核心因素，看懂每块地「为啥差、差在哪、根源是什么」，精准揪出区域发展瓶颈。</w:t>
      </w:r>
      <w:r>
        <w:rPr>
          <w:rFonts w:hint="eastAsia"/>
          <w:sz w:val="32"/>
          <w:szCs w:val="32"/>
          <w:lang w:val="en-US" w:eastAsia="zh-CN"/>
        </w:rPr>
        <w:t>（没说）</w:t>
      </w:r>
    </w:p>
    <w:p w14:paraId="147B6C65">
      <w:pPr>
        <w:rPr>
          <w:rFonts w:hint="default"/>
          <w:sz w:val="32"/>
          <w:szCs w:val="32"/>
          <w:highlight w:val="yellow"/>
          <w:lang w:val="en-US" w:eastAsia="zh-CN"/>
        </w:rPr>
      </w:pPr>
      <w:r>
        <w:rPr>
          <w:rFonts w:hint="default"/>
          <w:sz w:val="32"/>
          <w:szCs w:val="32"/>
          <w:highlight w:val="yellow"/>
          <w:lang w:val="en-US" w:eastAsia="zh-CN"/>
        </w:rPr>
        <w:t>第四步：仿真决策（出方案）</w:t>
      </w:r>
    </w:p>
    <w:p w14:paraId="60D188BC">
      <w:pPr>
        <w:rPr>
          <w:rFonts w:hint="default"/>
          <w:sz w:val="32"/>
          <w:szCs w:val="32"/>
          <w:lang w:val="en-US" w:eastAsia="zh-CN"/>
        </w:rPr>
      </w:pPr>
      <w:r>
        <w:rPr>
          <w:rFonts w:hint="default"/>
          <w:sz w:val="32"/>
          <w:szCs w:val="32"/>
          <w:lang w:val="en-US" w:eastAsia="zh-CN"/>
        </w:rPr>
        <w:t>搭建多智能体系统，模拟政府/企业/居民三方利益博弈、多轮协商，迭代优化更新方案；预判方案对空间、社会、经济收益的影响，形成人机协同的智能决策。</w:t>
      </w:r>
    </w:p>
    <w:p w14:paraId="3452A942">
      <w:pPr>
        <w:rPr>
          <w:rFonts w:hint="default"/>
          <w:sz w:val="32"/>
          <w:szCs w:val="32"/>
          <w:highlight w:val="yellow"/>
          <w:lang w:val="en-US" w:eastAsia="zh-CN"/>
        </w:rPr>
      </w:pPr>
      <w:r>
        <w:rPr>
          <w:rFonts w:hint="default"/>
          <w:sz w:val="32"/>
          <w:szCs w:val="32"/>
          <w:highlight w:val="yellow"/>
          <w:lang w:val="en-US" w:eastAsia="zh-CN"/>
        </w:rPr>
        <w:t>第五步：成果落地+时序推进</w:t>
      </w:r>
    </w:p>
    <w:p w14:paraId="2678B76D">
      <w:pPr>
        <w:rPr>
          <w:rFonts w:hint="default"/>
          <w:sz w:val="32"/>
          <w:szCs w:val="32"/>
          <w:lang w:val="en-US" w:eastAsia="zh-CN"/>
        </w:rPr>
      </w:pPr>
      <w:r>
        <w:rPr>
          <w:rFonts w:hint="default"/>
          <w:sz w:val="32"/>
          <w:szCs w:val="32"/>
          <w:lang w:val="en-US" w:eastAsia="zh-CN"/>
        </w:rPr>
        <w:t>按时间表完成文献、数据、建模、写稿、发刊、统稿全套科研闭环。</w:t>
      </w:r>
    </w:p>
    <w:p w14:paraId="771736F4">
      <w:pPr>
        <w:rPr>
          <w:rFonts w:hint="default"/>
          <w:sz w:val="32"/>
          <w:szCs w:val="32"/>
          <w:lang w:val="en-US" w:eastAsia="zh-CN"/>
        </w:rPr>
      </w:pPr>
    </w:p>
    <w:p w14:paraId="30676F1D">
      <w:pPr>
        <w:rPr>
          <w:rFonts w:hint="default"/>
          <w:sz w:val="32"/>
          <w:szCs w:val="32"/>
          <w:lang w:val="en-US" w:eastAsia="zh-CN"/>
        </w:rPr>
      </w:pPr>
      <w:r>
        <w:rPr>
          <w:rFonts w:hint="default"/>
          <w:sz w:val="32"/>
          <w:szCs w:val="32"/>
          <w:lang w:val="en-US" w:eastAsia="zh-CN"/>
        </w:rPr>
        <w:t>三、最终产出有什么（理论+技术+实操三类）</w:t>
      </w:r>
    </w:p>
    <w:p w14:paraId="52DAD412">
      <w:pPr>
        <w:rPr>
          <w:rFonts w:hint="default"/>
          <w:sz w:val="32"/>
          <w:szCs w:val="32"/>
          <w:lang w:val="en-US" w:eastAsia="zh-CN"/>
        </w:rPr>
      </w:pPr>
      <w:r>
        <w:rPr>
          <w:rFonts w:hint="default"/>
          <w:sz w:val="32"/>
          <w:szCs w:val="32"/>
          <w:lang w:val="en-US" w:eastAsia="zh-CN"/>
        </w:rPr>
        <w:t>1.理论产出</w:t>
      </w:r>
    </w:p>
    <w:p w14:paraId="4902E661">
      <w:pPr>
        <w:rPr>
          <w:rFonts w:hint="default"/>
          <w:sz w:val="32"/>
          <w:szCs w:val="32"/>
          <w:lang w:val="en-US" w:eastAsia="zh-CN"/>
        </w:rPr>
      </w:pPr>
      <w:r>
        <w:rPr>
          <w:rFonts w:hint="default"/>
          <w:sz w:val="32"/>
          <w:szCs w:val="32"/>
          <w:highlight w:val="yellow"/>
          <w:lang w:val="en-US" w:eastAsia="zh-CN"/>
        </w:rPr>
        <w:t>构建多维价值客体+多元更新主体一体化城市更新理论框架</w:t>
      </w:r>
      <w:r>
        <w:rPr>
          <w:rFonts w:hint="default"/>
          <w:sz w:val="32"/>
          <w:szCs w:val="32"/>
          <w:lang w:val="en-US" w:eastAsia="zh-CN"/>
        </w:rPr>
        <w:t>；</w:t>
      </w:r>
    </w:p>
    <w:p w14:paraId="525E2A0E">
      <w:pPr>
        <w:rPr>
          <w:rFonts w:hint="default"/>
          <w:sz w:val="32"/>
          <w:szCs w:val="32"/>
          <w:lang w:val="en-US" w:eastAsia="zh-CN"/>
        </w:rPr>
      </w:pPr>
      <w:r>
        <w:rPr>
          <w:rFonts w:hint="default"/>
          <w:sz w:val="32"/>
          <w:szCs w:val="32"/>
          <w:lang w:val="en-US" w:eastAsia="zh-CN"/>
        </w:rPr>
        <w:t>厘清地块内部属性+15分钟生活圈公共服务的耦合机制；</w:t>
      </w:r>
    </w:p>
    <w:p w14:paraId="04A73F15">
      <w:pPr>
        <w:rPr>
          <w:rFonts w:hint="default"/>
          <w:sz w:val="32"/>
          <w:szCs w:val="32"/>
          <w:lang w:val="en-US" w:eastAsia="zh-CN"/>
        </w:rPr>
      </w:pPr>
      <w:r>
        <w:rPr>
          <w:rFonts w:hint="default"/>
          <w:sz w:val="32"/>
          <w:szCs w:val="32"/>
          <w:lang w:val="en-US" w:eastAsia="zh-CN"/>
        </w:rPr>
        <w:t>完善从「价值—行为—决策」的城市更新调控理论链条。</w:t>
      </w:r>
    </w:p>
    <w:p w14:paraId="7B6CF3E1">
      <w:pPr>
        <w:rPr>
          <w:rFonts w:hint="default"/>
          <w:sz w:val="32"/>
          <w:szCs w:val="32"/>
          <w:lang w:val="en-US" w:eastAsia="zh-CN"/>
        </w:rPr>
      </w:pPr>
      <w:r>
        <w:rPr>
          <w:rFonts w:hint="default"/>
          <w:sz w:val="32"/>
          <w:szCs w:val="32"/>
          <w:lang w:val="en-US" w:eastAsia="zh-CN"/>
        </w:rPr>
        <w:t>2.技术/模型产出</w:t>
      </w:r>
    </w:p>
    <w:p w14:paraId="18C05BDB">
      <w:pPr>
        <w:rPr>
          <w:rFonts w:hint="default"/>
          <w:sz w:val="32"/>
          <w:szCs w:val="32"/>
          <w:lang w:val="en-US" w:eastAsia="zh-CN"/>
        </w:rPr>
      </w:pPr>
      <w:r>
        <w:rPr>
          <w:rFonts w:hint="default"/>
          <w:sz w:val="32"/>
          <w:szCs w:val="32"/>
          <w:lang w:val="en-US" w:eastAsia="zh-CN"/>
        </w:rPr>
        <w:t>一套「6+1」城市更新潜力评估指标体系+大数据测算方法；</w:t>
      </w:r>
    </w:p>
    <w:p w14:paraId="0A6EB698">
      <w:pPr>
        <w:rPr>
          <w:rFonts w:hint="default"/>
          <w:sz w:val="32"/>
          <w:szCs w:val="32"/>
          <w:lang w:val="en-US" w:eastAsia="zh-CN"/>
        </w:rPr>
      </w:pPr>
      <w:r>
        <w:rPr>
          <w:rFonts w:hint="default"/>
          <w:sz w:val="32"/>
          <w:szCs w:val="32"/>
          <w:lang w:val="en-US" w:eastAsia="zh-CN"/>
        </w:rPr>
        <w:t>成熟的低效空间聚类分型模型、区域痛点诊断机器学习模型；</w:t>
      </w:r>
    </w:p>
    <w:p w14:paraId="358740A0">
      <w:pPr>
        <w:rPr>
          <w:rFonts w:hint="default"/>
          <w:sz w:val="32"/>
          <w:szCs w:val="32"/>
          <w:lang w:val="en-US" w:eastAsia="zh-CN"/>
        </w:rPr>
      </w:pPr>
      <w:r>
        <w:rPr>
          <w:rFonts w:hint="default"/>
          <w:sz w:val="32"/>
          <w:szCs w:val="32"/>
          <w:lang w:val="en-US" w:eastAsia="zh-CN"/>
        </w:rPr>
        <w:t>多智能体博弈仿真+人机协同城市更新决策支持系统；</w:t>
      </w:r>
    </w:p>
    <w:p w14:paraId="32A66909">
      <w:pPr>
        <w:rPr>
          <w:rFonts w:hint="default"/>
          <w:sz w:val="32"/>
          <w:szCs w:val="32"/>
          <w:lang w:val="en-US" w:eastAsia="zh-CN"/>
        </w:rPr>
      </w:pPr>
      <w:r>
        <w:rPr>
          <w:rFonts w:hint="default"/>
          <w:sz w:val="32"/>
          <w:szCs w:val="32"/>
          <w:lang w:val="en-US" w:eastAsia="zh-CN"/>
        </w:rPr>
        <w:t>完整可复用的技术路线与数据分析流程。</w:t>
      </w:r>
    </w:p>
    <w:p w14:paraId="277612A5">
      <w:pPr>
        <w:rPr>
          <w:rFonts w:hint="default"/>
          <w:sz w:val="32"/>
          <w:szCs w:val="32"/>
          <w:lang w:val="en-US" w:eastAsia="zh-CN"/>
        </w:rPr>
      </w:pPr>
      <w:r>
        <w:rPr>
          <w:rFonts w:hint="default"/>
          <w:sz w:val="32"/>
          <w:szCs w:val="32"/>
          <w:lang w:val="en-US" w:eastAsia="zh-CN"/>
        </w:rPr>
        <w:t>3.应用/实操产出</w:t>
      </w:r>
    </w:p>
    <w:p w14:paraId="6302C13D">
      <w:pPr>
        <w:rPr>
          <w:rFonts w:hint="default"/>
          <w:sz w:val="32"/>
          <w:szCs w:val="32"/>
          <w:lang w:val="en-US" w:eastAsia="zh-CN"/>
        </w:rPr>
      </w:pPr>
      <w:r>
        <w:rPr>
          <w:rFonts w:hint="default"/>
          <w:sz w:val="32"/>
          <w:szCs w:val="32"/>
          <w:highlight w:val="yellow"/>
          <w:lang w:val="en-US" w:eastAsia="zh-CN"/>
        </w:rPr>
        <w:t>城市更新潜力分区图</w:t>
      </w:r>
      <w:r>
        <w:rPr>
          <w:rFonts w:hint="default"/>
          <w:sz w:val="32"/>
          <w:szCs w:val="32"/>
          <w:lang w:val="en-US" w:eastAsia="zh-CN"/>
        </w:rPr>
        <w:t>、低效空间类型分布图；</w:t>
      </w:r>
    </w:p>
    <w:p w14:paraId="1B56CBCB">
      <w:pPr>
        <w:rPr>
          <w:rFonts w:hint="default"/>
          <w:sz w:val="32"/>
          <w:szCs w:val="32"/>
          <w:lang w:val="en-US" w:eastAsia="zh-CN"/>
        </w:rPr>
      </w:pPr>
      <w:r>
        <w:rPr>
          <w:rFonts w:hint="default"/>
          <w:sz w:val="32"/>
          <w:szCs w:val="32"/>
          <w:lang w:val="en-US" w:eastAsia="zh-CN"/>
        </w:rPr>
        <w:t>各地块/各片区差异化更新对策清单；</w:t>
      </w:r>
    </w:p>
    <w:p w14:paraId="4077A77C">
      <w:pPr>
        <w:rPr>
          <w:rFonts w:hint="default"/>
          <w:sz w:val="32"/>
          <w:szCs w:val="32"/>
          <w:lang w:val="en-US" w:eastAsia="zh-CN"/>
        </w:rPr>
      </w:pPr>
      <w:r>
        <w:rPr>
          <w:rFonts w:hint="default"/>
          <w:sz w:val="32"/>
          <w:szCs w:val="32"/>
          <w:highlight w:val="yellow"/>
          <w:lang w:val="en-US" w:eastAsia="zh-CN"/>
        </w:rPr>
        <w:t>可给政府用的「定位—定性—定策」全流程技术工具</w:t>
      </w:r>
      <w:r>
        <w:rPr>
          <w:rFonts w:hint="default"/>
          <w:sz w:val="32"/>
          <w:szCs w:val="32"/>
          <w:lang w:val="en-US"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59A62A1"/>
    <w:rsid w:val="25E257F4"/>
    <w:rsid w:val="6C9F14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159</Words>
  <Characters>160</Characters>
  <Lines>0</Lines>
  <Paragraphs>0</Paragraphs>
  <TotalTime>419</TotalTime>
  <ScaleCrop>false</ScaleCrop>
  <LinksUpToDate>false</LinksUpToDate>
  <CharactersWithSpaces>160</CharactersWithSpaces>
  <Application>WPS Office_12.1.0.25856_F1E327BC-269C-435d-A152-05C5408002CA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2026-04-01T05:08:00Z</dcterms:created>
  <dc:creator>lenovo</dc:creator>
  <cp:lastModifiedBy>.</cp:lastModifiedBy>
  <dcterms:modified xsi:type="dcterms:W3CDTF">2026-04-02T06:14:18Z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2052-12.1.0.25856</vt:lpwstr>
  </property>
  <property fmtid="{D5CDD505-2E9C-101B-9397-08002B2CF9AE}" pid="3" name="KSOTemplateDocerSaveRecord">
    <vt:lpwstr>eyJoZGlkIjoiMjAxOTk4NDA2ZTcyYmE2ZTRiZjZlMDU3ZjdjMDIzZDEiLCJ1c2VySWQiOiI4OTcyNTk1MjUifQ==</vt:lpwstr>
  </property>
  <property fmtid="{D5CDD505-2E9C-101B-9397-08002B2CF9AE}" pid="4" name="ICV">
    <vt:lpwstr>3910B9F8FE204EF7836D9233E379FF63_12</vt:lpwstr>
  </property>
</Properties>
</file>