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F022" w14:textId="77777777" w:rsidR="00946120" w:rsidRPr="00AC1DFF" w:rsidRDefault="00000000" w:rsidP="00AC1DFF">
      <w:pPr>
        <w:pStyle w:val="a3"/>
        <w:numPr>
          <w:ilvl w:val="0"/>
          <w:numId w:val="1"/>
        </w:numPr>
        <w:ind w:firstLineChars="0"/>
        <w:jc w:val="center"/>
        <w:rPr>
          <w:b/>
          <w:bCs/>
        </w:rPr>
      </w:pPr>
      <w:r w:rsidRPr="00AC1DFF">
        <w:rPr>
          <w:rFonts w:hint="eastAsia"/>
          <w:b/>
          <w:bCs/>
        </w:rPr>
        <w:t>产品市场和货币市场的共同均衡</w:t>
      </w:r>
    </w:p>
    <w:p w14:paraId="710A1A2C" w14:textId="77777777" w:rsidR="00946120" w:rsidRDefault="00000000" w:rsidP="00FC392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选择题</w:t>
      </w:r>
    </w:p>
    <w:p w14:paraId="2B9AF150" w14:textId="77777777" w:rsidR="00946120" w:rsidRDefault="00000000" w:rsidP="00FC3928">
      <w:r>
        <w:rPr>
          <w:rFonts w:hint="eastAsia"/>
        </w:rPr>
        <w:t>1.IS 曲线上的每一点都表示（   ）</w:t>
      </w:r>
    </w:p>
    <w:p w14:paraId="7228501E" w14:textId="77777777" w:rsidR="00946120" w:rsidRDefault="00000000" w:rsidP="00FC3928">
      <w:r>
        <w:rPr>
          <w:rFonts w:hint="eastAsia"/>
        </w:rPr>
        <w:t>A.使投资等于储蓄的均衡货币额</w:t>
      </w:r>
    </w:p>
    <w:p w14:paraId="0F9688BC" w14:textId="77777777" w:rsidR="00946120" w:rsidRDefault="00000000" w:rsidP="00FC3928">
      <w:r>
        <w:rPr>
          <w:rFonts w:hint="eastAsia"/>
        </w:rPr>
        <w:t>B.产品市场投资等于储蓄时的收入与利率的组合</w:t>
      </w:r>
    </w:p>
    <w:p w14:paraId="1D08551D" w14:textId="77777777" w:rsidR="00946120" w:rsidRDefault="00000000" w:rsidP="00FC3928">
      <w:r>
        <w:rPr>
          <w:rFonts w:hint="eastAsia"/>
        </w:rPr>
        <w:t>C.产品市场和货币市场都均衡时的收入与利率的组合</w:t>
      </w:r>
    </w:p>
    <w:p w14:paraId="63B5F194" w14:textId="77777777" w:rsidR="00946120" w:rsidRDefault="00000000" w:rsidP="00FC3928">
      <w:r>
        <w:rPr>
          <w:rFonts w:hint="eastAsia"/>
        </w:rPr>
        <w:t>D.货币市场货币需求和货币供给相等时的均衡货币额</w:t>
      </w:r>
    </w:p>
    <w:p w14:paraId="5601B5DF" w14:textId="77777777" w:rsidR="00946120" w:rsidRDefault="00946120" w:rsidP="00FC3928"/>
    <w:p w14:paraId="1AAB1690" w14:textId="77777777" w:rsidR="00946120" w:rsidRDefault="00000000" w:rsidP="00FC3928">
      <w:r>
        <w:rPr>
          <w:rFonts w:hint="eastAsia"/>
        </w:rPr>
        <w:t>2.LM 曲线上的每一点都表示</w:t>
      </w:r>
    </w:p>
    <w:p w14:paraId="308D5107" w14:textId="77777777" w:rsidR="00946120" w:rsidRDefault="00000000" w:rsidP="00FC3928">
      <w:r>
        <w:rPr>
          <w:rFonts w:hint="eastAsia"/>
        </w:rPr>
        <w:t>A.使投资等于储蓄的均衡货币额</w:t>
      </w:r>
    </w:p>
    <w:p w14:paraId="386A54A8" w14:textId="77777777" w:rsidR="00946120" w:rsidRDefault="00000000" w:rsidP="00FC3928">
      <w:r>
        <w:rPr>
          <w:rFonts w:hint="eastAsia"/>
        </w:rPr>
        <w:t>B.产品市场投资等于储蓄时的收入与利率的组合</w:t>
      </w:r>
    </w:p>
    <w:p w14:paraId="623E8613" w14:textId="77777777" w:rsidR="00946120" w:rsidRDefault="00000000" w:rsidP="00FC3928">
      <w:r>
        <w:rPr>
          <w:rFonts w:hint="eastAsia"/>
        </w:rPr>
        <w:t>C.产品市场和货币市场都均衡时的收入与利率的组合</w:t>
      </w:r>
    </w:p>
    <w:p w14:paraId="13AA66F7" w14:textId="77777777" w:rsidR="00946120" w:rsidRDefault="00000000" w:rsidP="00FC3928">
      <w:r>
        <w:rPr>
          <w:rFonts w:hint="eastAsia"/>
        </w:rPr>
        <w:t>D.货币市场货币需求和货币供给相等时的收入与利率的组合</w:t>
      </w:r>
    </w:p>
    <w:p w14:paraId="0B3CBFF7" w14:textId="77777777" w:rsidR="00946120" w:rsidRDefault="00946120" w:rsidP="00FC3928"/>
    <w:p w14:paraId="349D1CFB" w14:textId="77777777" w:rsidR="00946120" w:rsidRDefault="00000000" w:rsidP="00FC3928">
      <w:r>
        <w:rPr>
          <w:rFonts w:hint="eastAsia"/>
        </w:rPr>
        <w:t>3、IS 曲线的斜率取决于（   ）</w:t>
      </w:r>
    </w:p>
    <w:p w14:paraId="0A6D9025" w14:textId="77777777" w:rsidR="00946120" w:rsidRDefault="00000000" w:rsidP="00FC392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投资需求对利率变动的反应程度      B.投资需求对收入变动的反应程度</w:t>
      </w:r>
    </w:p>
    <w:p w14:paraId="283F8F72" w14:textId="77777777" w:rsidR="00946120" w:rsidRDefault="00000000" w:rsidP="00FC3928">
      <w:r>
        <w:rPr>
          <w:rFonts w:hint="eastAsia"/>
        </w:rPr>
        <w:t>C.货币需求对利率变动的反应程度      D.货币需求对收入变动的反应程度</w:t>
      </w:r>
    </w:p>
    <w:p w14:paraId="296EBE24" w14:textId="77777777" w:rsidR="00946120" w:rsidRDefault="00946120" w:rsidP="00FC3928"/>
    <w:p w14:paraId="1881279F" w14:textId="77777777" w:rsidR="00946120" w:rsidRDefault="00000000" w:rsidP="00FC3928">
      <w:r>
        <w:rPr>
          <w:rFonts w:hint="eastAsia"/>
        </w:rPr>
        <w:t>4、LM曲线的斜率取决于（   ）</w:t>
      </w:r>
    </w:p>
    <w:p w14:paraId="2DD9CF9C" w14:textId="77777777" w:rsidR="00946120" w:rsidRDefault="00000000" w:rsidP="00FC3928">
      <w:r>
        <w:rPr>
          <w:rFonts w:hint="eastAsia"/>
        </w:rPr>
        <w:t>A.投资需求对利率变动的反应程度        B.投资需求对收入变动的反应程度</w:t>
      </w:r>
    </w:p>
    <w:p w14:paraId="17FE6D24" w14:textId="77777777" w:rsidR="00946120" w:rsidRDefault="00000000" w:rsidP="00FC3928">
      <w:r>
        <w:rPr>
          <w:rFonts w:hint="eastAsia"/>
        </w:rPr>
        <w:t>C.货币需求对利率变动的反应程度        D.边际消费倾向</w:t>
      </w:r>
    </w:p>
    <w:p w14:paraId="16ADACE9" w14:textId="77777777" w:rsidR="00946120" w:rsidRDefault="00946120" w:rsidP="00FC3928"/>
    <w:p w14:paraId="1FCF2E47" w14:textId="77777777" w:rsidR="00946120" w:rsidRDefault="00000000" w:rsidP="00FC3928">
      <w:r>
        <w:rPr>
          <w:rFonts w:hint="eastAsia"/>
        </w:rPr>
        <w:t>5、在其他条件不变的情况下，政府购买支出增加会使IS曲线（   ）</w:t>
      </w:r>
    </w:p>
    <w:p w14:paraId="6A2F2625" w14:textId="77777777" w:rsidR="00946120" w:rsidRDefault="00000000" w:rsidP="00FC3928">
      <w:r>
        <w:rPr>
          <w:rFonts w:hint="eastAsia"/>
        </w:rPr>
        <w:t>A. 向左移     B.向右移动      C.保持不变      D.发生移动，但方向不确定</w:t>
      </w:r>
    </w:p>
    <w:p w14:paraId="2DD736CE" w14:textId="77777777" w:rsidR="00946120" w:rsidRDefault="00946120" w:rsidP="00FC3928"/>
    <w:p w14:paraId="345E3CC0" w14:textId="77777777" w:rsidR="00946120" w:rsidRDefault="00000000" w:rsidP="00FC3928">
      <w:r>
        <w:rPr>
          <w:rFonts w:hint="eastAsia"/>
        </w:rPr>
        <w:t>6、按照凯恩斯的货币需求理论，利率上升，货币需求量将（   ）</w:t>
      </w:r>
    </w:p>
    <w:p w14:paraId="1E4D6945" w14:textId="77777777" w:rsidR="00946120" w:rsidRDefault="00000000" w:rsidP="00FC3928">
      <w:r>
        <w:rPr>
          <w:rFonts w:hint="eastAsia"/>
        </w:rPr>
        <w:t>A.增加           B.减少          C.不变        D.可能增加，也可能减少</w:t>
      </w:r>
    </w:p>
    <w:p w14:paraId="1ACC358A" w14:textId="77777777" w:rsidR="00946120" w:rsidRDefault="00946120" w:rsidP="00FC3928"/>
    <w:p w14:paraId="272EAED3" w14:textId="77777777" w:rsidR="00946120" w:rsidRDefault="00000000" w:rsidP="00FC3928">
      <w:r>
        <w:rPr>
          <w:rFonts w:hint="eastAsia"/>
        </w:rPr>
        <w:t>7.在 IS 曲线和 LM 曲线的交点（   ）</w:t>
      </w:r>
    </w:p>
    <w:p w14:paraId="44F59743" w14:textId="77777777" w:rsidR="00946120" w:rsidRDefault="00000000" w:rsidP="00FC3928">
      <w:r>
        <w:rPr>
          <w:rFonts w:hint="eastAsia"/>
        </w:rPr>
        <w:t>A.经济一定处于充分就业的状态         B.经济一定处于非充分就业的状态</w:t>
      </w:r>
    </w:p>
    <w:p w14:paraId="1CB8D18A" w14:textId="77777777" w:rsidR="00946120" w:rsidRDefault="00000000" w:rsidP="00FC3928">
      <w:r>
        <w:rPr>
          <w:rFonts w:hint="eastAsia"/>
        </w:rPr>
        <w:t>C.经济有可能处于充分就业的状态       D.经济资源一定得到了充分利用</w:t>
      </w:r>
    </w:p>
    <w:p w14:paraId="794B59B2" w14:textId="77777777" w:rsidR="00946120" w:rsidRDefault="00946120" w:rsidP="00FC3928"/>
    <w:p w14:paraId="5ABCF534" w14:textId="77777777" w:rsidR="00946120" w:rsidRDefault="00000000" w:rsidP="00FC3928">
      <w:r>
        <w:rPr>
          <w:rFonts w:hint="eastAsia"/>
        </w:rPr>
        <w:t>8、货币市场和产品市场同时均衡出现于（   ）</w:t>
      </w:r>
    </w:p>
    <w:p w14:paraId="1E17A92E" w14:textId="77777777" w:rsidR="00946120" w:rsidRDefault="00000000" w:rsidP="00FC392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各种收入水平和利率上                 B.一种收入水平和利率上</w:t>
      </w:r>
    </w:p>
    <w:p w14:paraId="0CC202A9" w14:textId="77777777" w:rsidR="00946120" w:rsidRDefault="00000000" w:rsidP="00FC3928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各种收入水平和一种利率上              D.一种收入水平和各种利率上</w:t>
      </w:r>
    </w:p>
    <w:p w14:paraId="09ECC2AC" w14:textId="77777777" w:rsidR="00946120" w:rsidRDefault="00946120" w:rsidP="00FC3928"/>
    <w:p w14:paraId="5AF4F994" w14:textId="77777777" w:rsidR="00946120" w:rsidRDefault="00000000" w:rsidP="00FC3928">
      <w:r>
        <w:rPr>
          <w:rFonts w:hint="eastAsia"/>
        </w:rPr>
        <w:t>9、当 IS和 LM 曲线出现同方向的移动时,变量的变动方向能够确定（   ）</w:t>
      </w:r>
    </w:p>
    <w:p w14:paraId="03178C58" w14:textId="77777777" w:rsidR="00946120" w:rsidRDefault="00000000" w:rsidP="00FC3928">
      <w:proofErr w:type="spellStart"/>
      <w:r>
        <w:rPr>
          <w:rFonts w:hint="eastAsia"/>
        </w:rPr>
        <w:t>A.r</w:t>
      </w:r>
      <w:proofErr w:type="spellEnd"/>
      <w:r>
        <w:rPr>
          <w:rFonts w:hint="eastAsia"/>
        </w:rPr>
        <w:t xml:space="preserve">             </w:t>
      </w:r>
      <w:proofErr w:type="spellStart"/>
      <w:r>
        <w:rPr>
          <w:rFonts w:hint="eastAsia"/>
        </w:rPr>
        <w:t>B.y</w:t>
      </w:r>
      <w:proofErr w:type="spellEnd"/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C.r</w:t>
      </w:r>
      <w:proofErr w:type="spellEnd"/>
      <w:r>
        <w:rPr>
          <w:rFonts w:hint="eastAsia"/>
        </w:rPr>
        <w:t>和y          D.以上都不正确</w:t>
      </w:r>
    </w:p>
    <w:p w14:paraId="396FBCD3" w14:textId="77777777" w:rsidR="00946120" w:rsidRDefault="00946120" w:rsidP="00FC3928"/>
    <w:p w14:paraId="0EABAE9E" w14:textId="77777777" w:rsidR="00946120" w:rsidRDefault="00000000" w:rsidP="00FC3928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（     ）会使产品和货币市场同时均衡时的国民收入减少</w:t>
      </w:r>
    </w:p>
    <w:p w14:paraId="6B56A436" w14:textId="77777777" w:rsidR="00946120" w:rsidRDefault="00000000" w:rsidP="00FC3928">
      <w:r>
        <w:rPr>
          <w:rFonts w:hint="eastAsia"/>
        </w:rPr>
        <w:t>A.IS 曲线和 LM 曲线都向右边移动  B.IS 曲线和 LM 曲线都向左边移动</w:t>
      </w:r>
    </w:p>
    <w:p w14:paraId="75E68A06" w14:textId="77777777" w:rsidR="00946120" w:rsidRDefault="00000000" w:rsidP="00FC3928">
      <w:r>
        <w:rPr>
          <w:rFonts w:hint="eastAsia"/>
        </w:rPr>
        <w:lastRenderedPageBreak/>
        <w:t>C.IS 曲线不变，LM曲线向右边移动  D.IS 曲线向右边移动，LM 曲线保持不变</w:t>
      </w:r>
    </w:p>
    <w:p w14:paraId="284A034A" w14:textId="77777777" w:rsidR="00946120" w:rsidRDefault="00946120" w:rsidP="00FC3928"/>
    <w:p w14:paraId="3A6CF225" w14:textId="77777777" w:rsidR="00946120" w:rsidRDefault="00946120" w:rsidP="00FC3928"/>
    <w:p w14:paraId="00923B21" w14:textId="77777777" w:rsidR="00946120" w:rsidRDefault="00000000" w:rsidP="00FC3928">
      <w:r>
        <w:rPr>
          <w:rFonts w:hint="eastAsia"/>
        </w:rPr>
        <w:t>11、给定消费函数为C=40+0.8Y，定量税T=20，投资函数为I=70-400r，则税收再增加10单位会使IS曲线(   )</w:t>
      </w:r>
    </w:p>
    <w:p w14:paraId="04F3119F" w14:textId="77777777" w:rsidR="00946120" w:rsidRDefault="00000000" w:rsidP="00FC3928">
      <w:r>
        <w:rPr>
          <w:rFonts w:hint="eastAsia"/>
        </w:rPr>
        <w:t>A.右移10单位     B.左移10单位     C.右移40单位     D.左移40单位</w:t>
      </w:r>
    </w:p>
    <w:p w14:paraId="7BF7AFD1" w14:textId="77777777" w:rsidR="00946120" w:rsidRDefault="00946120" w:rsidP="00FC3928"/>
    <w:p w14:paraId="6820CCF6" w14:textId="77777777" w:rsidR="00946120" w:rsidRDefault="00000000" w:rsidP="00FC3928">
      <w:r>
        <w:rPr>
          <w:rFonts w:hint="eastAsia"/>
        </w:rPr>
        <w:t>12、减税会使IS曲线发生移动，下列(   )情况会加大IS曲线的移动</w:t>
      </w:r>
    </w:p>
    <w:p w14:paraId="4D63EE54" w14:textId="77777777" w:rsidR="00946120" w:rsidRDefault="00000000" w:rsidP="00FC3928">
      <w:r>
        <w:rPr>
          <w:rFonts w:hint="eastAsia"/>
        </w:rPr>
        <w:t xml:space="preserve">A.人们察觉到税收变动是暂时的            </w:t>
      </w:r>
    </w:p>
    <w:p w14:paraId="0DBAFB1D" w14:textId="77777777" w:rsidR="00946120" w:rsidRDefault="00000000" w:rsidP="00FC3928">
      <w:r>
        <w:rPr>
          <w:rFonts w:hint="eastAsia"/>
        </w:rPr>
        <w:t>B.人们察觉到税收变动是永久的</w:t>
      </w:r>
    </w:p>
    <w:p w14:paraId="59403EE8" w14:textId="77777777" w:rsidR="00946120" w:rsidRDefault="00000000" w:rsidP="00FC3928">
      <w:r>
        <w:rPr>
          <w:rFonts w:hint="eastAsia"/>
        </w:rPr>
        <w:t>C、人们已经事先预期到税收的这一变动</w:t>
      </w:r>
    </w:p>
    <w:p w14:paraId="10BA2D0A" w14:textId="77777777" w:rsidR="00946120" w:rsidRDefault="00000000" w:rsidP="00FC3928">
      <w:r>
        <w:rPr>
          <w:rFonts w:hint="eastAsia"/>
        </w:rPr>
        <w:t>D.人们知道，除了死亡和税收，没有可以肯定的事情</w:t>
      </w:r>
    </w:p>
    <w:p w14:paraId="515E9B8B" w14:textId="77777777" w:rsidR="00946120" w:rsidRDefault="00946120" w:rsidP="00FC3928"/>
    <w:p w14:paraId="35820534" w14:textId="77777777" w:rsidR="00946120" w:rsidRDefault="00000000" w:rsidP="00FC3928">
      <w:r>
        <w:rPr>
          <w:rFonts w:hint="eastAsia"/>
        </w:rPr>
        <w:t>13、在LM曲线的古典区域中，（   ）</w:t>
      </w:r>
    </w:p>
    <w:p w14:paraId="580E7055" w14:textId="77777777" w:rsidR="00946120" w:rsidRDefault="00000000" w:rsidP="00FC3928">
      <w:r>
        <w:rPr>
          <w:rFonts w:hint="eastAsia"/>
        </w:rPr>
        <w:t>A.财政政策不会对总产出产生影响           B.挤出不会发生</w:t>
      </w:r>
    </w:p>
    <w:p w14:paraId="3CF861EB" w14:textId="77777777" w:rsidR="00946120" w:rsidRDefault="00000000" w:rsidP="00FC3928">
      <w:r>
        <w:rPr>
          <w:rFonts w:hint="eastAsia"/>
        </w:rPr>
        <w:t>C.投资不会对利率变动做出反应             D.所得税增加不能减少预算赤字</w:t>
      </w:r>
    </w:p>
    <w:p w14:paraId="1FD14393" w14:textId="77777777" w:rsidR="00946120" w:rsidRDefault="00946120" w:rsidP="00FC3928"/>
    <w:p w14:paraId="3A1A11A7" w14:textId="77777777" w:rsidR="00946120" w:rsidRDefault="00000000" w:rsidP="00FC3928">
      <w:r>
        <w:rPr>
          <w:rFonts w:hint="eastAsia"/>
        </w:rPr>
        <w:t>14、假定货币需求函数为L=</w:t>
      </w:r>
      <w:proofErr w:type="spellStart"/>
      <w:r>
        <w:rPr>
          <w:rFonts w:hint="eastAsia"/>
        </w:rPr>
        <w:t>kY-hr</w:t>
      </w:r>
      <w:proofErr w:type="spellEnd"/>
      <w:r>
        <w:rPr>
          <w:rFonts w:hint="eastAsia"/>
        </w:rPr>
        <w:t>，货币供给增加10亿美元而其他条件不变，则会使LM(    )</w:t>
      </w:r>
    </w:p>
    <w:p w14:paraId="152416CD" w14:textId="77777777" w:rsidR="00946120" w:rsidRDefault="00000000" w:rsidP="00FC3928">
      <w:r>
        <w:rPr>
          <w:rFonts w:hint="eastAsia"/>
        </w:rPr>
        <w:t>A.右移 10 亿美元                      B.右移k乘以10亿美元</w:t>
      </w:r>
    </w:p>
    <w:p w14:paraId="248B75DD" w14:textId="77777777" w:rsidR="00946120" w:rsidRDefault="00000000" w:rsidP="00FC3928">
      <w:r>
        <w:rPr>
          <w:rFonts w:hint="eastAsia"/>
        </w:rPr>
        <w:t>C.右移10亿美元除以k(即10/k)         D.右移k除以10亿美元(即k/10)</w:t>
      </w:r>
    </w:p>
    <w:p w14:paraId="15356C64" w14:textId="77777777" w:rsidR="00946120" w:rsidRDefault="00946120" w:rsidP="00FC3928"/>
    <w:p w14:paraId="3D8BE848" w14:textId="77777777" w:rsidR="00946120" w:rsidRDefault="00000000" w:rsidP="00FC3928">
      <w:r>
        <w:rPr>
          <w:rFonts w:hint="eastAsia"/>
        </w:rPr>
        <w:t>15、</w:t>
      </w:r>
      <w:r>
        <w:t>利率和收入的组合点出现在</w:t>
      </w:r>
      <w:r>
        <w:rPr>
          <w:rFonts w:hint="eastAsia"/>
        </w:rPr>
        <w:t>I</w:t>
      </w:r>
      <w:r>
        <w:t>S曲线的右上方、LM曲线的左上方的区域，则表示(</w:t>
      </w:r>
      <w:r>
        <w:rPr>
          <w:rFonts w:hint="eastAsia"/>
        </w:rPr>
        <w:t xml:space="preserve">     </w:t>
      </w:r>
      <w:r>
        <w:t>)</w:t>
      </w:r>
    </w:p>
    <w:p w14:paraId="3B5AF596" w14:textId="77777777" w:rsidR="00946120" w:rsidRDefault="00000000" w:rsidP="00FC3928">
      <w:r>
        <w:t>A.投资小于储蓄，且货币需求小于货币供给</w:t>
      </w:r>
    </w:p>
    <w:p w14:paraId="2B8C56C2" w14:textId="77777777" w:rsidR="00946120" w:rsidRDefault="00000000" w:rsidP="00FC3928">
      <w:r>
        <w:t>B.投资小于储蓄，且货币供给小于货币需求</w:t>
      </w:r>
    </w:p>
    <w:p w14:paraId="41E90D18" w14:textId="77777777" w:rsidR="00946120" w:rsidRDefault="00000000" w:rsidP="00FC3928">
      <w:r>
        <w:t>C.投资大于储蓄，且货币需求小于货币供给</w:t>
      </w:r>
    </w:p>
    <w:p w14:paraId="24A82989" w14:textId="77777777" w:rsidR="00946120" w:rsidRDefault="00000000" w:rsidP="00FC3928">
      <w:r>
        <w:t>D.投资大于储蓄，且货币需求大于货币供给</w:t>
      </w:r>
    </w:p>
    <w:p w14:paraId="624E421C" w14:textId="77777777" w:rsidR="00946120" w:rsidRDefault="00946120" w:rsidP="00FC3928"/>
    <w:p w14:paraId="6F4B281A" w14:textId="77777777" w:rsidR="00946120" w:rsidRDefault="00000000" w:rsidP="00FC3928">
      <w:r>
        <w:rPr>
          <w:rFonts w:hint="eastAsia"/>
        </w:rPr>
        <w:t>16、</w:t>
      </w:r>
      <w:r>
        <w:t>货币供给增加使LM曲线右移，若要均衡收入变动接近于LM曲线的移动量，则必须(</w:t>
      </w:r>
      <w:r>
        <w:rPr>
          <w:rFonts w:hint="eastAsia"/>
        </w:rPr>
        <w:t xml:space="preserve">     </w:t>
      </w:r>
      <w:r>
        <w:t>)</w:t>
      </w:r>
    </w:p>
    <w:p w14:paraId="314E57EB" w14:textId="77777777" w:rsidR="00946120" w:rsidRDefault="00000000" w:rsidP="00FC3928">
      <w:r>
        <w:t>A.LM曲线陡峭</w:t>
      </w:r>
      <w:r>
        <w:rPr>
          <w:rFonts w:hint="eastAsia"/>
        </w:rPr>
        <w:t>，</w:t>
      </w:r>
      <w:r>
        <w:t>IS曲线也陡峭</w:t>
      </w:r>
      <w:r>
        <w:rPr>
          <w:rFonts w:hint="eastAsia"/>
        </w:rPr>
        <w:t xml:space="preserve">            </w:t>
      </w:r>
      <w:r>
        <w:t>B.LM曲线和IS曲线一样平缓</w:t>
      </w:r>
    </w:p>
    <w:p w14:paraId="258FB08F" w14:textId="05A9A6F3" w:rsidR="00946120" w:rsidRDefault="00000000" w:rsidP="00FC3928">
      <w:r>
        <w:t>C.LM曲线陡峭而IS曲线平缓</w:t>
      </w:r>
      <w:r>
        <w:rPr>
          <w:rFonts w:hint="eastAsia"/>
        </w:rPr>
        <w:t xml:space="preserve">              </w:t>
      </w:r>
      <w:r>
        <w:t>D.LM曲线平缓而</w:t>
      </w:r>
      <w:r w:rsidR="007E714D">
        <w:rPr>
          <w:rFonts w:hint="eastAsia"/>
        </w:rPr>
        <w:t>I</w:t>
      </w:r>
      <w:r>
        <w:t>S曲线陡峭</w:t>
      </w:r>
    </w:p>
    <w:p w14:paraId="14751DCB" w14:textId="77777777" w:rsidR="00946120" w:rsidRDefault="00946120" w:rsidP="00FC3928"/>
    <w:p w14:paraId="6C049EEE" w14:textId="77777777" w:rsidR="00946120" w:rsidRDefault="00000000" w:rsidP="00FC3928">
      <w:r>
        <w:rPr>
          <w:rFonts w:hint="eastAsia"/>
        </w:rPr>
        <w:t>17、</w:t>
      </w:r>
      <w:r>
        <w:t>假定IS和LM曲线交点所表示的均衡国民收入低于充分就业的国民收</w:t>
      </w:r>
      <w:r>
        <w:rPr>
          <w:rFonts w:hint="eastAsia"/>
        </w:rPr>
        <w:t>入</w:t>
      </w:r>
      <w:r>
        <w:t>。根据IS-LM模型，如果不让利率上升，政府应该(</w:t>
      </w:r>
      <w:r>
        <w:rPr>
          <w:rFonts w:hint="eastAsia"/>
        </w:rPr>
        <w:t xml:space="preserve">     </w:t>
      </w:r>
      <w:r>
        <w:t>)。</w:t>
      </w:r>
    </w:p>
    <w:p w14:paraId="0851F46B" w14:textId="77777777" w:rsidR="00946120" w:rsidRDefault="00000000" w:rsidP="00FC3928">
      <w:r>
        <w:t>A.增加投资</w:t>
      </w:r>
      <w:r>
        <w:rPr>
          <w:rFonts w:hint="eastAsia"/>
        </w:rPr>
        <w:t xml:space="preserve">                  </w:t>
      </w:r>
      <w:r>
        <w:t>B.在增加投资的同时增加货币供给</w:t>
      </w:r>
    </w:p>
    <w:p w14:paraId="4B1A6C2F" w14:textId="77777777" w:rsidR="00946120" w:rsidRDefault="00000000" w:rsidP="00FC3928">
      <w:r>
        <w:t>C.减少货币供给</w:t>
      </w:r>
      <w:r>
        <w:rPr>
          <w:rFonts w:hint="eastAsia"/>
        </w:rPr>
        <w:t xml:space="preserve">              </w:t>
      </w:r>
      <w:r>
        <w:t>D.在减少货币供给的同时减少投资</w:t>
      </w:r>
    </w:p>
    <w:p w14:paraId="4FB53392" w14:textId="77777777" w:rsidR="00946120" w:rsidRDefault="00946120" w:rsidP="00FC3928"/>
    <w:p w14:paraId="75884279" w14:textId="77777777" w:rsidR="00946120" w:rsidRDefault="00000000" w:rsidP="00FC3928">
      <w:r>
        <w:rPr>
          <w:rFonts w:hint="eastAsia"/>
        </w:rPr>
        <w:t>18、</w:t>
      </w:r>
      <w:r>
        <w:t>当(</w:t>
      </w:r>
      <w:r>
        <w:rPr>
          <w:rFonts w:hint="eastAsia"/>
        </w:rPr>
        <w:t xml:space="preserve">    </w:t>
      </w:r>
      <w:r>
        <w:t>)时，人们倾向于持有更多的货币。</w:t>
      </w:r>
    </w:p>
    <w:p w14:paraId="076B2561" w14:textId="77777777" w:rsidR="00946120" w:rsidRDefault="00000000" w:rsidP="00FC3928">
      <w:r>
        <w:t>A.物价上涨，名义利率升高</w:t>
      </w:r>
      <w:r>
        <w:rPr>
          <w:rFonts w:hint="eastAsia"/>
        </w:rPr>
        <w:t xml:space="preserve">         </w:t>
      </w:r>
      <w:r>
        <w:t>B.物价下跌，名义利率下降</w:t>
      </w:r>
    </w:p>
    <w:p w14:paraId="3485B2A9" w14:textId="77777777" w:rsidR="00946120" w:rsidRDefault="00000000" w:rsidP="00FC3928">
      <w:r>
        <w:t>C.物价上涨，名义利率下降</w:t>
      </w:r>
      <w:r>
        <w:rPr>
          <w:rFonts w:hint="eastAsia"/>
        </w:rPr>
        <w:t xml:space="preserve">         </w:t>
      </w:r>
      <w:r>
        <w:t>D.物价下跌，名义利率升高</w:t>
      </w:r>
    </w:p>
    <w:p w14:paraId="0823CE9F" w14:textId="77777777" w:rsidR="00946120" w:rsidRDefault="00946120" w:rsidP="00FC3928"/>
    <w:p w14:paraId="60BA5957" w14:textId="77777777" w:rsidR="00946120" w:rsidRDefault="00000000" w:rsidP="00FC3928">
      <w:r>
        <w:rPr>
          <w:rFonts w:hint="eastAsia"/>
        </w:rPr>
        <w:t>19、为交易动机所持有的货币需求产生于</w:t>
      </w:r>
    </w:p>
    <w:p w14:paraId="6802458E" w14:textId="77777777" w:rsidR="00946120" w:rsidRDefault="00000000" w:rsidP="00FC3928">
      <w:r>
        <w:rPr>
          <w:rFonts w:hint="eastAsia"/>
        </w:rPr>
        <w:lastRenderedPageBreak/>
        <w:t>A.未来收入和支出的不确定性           B.收入和支出在时间上的差异性</w:t>
      </w:r>
    </w:p>
    <w:p w14:paraId="3A334874" w14:textId="77777777" w:rsidR="00946120" w:rsidRDefault="00000000" w:rsidP="00FC3928">
      <w:r>
        <w:rPr>
          <w:rFonts w:hint="eastAsia"/>
        </w:rPr>
        <w:t>C.对未来利率变动趋势的预期           D.货币的流动性</w:t>
      </w:r>
    </w:p>
    <w:p w14:paraId="5C6F6B3F" w14:textId="77777777" w:rsidR="00946120" w:rsidRDefault="00946120" w:rsidP="00FC3928"/>
    <w:p w14:paraId="39723950" w14:textId="77777777" w:rsidR="00946120" w:rsidRDefault="00000000" w:rsidP="00FC3928">
      <w:r>
        <w:rPr>
          <w:rFonts w:hint="eastAsia"/>
        </w:rPr>
        <w:t>20、投机性货币需求的理论表明</w:t>
      </w:r>
    </w:p>
    <w:p w14:paraId="6E0D7B57" w14:textId="77777777" w:rsidR="00946120" w:rsidRDefault="00000000" w:rsidP="00FC3928">
      <w:r>
        <w:rPr>
          <w:rFonts w:hint="eastAsia"/>
        </w:rPr>
        <w:t>A.利率越高，债券价格越低，人们预期债券价格越会下降，不愿购买更多债券</w:t>
      </w:r>
    </w:p>
    <w:p w14:paraId="1641AB2C" w14:textId="77777777" w:rsidR="00946120" w:rsidRDefault="00000000" w:rsidP="00FC3928">
      <w:r>
        <w:rPr>
          <w:rFonts w:hint="eastAsia"/>
        </w:rPr>
        <w:t>B.利率越高，债券价格越低，人们预期债券价格回涨可能性越大，因而越愿意购买更多债券</w:t>
      </w:r>
    </w:p>
    <w:p w14:paraId="7050867B" w14:textId="77777777" w:rsidR="00946120" w:rsidRDefault="00000000" w:rsidP="00FC3928">
      <w:r>
        <w:rPr>
          <w:rFonts w:hint="eastAsia"/>
        </w:rPr>
        <w:t>C.利率越低，债券价格越高，人们为购买债券需求的货币就越多</w:t>
      </w:r>
    </w:p>
    <w:p w14:paraId="5C44122B" w14:textId="77777777" w:rsidR="00946120" w:rsidRDefault="00000000" w:rsidP="00FC3928">
      <w:r>
        <w:rPr>
          <w:rFonts w:hint="eastAsia"/>
        </w:rPr>
        <w:t>D.利率越低，债券价格越高，人们预期债券价格可能要上升，希望购买更多债券</w:t>
      </w:r>
    </w:p>
    <w:p w14:paraId="3A79F4A2" w14:textId="77777777" w:rsidR="00946120" w:rsidRDefault="00946120" w:rsidP="00FC3928"/>
    <w:p w14:paraId="73AAABBD" w14:textId="77777777" w:rsidR="00946120" w:rsidRDefault="00000000" w:rsidP="00FC392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名词解释</w:t>
      </w:r>
    </w:p>
    <w:p w14:paraId="758B5709" w14:textId="44A08DC0" w:rsidR="00946120" w:rsidRPr="000F7349" w:rsidRDefault="00000000" w:rsidP="00FC3928">
      <w:pPr>
        <w:pStyle w:val="a3"/>
        <w:numPr>
          <w:ilvl w:val="0"/>
          <w:numId w:val="6"/>
        </w:numPr>
        <w:ind w:firstLineChars="0"/>
      </w:pPr>
      <w:r w:rsidRPr="000F7349">
        <w:rPr>
          <w:rFonts w:hint="eastAsia"/>
        </w:rPr>
        <w:t>资本</w:t>
      </w:r>
      <w:r w:rsidR="00B2204B" w:rsidRPr="000F7349">
        <w:rPr>
          <w:rFonts w:hint="eastAsia"/>
        </w:rPr>
        <w:t>的</w:t>
      </w:r>
      <w:r w:rsidRPr="000F7349">
        <w:rPr>
          <w:rFonts w:hint="eastAsia"/>
        </w:rPr>
        <w:t>边际效率</w:t>
      </w:r>
    </w:p>
    <w:p w14:paraId="7D96EB54" w14:textId="77777777" w:rsidR="00946120" w:rsidRPr="000F7349" w:rsidRDefault="00946120" w:rsidP="00FC3928"/>
    <w:p w14:paraId="21CEE77C" w14:textId="77777777" w:rsidR="00946120" w:rsidRPr="000F7349" w:rsidRDefault="00946120" w:rsidP="00FC3928"/>
    <w:p w14:paraId="19933E2A" w14:textId="77777777" w:rsidR="00946120" w:rsidRPr="000F7349" w:rsidRDefault="00000000" w:rsidP="00FC3928">
      <w:pPr>
        <w:pStyle w:val="a3"/>
        <w:numPr>
          <w:ilvl w:val="0"/>
          <w:numId w:val="6"/>
        </w:numPr>
        <w:ind w:firstLineChars="0"/>
      </w:pPr>
      <w:r w:rsidRPr="000F7349">
        <w:t>流动性偏好</w:t>
      </w:r>
    </w:p>
    <w:p w14:paraId="40C49AFD" w14:textId="77777777" w:rsidR="00946120" w:rsidRPr="000F7349" w:rsidRDefault="00946120" w:rsidP="00FC3928"/>
    <w:p w14:paraId="517AAB8F" w14:textId="77777777" w:rsidR="00946120" w:rsidRPr="000F7349" w:rsidRDefault="00946120" w:rsidP="00FC3928"/>
    <w:p w14:paraId="3B9BAC7B" w14:textId="596D0CD6" w:rsidR="00946120" w:rsidRPr="00FC3928" w:rsidRDefault="00000000" w:rsidP="00FC3928">
      <w:pPr>
        <w:pStyle w:val="a3"/>
        <w:numPr>
          <w:ilvl w:val="0"/>
          <w:numId w:val="6"/>
        </w:numPr>
        <w:ind w:firstLineChars="0"/>
        <w:rPr>
          <w:rFonts w:asciiTheme="minorHAnsi" w:eastAsiaTheme="minorEastAsia" w:hAnsiTheme="minorHAnsi" w:cstheme="minorBidi"/>
        </w:rPr>
      </w:pPr>
      <w:r w:rsidRPr="000F7349">
        <w:t>流动性偏好</w:t>
      </w:r>
      <w:r w:rsidR="00CC7ED2" w:rsidRPr="000F7349">
        <w:rPr>
          <w:rFonts w:hint="eastAsia"/>
        </w:rPr>
        <w:t>理论</w:t>
      </w:r>
    </w:p>
    <w:p w14:paraId="5E34B2FD" w14:textId="77777777" w:rsidR="00946120" w:rsidRDefault="00946120" w:rsidP="00FC3928"/>
    <w:p w14:paraId="26C3789E" w14:textId="77777777" w:rsidR="00946120" w:rsidRDefault="00946120" w:rsidP="00FC3928"/>
    <w:p w14:paraId="33F6FDAC" w14:textId="77777777" w:rsidR="00946120" w:rsidRDefault="00000000" w:rsidP="00FC392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简答题</w:t>
      </w:r>
    </w:p>
    <w:p w14:paraId="1F4D7531" w14:textId="008CBA30" w:rsidR="00946120" w:rsidRDefault="00295A6F" w:rsidP="00FC3928">
      <w:r>
        <w:rPr>
          <w:rFonts w:hint="eastAsia"/>
        </w:rPr>
        <w:t>1、IS曲线为什么</w:t>
      </w:r>
      <w:r w:rsidR="00AB58E0">
        <w:rPr>
          <w:rFonts w:hint="eastAsia"/>
        </w:rPr>
        <w:t>向右下方倾斜？</w:t>
      </w:r>
    </w:p>
    <w:p w14:paraId="76723661" w14:textId="77777777" w:rsidR="007B146E" w:rsidRPr="00717BEF" w:rsidRDefault="007B146E" w:rsidP="00FC3928"/>
    <w:p w14:paraId="189867DF" w14:textId="77777777" w:rsidR="008601E5" w:rsidRDefault="008601E5" w:rsidP="00190442"/>
    <w:p w14:paraId="003EEFA1" w14:textId="77777777" w:rsidR="008601E5" w:rsidRDefault="008601E5" w:rsidP="00190442"/>
    <w:p w14:paraId="75C849CA" w14:textId="29D58AEA" w:rsidR="00190442" w:rsidRDefault="00190442" w:rsidP="00190442">
      <w:r>
        <w:rPr>
          <w:rFonts w:hint="eastAsia"/>
        </w:rPr>
        <w:t>2、LM曲线为什么向右</w:t>
      </w:r>
      <w:r w:rsidR="00453C6E">
        <w:rPr>
          <w:rFonts w:hint="eastAsia"/>
        </w:rPr>
        <w:t>上</w:t>
      </w:r>
      <w:r>
        <w:rPr>
          <w:rFonts w:hint="eastAsia"/>
        </w:rPr>
        <w:t>方倾斜？</w:t>
      </w:r>
    </w:p>
    <w:p w14:paraId="79959663" w14:textId="77777777" w:rsidR="00946120" w:rsidRDefault="00946120" w:rsidP="00FC3928"/>
    <w:p w14:paraId="7DE7BE93" w14:textId="77777777" w:rsidR="008601E5" w:rsidRDefault="008601E5" w:rsidP="00FC3928"/>
    <w:p w14:paraId="5FEAD06A" w14:textId="77777777" w:rsidR="008601E5" w:rsidRPr="00190442" w:rsidRDefault="008601E5" w:rsidP="00FC3928"/>
    <w:p w14:paraId="7AB76001" w14:textId="5A95DA93" w:rsidR="00946120" w:rsidRPr="00BA4FF7" w:rsidRDefault="008601E5" w:rsidP="0016197A">
      <w:r>
        <w:rPr>
          <w:rFonts w:hint="eastAsia"/>
        </w:rPr>
        <w:t>3</w:t>
      </w:r>
      <w:r w:rsidRPr="00BA4FF7">
        <w:rPr>
          <w:rFonts w:hint="eastAsia"/>
        </w:rPr>
        <w:t>、投资是如何决定的？怎样看待其决定因素的地位和作用？</w:t>
      </w:r>
    </w:p>
    <w:p w14:paraId="5057423D" w14:textId="77777777" w:rsidR="00946120" w:rsidRDefault="00946120" w:rsidP="00FC3928"/>
    <w:p w14:paraId="18160E92" w14:textId="77777777" w:rsidR="00FA1336" w:rsidRPr="00BA4FF7" w:rsidRDefault="00FA1336" w:rsidP="00FC3928"/>
    <w:p w14:paraId="3E94F933" w14:textId="77777777" w:rsidR="00946120" w:rsidRPr="00BA4FF7" w:rsidRDefault="00946120" w:rsidP="00FC3928"/>
    <w:p w14:paraId="7428E79A" w14:textId="0CEFD59F" w:rsidR="00946120" w:rsidRPr="00BA4FF7" w:rsidRDefault="008601E5" w:rsidP="00FC3928">
      <w:r>
        <w:rPr>
          <w:rFonts w:hint="eastAsia"/>
        </w:rPr>
        <w:t>4</w:t>
      </w:r>
      <w:r w:rsidRPr="00BA4FF7">
        <w:rPr>
          <w:rFonts w:hint="eastAsia"/>
        </w:rPr>
        <w:t>、</w:t>
      </w:r>
      <w:r w:rsidR="00785866" w:rsidRPr="00BA4FF7">
        <w:rPr>
          <w:rFonts w:hint="eastAsia"/>
        </w:rPr>
        <w:t>简述</w:t>
      </w:r>
      <w:r w:rsidR="00BF5A85" w:rsidRPr="00BA4FF7">
        <w:rPr>
          <w:rFonts w:hint="eastAsia"/>
        </w:rPr>
        <w:t>人们</w:t>
      </w:r>
      <w:r w:rsidRPr="00BA4FF7">
        <w:t>持有货币的</w:t>
      </w:r>
      <w:r w:rsidRPr="00BA4FF7">
        <w:rPr>
          <w:rFonts w:hint="eastAsia"/>
        </w:rPr>
        <w:t>三种动机</w:t>
      </w:r>
    </w:p>
    <w:p w14:paraId="6049E31F" w14:textId="77777777" w:rsidR="00946120" w:rsidRPr="00BA4FF7" w:rsidRDefault="00946120" w:rsidP="00FC3928"/>
    <w:p w14:paraId="0D9B16EC" w14:textId="77777777" w:rsidR="00946120" w:rsidRDefault="00946120" w:rsidP="00FC3928"/>
    <w:p w14:paraId="38102566" w14:textId="77777777" w:rsidR="00946120" w:rsidRDefault="00946120" w:rsidP="00FC3928"/>
    <w:p w14:paraId="5E7792EB" w14:textId="0547F11B" w:rsidR="00946120" w:rsidRPr="00FC3928" w:rsidRDefault="008601E5" w:rsidP="00FC3928">
      <w:r>
        <w:rPr>
          <w:rFonts w:hint="eastAsia"/>
        </w:rPr>
        <w:t>5</w:t>
      </w:r>
      <w:r w:rsidRPr="00FC3928">
        <w:rPr>
          <w:rFonts w:hint="eastAsia"/>
        </w:rPr>
        <w:t>、凯恩斯的货币需求理论与旧传统的货币需求理论（即新古典经济学的货币需求理论)有什么不同?</w:t>
      </w:r>
    </w:p>
    <w:p w14:paraId="2C4C2B8C" w14:textId="77777777" w:rsidR="00946120" w:rsidRDefault="00946120" w:rsidP="00FC3928"/>
    <w:p w14:paraId="012F5C1A" w14:textId="77777777" w:rsidR="00946120" w:rsidRDefault="00946120" w:rsidP="00FC3928"/>
    <w:p w14:paraId="10ECF471" w14:textId="77777777" w:rsidR="00946120" w:rsidRDefault="00946120" w:rsidP="00FC3928"/>
    <w:p w14:paraId="6D6A3FDB" w14:textId="77777777" w:rsidR="00946120" w:rsidRDefault="00946120" w:rsidP="00FC3928"/>
    <w:p w14:paraId="2020B1BB" w14:textId="77777777" w:rsidR="00946120" w:rsidRDefault="00946120" w:rsidP="00FC3928"/>
    <w:p w14:paraId="214F03B7" w14:textId="77777777" w:rsidR="00946120" w:rsidRPr="003360AE" w:rsidRDefault="00000000" w:rsidP="00FC3928">
      <w:pPr>
        <w:pStyle w:val="a3"/>
        <w:numPr>
          <w:ilvl w:val="0"/>
          <w:numId w:val="2"/>
        </w:numPr>
        <w:ind w:firstLineChars="0"/>
        <w:rPr>
          <w:b/>
          <w:bCs/>
        </w:rPr>
      </w:pPr>
      <w:r w:rsidRPr="003360AE">
        <w:rPr>
          <w:rFonts w:hint="eastAsia"/>
          <w:b/>
          <w:bCs/>
        </w:rPr>
        <w:lastRenderedPageBreak/>
        <w:t>计算题</w:t>
      </w:r>
    </w:p>
    <w:p w14:paraId="6F4E4078" w14:textId="395A777A" w:rsidR="00946120" w:rsidRDefault="00000000" w:rsidP="00FC3928">
      <w:pPr>
        <w:pStyle w:val="a3"/>
        <w:numPr>
          <w:ilvl w:val="0"/>
          <w:numId w:val="8"/>
        </w:numPr>
        <w:ind w:firstLineChars="0"/>
      </w:pPr>
      <w:r>
        <w:t>假定某经济中有C=100+0.75Y</w:t>
      </w:r>
      <w:r w:rsidR="008C2C5E" w:rsidRPr="008C2C5E">
        <w:rPr>
          <w:rFonts w:hint="eastAsia"/>
          <w:vertAlign w:val="subscript"/>
        </w:rPr>
        <w:t>d</w:t>
      </w:r>
      <w:r>
        <w:t>，</w:t>
      </w:r>
      <w:r>
        <w:rPr>
          <w:rFonts w:hint="eastAsia"/>
        </w:rPr>
        <w:t>I</w:t>
      </w:r>
      <w:r>
        <w:t>=125-600r，G=50，T=20+0.2Y</w:t>
      </w:r>
      <w:r>
        <w:rPr>
          <w:rFonts w:hint="eastAsia"/>
        </w:rPr>
        <w:t>，</w:t>
      </w:r>
      <w:r w:rsidR="008C2C5E">
        <w:rPr>
          <w:rFonts w:hint="eastAsia"/>
        </w:rPr>
        <w:t>转移支付</w:t>
      </w:r>
      <w:r>
        <w:t>T</w:t>
      </w:r>
      <w:r>
        <w:rPr>
          <w:rFonts w:hint="eastAsia"/>
        </w:rPr>
        <w:t>r</w:t>
      </w:r>
      <w:r>
        <w:t>=0</w:t>
      </w:r>
      <w:r>
        <w:rPr>
          <w:rFonts w:hint="eastAsia"/>
        </w:rPr>
        <w:t>，</w:t>
      </w:r>
    </w:p>
    <w:p w14:paraId="280C3641" w14:textId="77777777" w:rsidR="00946120" w:rsidRDefault="00000000" w:rsidP="00FC3928">
      <w:r>
        <w:t>求:</w:t>
      </w:r>
    </w:p>
    <w:p w14:paraId="20921903" w14:textId="77777777" w:rsidR="008C2C5E" w:rsidRDefault="00000000" w:rsidP="00FC3928">
      <w:pPr>
        <w:pStyle w:val="a3"/>
        <w:numPr>
          <w:ilvl w:val="0"/>
          <w:numId w:val="9"/>
        </w:numPr>
        <w:ind w:firstLineChars="0"/>
      </w:pPr>
      <w:r>
        <w:t>IS曲线的方程</w:t>
      </w:r>
    </w:p>
    <w:p w14:paraId="7C0D7A09" w14:textId="77777777" w:rsidR="008C2C5E" w:rsidRDefault="00000000" w:rsidP="00FC3928">
      <w:pPr>
        <w:pStyle w:val="a3"/>
        <w:numPr>
          <w:ilvl w:val="0"/>
          <w:numId w:val="9"/>
        </w:numPr>
        <w:ind w:firstLineChars="0"/>
      </w:pPr>
      <w:r>
        <w:t>当r=0.15时，Y是多少?如果充分就业收入Y=465，假设利率保持不变，应增加多少政府支出才能实现充分就业?</w:t>
      </w:r>
    </w:p>
    <w:p w14:paraId="56AE4324" w14:textId="5BAFA302" w:rsidR="00946120" w:rsidRDefault="00000000" w:rsidP="00FC3928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当增加政府支出△G=10时，收入增加多少?</w:t>
      </w:r>
    </w:p>
    <w:p w14:paraId="7652A128" w14:textId="77777777" w:rsidR="00946120" w:rsidRDefault="00946120" w:rsidP="00FC3928"/>
    <w:p w14:paraId="5AFD621B" w14:textId="77777777" w:rsidR="00946120" w:rsidRDefault="00946120" w:rsidP="00FC3928"/>
    <w:p w14:paraId="45A99946" w14:textId="77777777" w:rsidR="00946120" w:rsidRDefault="00946120" w:rsidP="00FC3928"/>
    <w:p w14:paraId="1669E8C0" w14:textId="77777777" w:rsidR="00946120" w:rsidRDefault="00946120" w:rsidP="00FC3928"/>
    <w:p w14:paraId="7812CAD0" w14:textId="77777777" w:rsidR="00946120" w:rsidRDefault="00946120" w:rsidP="00FC3928"/>
    <w:p w14:paraId="03FB8F31" w14:textId="3ECDA325" w:rsidR="00946120" w:rsidRDefault="00000000" w:rsidP="00FC3928">
      <w:r>
        <w:rPr>
          <w:rFonts w:hint="eastAsia"/>
        </w:rPr>
        <w:t>2、假定名义货币供给量用M表示，价格水平P=1，货币需求用L=</w:t>
      </w:r>
      <w:proofErr w:type="spellStart"/>
      <w:r>
        <w:rPr>
          <w:rFonts w:hint="eastAsia"/>
        </w:rPr>
        <w:t>ky-hr</w:t>
      </w:r>
      <w:proofErr w:type="spellEnd"/>
      <w:r>
        <w:rPr>
          <w:rFonts w:hint="eastAsia"/>
        </w:rPr>
        <w:t>表示,求：</w:t>
      </w:r>
    </w:p>
    <w:p w14:paraId="64B1076A" w14:textId="77777777" w:rsidR="00946120" w:rsidRDefault="00000000" w:rsidP="00FC3928">
      <w:r>
        <w:rPr>
          <w:rFonts w:hint="eastAsia"/>
        </w:rPr>
        <w:t>(1)求LM曲线的代数表达式，找出LM曲线的斜率代数表达式。</w:t>
      </w:r>
    </w:p>
    <w:p w14:paraId="76766BAF" w14:textId="77777777" w:rsidR="00946120" w:rsidRDefault="00000000" w:rsidP="00FC3928">
      <w:r>
        <w:rPr>
          <w:rFonts w:hint="eastAsia"/>
        </w:rPr>
        <w:t>(2)找出k=0.2，h=10；k=0.2，h=20；k=0.1，h=10 时，LM 曲线斜率的值。</w:t>
      </w:r>
    </w:p>
    <w:p w14:paraId="380E1448" w14:textId="77777777" w:rsidR="00946120" w:rsidRDefault="00000000" w:rsidP="00FC3928">
      <w:r>
        <w:rPr>
          <w:rFonts w:hint="eastAsia"/>
        </w:rPr>
        <w:t>(3)当k变小时，LM曲线的斜率如何变化?h增大时，LM曲线的斜率如何变化?</w:t>
      </w:r>
    </w:p>
    <w:p w14:paraId="0F2CE3CD" w14:textId="77777777" w:rsidR="00946120" w:rsidRDefault="00946120" w:rsidP="00FC3928"/>
    <w:p w14:paraId="482BFA8D" w14:textId="77777777" w:rsidR="00946120" w:rsidRDefault="00946120" w:rsidP="00FC3928"/>
    <w:p w14:paraId="5A37CD36" w14:textId="77777777" w:rsidR="00946120" w:rsidRDefault="00946120" w:rsidP="00FC3928"/>
    <w:p w14:paraId="29C8703A" w14:textId="77777777" w:rsidR="00946120" w:rsidRDefault="00946120" w:rsidP="00FC3928"/>
    <w:p w14:paraId="09863239" w14:textId="77777777" w:rsidR="00946120" w:rsidRDefault="00946120" w:rsidP="00FC3928"/>
    <w:p w14:paraId="7C415D51" w14:textId="77777777" w:rsidR="00946120" w:rsidRDefault="00000000" w:rsidP="00FC3928">
      <w:r>
        <w:rPr>
          <w:rFonts w:hint="eastAsia"/>
        </w:rPr>
        <w:t>3、假定某经济中消费函数为C=0.8(1-t)Y，税率t=0.25，投资函数为I=900-50r，政府购买G=800，货币需求为L=0.25Y+200-62.5r，实际货币供给为M=700。求:</w:t>
      </w:r>
    </w:p>
    <w:p w14:paraId="72A5D77F" w14:textId="77777777" w:rsidR="00946120" w:rsidRDefault="00000000" w:rsidP="00FC3928">
      <w:r>
        <w:rPr>
          <w:rFonts w:hint="eastAsia"/>
        </w:rPr>
        <w:t>(1)IS曲线方程。</w:t>
      </w:r>
    </w:p>
    <w:p w14:paraId="5F4912B4" w14:textId="71F8A904" w:rsidR="00946120" w:rsidRDefault="00000000" w:rsidP="00FC3928">
      <w:r>
        <w:rPr>
          <w:rFonts w:hint="eastAsia"/>
        </w:rPr>
        <w:t>(2)LM曲线方程。</w:t>
      </w:r>
    </w:p>
    <w:p w14:paraId="115F6F11" w14:textId="77777777" w:rsidR="00946120" w:rsidRDefault="00000000" w:rsidP="00FC3928">
      <w:r>
        <w:rPr>
          <w:rFonts w:hint="eastAsia"/>
        </w:rPr>
        <w:t>(3)两个市场同时均衡时的利率和收入。</w:t>
      </w:r>
    </w:p>
    <w:p w14:paraId="15349354" w14:textId="77777777" w:rsidR="00946120" w:rsidRDefault="00946120" w:rsidP="00FC3928"/>
    <w:p w14:paraId="1D04C12E" w14:textId="77777777" w:rsidR="00946120" w:rsidRDefault="00946120" w:rsidP="00FC3928"/>
    <w:p w14:paraId="5A73B602" w14:textId="77777777" w:rsidR="00946120" w:rsidRDefault="00946120" w:rsidP="00FC3928"/>
    <w:p w14:paraId="241A62B0" w14:textId="77777777" w:rsidR="00946120" w:rsidRDefault="00946120" w:rsidP="00FC3928"/>
    <w:p w14:paraId="2348CC5C" w14:textId="77777777" w:rsidR="00946120" w:rsidRDefault="00946120" w:rsidP="00FC3928"/>
    <w:p w14:paraId="3AD4B7C5" w14:textId="25D1BB9A" w:rsidR="00946120" w:rsidRDefault="00000000" w:rsidP="00FC3928">
      <w:r>
        <w:rPr>
          <w:rFonts w:hint="eastAsia"/>
        </w:rPr>
        <w:t>4、</w:t>
      </w:r>
      <w:r>
        <w:t>已知</w:t>
      </w:r>
      <w:r w:rsidR="00E93794">
        <w:rPr>
          <w:rFonts w:hint="eastAsia"/>
        </w:rPr>
        <w:t>消费</w:t>
      </w:r>
      <w:r>
        <w:t>函数为C=130+0.6Y，</w:t>
      </w:r>
      <w:r w:rsidR="00E93794">
        <w:rPr>
          <w:rFonts w:hint="eastAsia"/>
        </w:rPr>
        <w:t>投资</w:t>
      </w:r>
      <w:r>
        <w:t>函数为I=750-2000r，设政府购买支出G=750。试计算:</w:t>
      </w:r>
    </w:p>
    <w:p w14:paraId="0D9ACBF3" w14:textId="77777777" w:rsidR="00946120" w:rsidRDefault="00000000" w:rsidP="00FC3928">
      <w:r>
        <w:t>(1)若投资函数变为</w:t>
      </w:r>
      <w:r>
        <w:rPr>
          <w:rFonts w:hint="eastAsia"/>
        </w:rPr>
        <w:t>I</w:t>
      </w:r>
      <w:r>
        <w:t>=750-3000r，推导投资函数变化前和变化后的IS曲线并比较斜率。</w:t>
      </w:r>
    </w:p>
    <w:p w14:paraId="068ED26B" w14:textId="77777777" w:rsidR="00946120" w:rsidRDefault="00000000" w:rsidP="00FC3928">
      <w:r>
        <w:t>(2)增加政府购买支出时，比较投资函数在变化前后哪种情况的收入变化大。</w:t>
      </w:r>
    </w:p>
    <w:p w14:paraId="302AFBA2" w14:textId="77777777" w:rsidR="00946120" w:rsidRDefault="00000000" w:rsidP="00FC3928">
      <w:r>
        <w:t>(3)增加货币供给时，比较投资函数在变化前后哪种情况对收入的影响大。</w:t>
      </w:r>
    </w:p>
    <w:p w14:paraId="4B5E1763" w14:textId="77777777" w:rsidR="00946120" w:rsidRPr="00A176C5" w:rsidRDefault="00946120" w:rsidP="00FC3928"/>
    <w:sectPr w:rsidR="00946120" w:rsidRPr="00A17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9B4B1A"/>
    <w:multiLevelType w:val="singleLevel"/>
    <w:tmpl w:val="889B4B1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2BB0676"/>
    <w:multiLevelType w:val="singleLevel"/>
    <w:tmpl w:val="B2BB0676"/>
    <w:lvl w:ilvl="0">
      <w:start w:val="3"/>
      <w:numFmt w:val="chineseCounting"/>
      <w:suff w:val="space"/>
      <w:lvlText w:val="第%1章"/>
      <w:lvlJc w:val="left"/>
      <w:rPr>
        <w:rFonts w:hint="eastAsia"/>
      </w:rPr>
    </w:lvl>
  </w:abstractNum>
  <w:abstractNum w:abstractNumId="2" w15:restartNumberingAfterBreak="0">
    <w:nsid w:val="BB43F849"/>
    <w:multiLevelType w:val="singleLevel"/>
    <w:tmpl w:val="BB43F84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C35AD9F5"/>
    <w:multiLevelType w:val="singleLevel"/>
    <w:tmpl w:val="C35AD9F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DDBAF3E5"/>
    <w:multiLevelType w:val="singleLevel"/>
    <w:tmpl w:val="DDBAF3E5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07381924"/>
    <w:multiLevelType w:val="multilevel"/>
    <w:tmpl w:val="63144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CC2FB"/>
    <w:multiLevelType w:val="singleLevel"/>
    <w:tmpl w:val="3E0CC2FB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3F21C6AB"/>
    <w:multiLevelType w:val="singleLevel"/>
    <w:tmpl w:val="3F21C6AB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8" w15:restartNumberingAfterBreak="0">
    <w:nsid w:val="44EBB7B1"/>
    <w:multiLevelType w:val="singleLevel"/>
    <w:tmpl w:val="44EBB7B1"/>
    <w:lvl w:ilvl="0">
      <w:start w:val="10"/>
      <w:numFmt w:val="decimal"/>
      <w:suff w:val="nothing"/>
      <w:lvlText w:val="%1、"/>
      <w:lvlJc w:val="left"/>
    </w:lvl>
  </w:abstractNum>
  <w:abstractNum w:abstractNumId="9" w15:restartNumberingAfterBreak="0">
    <w:nsid w:val="7E913FEB"/>
    <w:multiLevelType w:val="singleLevel"/>
    <w:tmpl w:val="7E913FEB"/>
    <w:lvl w:ilvl="0">
      <w:start w:val="1"/>
      <w:numFmt w:val="decimal"/>
      <w:suff w:val="nothing"/>
      <w:lvlText w:val="%1、"/>
      <w:lvlJc w:val="left"/>
    </w:lvl>
  </w:abstractNum>
  <w:num w:numId="1" w16cid:durableId="1113356275">
    <w:abstractNumId w:val="1"/>
  </w:num>
  <w:num w:numId="2" w16cid:durableId="1829856466">
    <w:abstractNumId w:val="3"/>
  </w:num>
  <w:num w:numId="3" w16cid:durableId="1057708345">
    <w:abstractNumId w:val="2"/>
  </w:num>
  <w:num w:numId="4" w16cid:durableId="2034914837">
    <w:abstractNumId w:val="4"/>
  </w:num>
  <w:num w:numId="5" w16cid:durableId="843860360">
    <w:abstractNumId w:val="8"/>
  </w:num>
  <w:num w:numId="6" w16cid:durableId="292642654">
    <w:abstractNumId w:val="6"/>
  </w:num>
  <w:num w:numId="7" w16cid:durableId="263534163">
    <w:abstractNumId w:val="0"/>
  </w:num>
  <w:num w:numId="8" w16cid:durableId="1003817962">
    <w:abstractNumId w:val="9"/>
  </w:num>
  <w:num w:numId="9" w16cid:durableId="413091820">
    <w:abstractNumId w:val="7"/>
  </w:num>
  <w:num w:numId="10" w16cid:durableId="1333412643">
    <w:abstractNumId w:val="5"/>
  </w:num>
  <w:num w:numId="11" w16cid:durableId="410080957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342560818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1471702790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4" w16cid:durableId="2007438567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5" w16cid:durableId="1793674103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 w16cid:durableId="1801917109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7" w16cid:durableId="1531065027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427308965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9" w16cid:durableId="1663853111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0" w16cid:durableId="694430800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1" w16cid:durableId="165824212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2" w16cid:durableId="503790168">
    <w:abstractNumId w:val="5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gyY2Y5Y2UxZjkwY2NiYzg1MTM4ZmQzOTFhYWJhY2IifQ=="/>
  </w:docVars>
  <w:rsids>
    <w:rsidRoot w:val="58347931"/>
    <w:rsid w:val="00007EEB"/>
    <w:rsid w:val="0007077D"/>
    <w:rsid w:val="000F29B2"/>
    <w:rsid w:val="000F7349"/>
    <w:rsid w:val="0016197A"/>
    <w:rsid w:val="00190442"/>
    <w:rsid w:val="00250345"/>
    <w:rsid w:val="0028415E"/>
    <w:rsid w:val="00295A6F"/>
    <w:rsid w:val="003360AE"/>
    <w:rsid w:val="00353CF4"/>
    <w:rsid w:val="004203DD"/>
    <w:rsid w:val="00453C6E"/>
    <w:rsid w:val="00531587"/>
    <w:rsid w:val="00672509"/>
    <w:rsid w:val="00717BEF"/>
    <w:rsid w:val="00785866"/>
    <w:rsid w:val="007B146E"/>
    <w:rsid w:val="007E714D"/>
    <w:rsid w:val="008601E5"/>
    <w:rsid w:val="008C2C5E"/>
    <w:rsid w:val="00946120"/>
    <w:rsid w:val="00973BAB"/>
    <w:rsid w:val="009A399D"/>
    <w:rsid w:val="00A176C5"/>
    <w:rsid w:val="00A72F8C"/>
    <w:rsid w:val="00AB58E0"/>
    <w:rsid w:val="00AC1DFF"/>
    <w:rsid w:val="00B2204B"/>
    <w:rsid w:val="00B30F75"/>
    <w:rsid w:val="00BA4FF7"/>
    <w:rsid w:val="00BF5A85"/>
    <w:rsid w:val="00C804CC"/>
    <w:rsid w:val="00CC7ED2"/>
    <w:rsid w:val="00CD7E07"/>
    <w:rsid w:val="00E93794"/>
    <w:rsid w:val="00EF1115"/>
    <w:rsid w:val="00FA1336"/>
    <w:rsid w:val="00FC3928"/>
    <w:rsid w:val="019D1FCF"/>
    <w:rsid w:val="02DE3EBB"/>
    <w:rsid w:val="02ED2EFA"/>
    <w:rsid w:val="034B1819"/>
    <w:rsid w:val="0434510F"/>
    <w:rsid w:val="04C41754"/>
    <w:rsid w:val="04FB7873"/>
    <w:rsid w:val="06E6193E"/>
    <w:rsid w:val="06F34277"/>
    <w:rsid w:val="07AB542E"/>
    <w:rsid w:val="0850740C"/>
    <w:rsid w:val="09C519ED"/>
    <w:rsid w:val="09EC5320"/>
    <w:rsid w:val="0BF42832"/>
    <w:rsid w:val="0BFE6310"/>
    <w:rsid w:val="0C3827E0"/>
    <w:rsid w:val="0C531389"/>
    <w:rsid w:val="0CF42037"/>
    <w:rsid w:val="0E631F93"/>
    <w:rsid w:val="0F212BA4"/>
    <w:rsid w:val="104B484D"/>
    <w:rsid w:val="11055C60"/>
    <w:rsid w:val="113647F0"/>
    <w:rsid w:val="11446EF5"/>
    <w:rsid w:val="11464988"/>
    <w:rsid w:val="117D1C27"/>
    <w:rsid w:val="117F5E77"/>
    <w:rsid w:val="118C5E96"/>
    <w:rsid w:val="11FA013F"/>
    <w:rsid w:val="12710CD3"/>
    <w:rsid w:val="127D1508"/>
    <w:rsid w:val="141F7A21"/>
    <w:rsid w:val="15AD0CE5"/>
    <w:rsid w:val="16E44622"/>
    <w:rsid w:val="17862C3B"/>
    <w:rsid w:val="17F13E99"/>
    <w:rsid w:val="18DF3784"/>
    <w:rsid w:val="191C1DE3"/>
    <w:rsid w:val="195936A8"/>
    <w:rsid w:val="1AB90E39"/>
    <w:rsid w:val="1BA06A3F"/>
    <w:rsid w:val="1C1F5086"/>
    <w:rsid w:val="1C244A96"/>
    <w:rsid w:val="1CF46C76"/>
    <w:rsid w:val="1DCC5431"/>
    <w:rsid w:val="1E0D3667"/>
    <w:rsid w:val="1EAA6D87"/>
    <w:rsid w:val="1ECB0204"/>
    <w:rsid w:val="20342E0B"/>
    <w:rsid w:val="207C7C32"/>
    <w:rsid w:val="21930C99"/>
    <w:rsid w:val="22E2227C"/>
    <w:rsid w:val="22E74B6F"/>
    <w:rsid w:val="22EA08BE"/>
    <w:rsid w:val="23400485"/>
    <w:rsid w:val="23C0571B"/>
    <w:rsid w:val="24373781"/>
    <w:rsid w:val="258B5EA9"/>
    <w:rsid w:val="26EC4578"/>
    <w:rsid w:val="27D906A5"/>
    <w:rsid w:val="284C7BEA"/>
    <w:rsid w:val="2A8D6A52"/>
    <w:rsid w:val="2B030417"/>
    <w:rsid w:val="2B552B25"/>
    <w:rsid w:val="2B5F57CF"/>
    <w:rsid w:val="2C1C4861"/>
    <w:rsid w:val="2C283281"/>
    <w:rsid w:val="2C7C436C"/>
    <w:rsid w:val="2C7C6B49"/>
    <w:rsid w:val="2D2C6536"/>
    <w:rsid w:val="2D5F5332"/>
    <w:rsid w:val="2EA96CCB"/>
    <w:rsid w:val="30707FF5"/>
    <w:rsid w:val="312A143A"/>
    <w:rsid w:val="313D6562"/>
    <w:rsid w:val="31EB7A4D"/>
    <w:rsid w:val="32096035"/>
    <w:rsid w:val="321E0C66"/>
    <w:rsid w:val="33036846"/>
    <w:rsid w:val="353B19BC"/>
    <w:rsid w:val="357550AA"/>
    <w:rsid w:val="35ED60D9"/>
    <w:rsid w:val="35F36A61"/>
    <w:rsid w:val="3608153E"/>
    <w:rsid w:val="362E43DF"/>
    <w:rsid w:val="372D603D"/>
    <w:rsid w:val="374B2A0A"/>
    <w:rsid w:val="3A857A8F"/>
    <w:rsid w:val="3B9661A9"/>
    <w:rsid w:val="3D4D0EC7"/>
    <w:rsid w:val="3E4A1C02"/>
    <w:rsid w:val="3EA6491E"/>
    <w:rsid w:val="3EF4413A"/>
    <w:rsid w:val="3EFD0146"/>
    <w:rsid w:val="40384A35"/>
    <w:rsid w:val="404235FA"/>
    <w:rsid w:val="4052250E"/>
    <w:rsid w:val="40DA7446"/>
    <w:rsid w:val="41665BF3"/>
    <w:rsid w:val="431E3D5B"/>
    <w:rsid w:val="439E5FC5"/>
    <w:rsid w:val="44222606"/>
    <w:rsid w:val="44E40449"/>
    <w:rsid w:val="45494749"/>
    <w:rsid w:val="45CF7FC2"/>
    <w:rsid w:val="46F66393"/>
    <w:rsid w:val="4700465F"/>
    <w:rsid w:val="473E787C"/>
    <w:rsid w:val="4893513A"/>
    <w:rsid w:val="49B03BF1"/>
    <w:rsid w:val="4B6203A6"/>
    <w:rsid w:val="4C08454E"/>
    <w:rsid w:val="4DE813E6"/>
    <w:rsid w:val="4E0E2FDE"/>
    <w:rsid w:val="4EB1124F"/>
    <w:rsid w:val="506B5D03"/>
    <w:rsid w:val="51FF15C8"/>
    <w:rsid w:val="547F1859"/>
    <w:rsid w:val="54880A2C"/>
    <w:rsid w:val="54C31B5B"/>
    <w:rsid w:val="56C75C61"/>
    <w:rsid w:val="57D7154B"/>
    <w:rsid w:val="58347931"/>
    <w:rsid w:val="58B25871"/>
    <w:rsid w:val="58C535AD"/>
    <w:rsid w:val="58CE31DF"/>
    <w:rsid w:val="58CE3396"/>
    <w:rsid w:val="595E7A5F"/>
    <w:rsid w:val="5997719A"/>
    <w:rsid w:val="5AE749A1"/>
    <w:rsid w:val="5B1661A6"/>
    <w:rsid w:val="5C265CF2"/>
    <w:rsid w:val="5CEE798F"/>
    <w:rsid w:val="5E0A7717"/>
    <w:rsid w:val="5E5862C7"/>
    <w:rsid w:val="5EC47939"/>
    <w:rsid w:val="5EC775C6"/>
    <w:rsid w:val="5ED1508F"/>
    <w:rsid w:val="5EFA61A4"/>
    <w:rsid w:val="5F696F44"/>
    <w:rsid w:val="5F9F52CB"/>
    <w:rsid w:val="5FD42950"/>
    <w:rsid w:val="5FF123FC"/>
    <w:rsid w:val="62461B99"/>
    <w:rsid w:val="62F12E7F"/>
    <w:rsid w:val="630F139D"/>
    <w:rsid w:val="630F1FF8"/>
    <w:rsid w:val="63C95B49"/>
    <w:rsid w:val="63D610B6"/>
    <w:rsid w:val="657106CC"/>
    <w:rsid w:val="65A44043"/>
    <w:rsid w:val="662E334F"/>
    <w:rsid w:val="67CA3A18"/>
    <w:rsid w:val="6901564B"/>
    <w:rsid w:val="694749E3"/>
    <w:rsid w:val="6A112B33"/>
    <w:rsid w:val="6DE70AC3"/>
    <w:rsid w:val="6E517A50"/>
    <w:rsid w:val="6EC56129"/>
    <w:rsid w:val="6F2B6BEF"/>
    <w:rsid w:val="6F6E7D1B"/>
    <w:rsid w:val="6F96251B"/>
    <w:rsid w:val="6F964C53"/>
    <w:rsid w:val="6FE0284E"/>
    <w:rsid w:val="70BA67CD"/>
    <w:rsid w:val="71C9279D"/>
    <w:rsid w:val="744A36C8"/>
    <w:rsid w:val="752E170C"/>
    <w:rsid w:val="7560124A"/>
    <w:rsid w:val="75676555"/>
    <w:rsid w:val="75AD77B0"/>
    <w:rsid w:val="788F05AB"/>
    <w:rsid w:val="78A6201A"/>
    <w:rsid w:val="79484A6D"/>
    <w:rsid w:val="7A282230"/>
    <w:rsid w:val="7A4F2052"/>
    <w:rsid w:val="7C11003E"/>
    <w:rsid w:val="7D874D14"/>
    <w:rsid w:val="7DCF0FD7"/>
    <w:rsid w:val="7E1C05E8"/>
    <w:rsid w:val="7EF5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638D1C8"/>
  <w15:docId w15:val="{777EE058-C12B-2D49-94BC-BF91DF01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FC3928"/>
    <w:pPr>
      <w:widowControl w:val="0"/>
      <w:jc w:val="both"/>
    </w:pPr>
    <w:rPr>
      <w:rFonts w:ascii="宋体" w:eastAsia="宋体" w:hAnsi="宋体" w:cs="宋体"/>
      <w:kern w:val="2"/>
      <w:sz w:val="24"/>
      <w:szCs w:val="32"/>
    </w:rPr>
  </w:style>
  <w:style w:type="paragraph" w:styleId="1">
    <w:name w:val="heading 1"/>
    <w:basedOn w:val="a"/>
    <w:next w:val="a"/>
    <w:qFormat/>
    <w:pPr>
      <w:outlineLvl w:val="0"/>
    </w:pPr>
    <w:rPr>
      <w:b/>
      <w:sz w:val="28"/>
      <w:szCs w:val="28"/>
    </w:rPr>
  </w:style>
  <w:style w:type="paragraph" w:styleId="2">
    <w:name w:val="heading 2"/>
    <w:basedOn w:val="1"/>
    <w:next w:val="a"/>
    <w:link w:val="20"/>
    <w:autoRedefine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autoRedefine/>
    <w:qFormat/>
    <w:rPr>
      <w:rFonts w:ascii="Arial" w:eastAsia="黑体" w:hAnsi="Arial"/>
      <w:b/>
      <w:bCs/>
      <w:sz w:val="24"/>
      <w:szCs w:val="32"/>
    </w:rPr>
  </w:style>
  <w:style w:type="paragraph" w:styleId="a3">
    <w:name w:val="List Paragraph"/>
    <w:basedOn w:val="a"/>
    <w:uiPriority w:val="99"/>
    <w:unhideWhenUsed/>
    <w:rsid w:val="007B146E"/>
    <w:pPr>
      <w:ind w:firstLineChars="200" w:firstLine="420"/>
    </w:pPr>
  </w:style>
  <w:style w:type="character" w:styleId="a4">
    <w:name w:val="Strong"/>
    <w:basedOn w:val="a0"/>
    <w:uiPriority w:val="22"/>
    <w:qFormat/>
    <w:rsid w:val="00A176C5"/>
    <w:rPr>
      <w:b/>
      <w:bCs/>
    </w:rPr>
  </w:style>
  <w:style w:type="character" w:customStyle="1" w:styleId="container-qdj7os">
    <w:name w:val="container-qdj7os"/>
    <w:basedOn w:val="a0"/>
    <w:rsid w:val="00A17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3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然后再次.</dc:creator>
  <cp:lastModifiedBy>Zhiqing YANG</cp:lastModifiedBy>
  <cp:revision>59</cp:revision>
  <dcterms:created xsi:type="dcterms:W3CDTF">2024-06-03T07:54:00Z</dcterms:created>
  <dcterms:modified xsi:type="dcterms:W3CDTF">2025-04-18T00:28:00Z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545761F5748A47858D1BA8B2038F981F_11</vt:lpwstr>
  </property>
</Properties>
</file>