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BD61C">
      <w:bookmarkStart w:id="49" w:name="_GoBack"/>
      <w:bookmarkEnd w:id="49"/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1306195</wp:posOffset>
            </wp:positionH>
            <wp:positionV relativeFrom="paragraph">
              <wp:posOffset>78740</wp:posOffset>
            </wp:positionV>
            <wp:extent cx="3409315" cy="654050"/>
            <wp:effectExtent l="0" t="0" r="635" b="12700"/>
            <wp:wrapNone/>
            <wp:docPr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654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-99695</wp:posOffset>
            </wp:positionV>
            <wp:extent cx="1291590" cy="928370"/>
            <wp:effectExtent l="0" t="0" r="0" b="5080"/>
            <wp:wrapNone/>
            <wp:docPr id="1027" name="图片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52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t="2373" b="17455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928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768350</wp:posOffset>
                </wp:positionH>
                <wp:positionV relativeFrom="paragraph">
                  <wp:posOffset>125730</wp:posOffset>
                </wp:positionV>
                <wp:extent cx="2971800" cy="584835"/>
                <wp:effectExtent l="0" t="0" r="0" b="0"/>
                <wp:wrapNone/>
                <wp:docPr id="1028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584835"/>
                          <a:chOff x="0" y="0"/>
                          <a:chExt cx="4680" cy="921203"/>
                        </a:xfrm>
                      </wpg:grpSpPr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" cy="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60" y="156"/>
                            <a:ext cx="3420" cy="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60.5pt;margin-top:9.9pt;height:46.05pt;width:234pt;z-index:251662336;mso-width-relative:page;mso-height-relative:page;" coordsize="4680,921203" o:gfxdata="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">
                <o:lock v:ext="edit" aspectratio="f"/>
                <v:shape id="Image" o:spid="_x0000_s1026" o:spt="75" type="#_x0000_t75" style="position:absolute;left:0;top:0;height:885;width:1260;" filled="f" o:preferrelative="t" stroked="f" coordsize="21600,21600" o:gfxdata="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SrqB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f"/>
                </v:shape>
                <v:shape id="Image" o:spid="_x0000_s1026" o:spt="75" type="#_x0000_t75" style="position:absolute;left:1260;top:156;height:765;width:3420;" filled="f" o:preferrelative="t" stroked="f" coordsize="21600,21600" o:gfxdata="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2+sR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</w:p>
    <w:p w14:paraId="02F1EEA8"/>
    <w:p w14:paraId="165D4786"/>
    <w:p w14:paraId="138DA4C5">
      <w:pPr>
        <w:pStyle w:val="21"/>
        <w:rPr>
          <w:rFonts w:ascii="Times New Roman" w:hAnsi="Times New Roman" w:eastAsia="Adobe 仿宋 Std R"/>
          <w:sz w:val="52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-112395</wp:posOffset>
                </wp:positionH>
                <wp:positionV relativeFrom="paragraph">
                  <wp:posOffset>294640</wp:posOffset>
                </wp:positionV>
                <wp:extent cx="5485130" cy="5715"/>
                <wp:effectExtent l="0" t="28575" r="1270" b="41910"/>
                <wp:wrapNone/>
                <wp:docPr id="1031" name="直接连接符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5130" cy="5715"/>
                        </a:xfrm>
                        <a:prstGeom prst="line">
                          <a:avLst/>
                        </a:prstGeom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51" o:spid="_x0000_s1026" o:spt="20" style="position:absolute;left:0pt;flip:y;margin-left:-8.85pt;margin-top:23.2pt;height:0.45pt;width:431.9pt;z-index:251659264;mso-width-relative:page;mso-height-relative:page;" filled="f" stroked="t" coordsize="21600,21600" o:gfxdata="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rpkKTWAAAACQEAAA8A&#10;AAAAAAAAAQAgAAAAIgAAAGRycy9kb3ducmV2LnhtbFBLAQIUABQAAAAIAIdO4kB+/etR4AEAAKcD&#10;AAAOAAAAAAAAAAEAIAAAACUBAABkcnMvZTJvRG9jLnhtbFBLBQYAAAAABgAGAFkBAAB3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 w14:paraId="3BF6CFD1">
      <w:pPr>
        <w:pStyle w:val="21"/>
      </w:pPr>
    </w:p>
    <w:p w14:paraId="068F4BE3">
      <w:pPr>
        <w:pStyle w:val="21"/>
      </w:pPr>
    </w:p>
    <w:p w14:paraId="425EF777">
      <w:pPr>
        <w:pStyle w:val="21"/>
        <w:spacing w:after="156" w:afterLines="50"/>
      </w:pPr>
      <w:r>
        <w:rPr>
          <w:rFonts w:hint="eastAsia"/>
        </w:rPr>
        <w:t>公共管理学院“探寻楚韵文脉，厚植文化自信”</w:t>
      </w:r>
    </w:p>
    <w:p w14:paraId="05704256">
      <w:pPr>
        <w:pStyle w:val="21"/>
      </w:pPr>
      <w:r>
        <w:rPr>
          <w:rFonts w:hint="eastAsia"/>
        </w:rPr>
        <w:t>参观</w:t>
      </w:r>
      <w:r>
        <w:rPr>
          <w:rFonts w:hint="eastAsia"/>
          <w:lang w:val="en-US" w:eastAsia="zh-CN"/>
        </w:rPr>
        <w:t>湖北省博物馆</w:t>
      </w:r>
      <w:r>
        <w:rPr>
          <w:rFonts w:hint="eastAsia"/>
        </w:rPr>
        <w:t>主题活动</w:t>
      </w:r>
    </w:p>
    <w:p w14:paraId="3EAD87BA">
      <w:pPr>
        <w:pStyle w:val="21"/>
      </w:pPr>
    </w:p>
    <w:p w14:paraId="223CC409">
      <w:pPr>
        <w:pStyle w:val="21"/>
      </w:pPr>
    </w:p>
    <w:p w14:paraId="10396277">
      <w:pPr>
        <w:pStyle w:val="21"/>
      </w:pPr>
      <w:r>
        <w:rPr>
          <w:rFonts w:hint="eastAsia"/>
        </w:rPr>
        <w:t>策</w:t>
      </w:r>
    </w:p>
    <w:p w14:paraId="048336DE">
      <w:pPr>
        <w:pStyle w:val="21"/>
      </w:pPr>
      <w:r>
        <w:rPr>
          <w:rFonts w:hint="eastAsia"/>
        </w:rPr>
        <w:t>划</w:t>
      </w:r>
    </w:p>
    <w:p w14:paraId="38DC88A3">
      <w:pPr>
        <w:pStyle w:val="21"/>
      </w:pPr>
      <w:r>
        <w:rPr>
          <w:rFonts w:hint="eastAsia"/>
        </w:rPr>
        <w:t>书</w:t>
      </w:r>
    </w:p>
    <w:p w14:paraId="7F72B292">
      <w:pPr>
        <w:pStyle w:val="21"/>
      </w:pPr>
      <w:r>
        <w:t xml:space="preserve">    </w:t>
      </w:r>
    </w:p>
    <w:p w14:paraId="6E3997AD">
      <w:pPr>
        <w:pStyle w:val="21"/>
      </w:pPr>
    </w:p>
    <w:p w14:paraId="327CC5CE">
      <w:pPr>
        <w:spacing w:line="360" w:lineRule="auto"/>
        <w:jc w:val="center"/>
        <w:rPr>
          <w:rFonts w:ascii="仿宋" w:hAnsi="仿宋" w:eastAsia="仿宋" w:cs="Times New Roman"/>
          <w:b/>
          <w:kern w:val="21"/>
          <w:sz w:val="32"/>
          <w:szCs w:val="32"/>
        </w:rPr>
      </w:pPr>
      <w:r>
        <w:rPr>
          <w:rFonts w:ascii="仿宋" w:hAnsi="仿宋" w:eastAsia="仿宋" w:cs="Times New Roman"/>
          <w:b/>
          <w:kern w:val="21"/>
          <w:sz w:val="32"/>
          <w:szCs w:val="32"/>
        </w:rPr>
        <w:t>公共管理学院</w:t>
      </w:r>
      <w:r>
        <w:rPr>
          <w:rFonts w:hint="eastAsia" w:ascii="仿宋" w:hAnsi="仿宋" w:eastAsia="仿宋" w:cs="Times New Roman"/>
          <w:b/>
          <w:kern w:val="21"/>
          <w:sz w:val="32"/>
          <w:szCs w:val="32"/>
        </w:rPr>
        <w:t>本科生党建工作中心</w:t>
      </w:r>
    </w:p>
    <w:p w14:paraId="77BD3059">
      <w:pPr>
        <w:widowControl/>
        <w:spacing w:line="360" w:lineRule="auto"/>
        <w:jc w:val="center"/>
        <w:rPr>
          <w:rFonts w:ascii="仿宋" w:hAnsi="仿宋" w:eastAsia="仿宋" w:cs="Times New Roman"/>
          <w:b/>
          <w:kern w:val="21"/>
          <w:sz w:val="32"/>
          <w:szCs w:val="32"/>
        </w:rPr>
      </w:pPr>
      <w:r>
        <w:rPr>
          <w:rFonts w:ascii="仿宋" w:hAnsi="仿宋" w:eastAsia="仿宋" w:cs="Times New Roman"/>
          <w:b/>
          <w:kern w:val="21"/>
          <w:sz w:val="32"/>
          <w:szCs w:val="32"/>
        </w:rPr>
        <w:t>20</w:t>
      </w:r>
      <w:r>
        <w:rPr>
          <w:rFonts w:hint="eastAsia" w:ascii="仿宋" w:hAnsi="仿宋" w:eastAsia="仿宋" w:cs="Times New Roman"/>
          <w:b/>
          <w:kern w:val="21"/>
          <w:sz w:val="32"/>
          <w:szCs w:val="32"/>
        </w:rPr>
        <w:t>2</w:t>
      </w:r>
      <w:r>
        <w:rPr>
          <w:rFonts w:hint="eastAsia" w:ascii="仿宋" w:hAnsi="仿宋" w:eastAsia="仿宋" w:cs="Times New Roman"/>
          <w:b/>
          <w:kern w:val="21"/>
          <w:sz w:val="32"/>
          <w:szCs w:val="32"/>
          <w:lang w:val="en-US" w:eastAsia="zh-CN"/>
        </w:rPr>
        <w:t>5</w:t>
      </w:r>
      <w:r>
        <w:rPr>
          <w:rFonts w:ascii="仿宋" w:hAnsi="仿宋" w:eastAsia="仿宋" w:cs="Times New Roman"/>
          <w:b/>
          <w:kern w:val="21"/>
          <w:sz w:val="32"/>
          <w:szCs w:val="32"/>
        </w:rPr>
        <w:t>年</w:t>
      </w:r>
      <w:r>
        <w:rPr>
          <w:rFonts w:hint="eastAsia" w:ascii="仿宋" w:hAnsi="仿宋" w:eastAsia="仿宋" w:cs="Times New Roman"/>
          <w:b/>
          <w:kern w:val="21"/>
          <w:sz w:val="32"/>
          <w:szCs w:val="32"/>
          <w:lang w:val="en-US" w:eastAsia="zh-CN"/>
        </w:rPr>
        <w:t>11</w:t>
      </w:r>
      <w:r>
        <w:rPr>
          <w:rFonts w:ascii="仿宋" w:hAnsi="仿宋" w:eastAsia="仿宋" w:cs="Times New Roman"/>
          <w:b/>
          <w:kern w:val="21"/>
          <w:sz w:val="32"/>
          <w:szCs w:val="32"/>
        </w:rPr>
        <w:t>月</w:t>
      </w:r>
    </w:p>
    <w:p w14:paraId="2FF4AF3C">
      <w:pPr>
        <w:spacing w:line="360" w:lineRule="auto"/>
        <w:rPr>
          <w:rFonts w:ascii="Times New Roman" w:hAnsi="Times New Roman" w:cs="Times New Roman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58F34FA9">
      <w:pPr>
        <w:pStyle w:val="11"/>
        <w:tabs>
          <w:tab w:val="left" w:pos="840"/>
          <w:tab w:val="right" w:leader="dot" w:pos="8296"/>
        </w:tabs>
        <w:jc w:val="center"/>
        <w:rPr>
          <w:rFonts w:ascii="Times New Roman" w:hAnsi="Times New Roman"/>
          <w:b/>
          <w:sz w:val="44"/>
        </w:rPr>
      </w:pPr>
      <w:r>
        <w:rPr>
          <w:rFonts w:hint="eastAsia" w:ascii="Times New Roman" w:hAnsi="Times New Roman"/>
          <w:b/>
          <w:sz w:val="44"/>
        </w:rPr>
        <w:t>目录</w:t>
      </w:r>
    </w:p>
    <w:p w14:paraId="0943EF73">
      <w:pPr>
        <w:pStyle w:val="11"/>
        <w:tabs>
          <w:tab w:val="left" w:pos="840"/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\h \z \t "标题 3,1,标题 4,2,标题 5,3" </w:instrText>
      </w:r>
      <w:r>
        <w:rPr>
          <w:rFonts w:ascii="Times New Roman" w:hAnsi="Times New Roman"/>
        </w:rPr>
        <w:fldChar w:fldCharType="separate"/>
      </w:r>
      <w:r>
        <w:fldChar w:fldCharType="begin"/>
      </w:r>
      <w:r>
        <w:instrText xml:space="preserve"> HYPERLINK \l "_Toc89436059" </w:instrText>
      </w:r>
      <w:r>
        <w:fldChar w:fldCharType="separate"/>
      </w:r>
      <w:r>
        <w:rPr>
          <w:rStyle w:val="19"/>
          <w:rFonts w:ascii="宋体" w:hAnsi="宋体"/>
        </w:rPr>
        <w:t>一、</w:t>
      </w:r>
      <w:r>
        <w:rPr>
          <w:rFonts w:asciiTheme="minorHAnsi" w:hAnsiTheme="minorHAnsi" w:eastAsiaTheme="minorEastAsia" w:cstheme="minorBidi"/>
          <w:kern w:val="2"/>
          <w:sz w:val="21"/>
        </w:rPr>
        <w:tab/>
      </w:r>
      <w:r>
        <w:rPr>
          <w:rStyle w:val="19"/>
          <w:rFonts w:ascii="宋体" w:hAnsi="宋体"/>
        </w:rPr>
        <w:t>活动背景</w:t>
      </w:r>
      <w:r>
        <w:tab/>
      </w:r>
      <w:r>
        <w:fldChar w:fldCharType="begin"/>
      </w:r>
      <w:r>
        <w:instrText xml:space="preserve"> PAGEREF _Toc89436059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E45B538">
      <w:pPr>
        <w:pStyle w:val="11"/>
        <w:tabs>
          <w:tab w:val="left" w:pos="840"/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"_Toc89436060" </w:instrText>
      </w:r>
      <w:r>
        <w:fldChar w:fldCharType="separate"/>
      </w:r>
      <w:r>
        <w:rPr>
          <w:rStyle w:val="19"/>
          <w:rFonts w:ascii="宋体" w:hAnsi="宋体"/>
        </w:rPr>
        <w:t>二、</w:t>
      </w:r>
      <w:r>
        <w:rPr>
          <w:rFonts w:asciiTheme="minorHAnsi" w:hAnsiTheme="minorHAnsi" w:eastAsiaTheme="minorEastAsia" w:cstheme="minorBidi"/>
          <w:kern w:val="2"/>
          <w:sz w:val="21"/>
        </w:rPr>
        <w:tab/>
      </w:r>
      <w:r>
        <w:rPr>
          <w:rStyle w:val="19"/>
          <w:rFonts w:ascii="宋体" w:hAnsi="宋体"/>
        </w:rPr>
        <w:t>活动名称</w:t>
      </w:r>
      <w:r>
        <w:tab/>
      </w:r>
      <w:r>
        <w:fldChar w:fldCharType="begin"/>
      </w:r>
      <w:r>
        <w:instrText xml:space="preserve"> PAGEREF _Toc89436060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345DFCA">
      <w:pPr>
        <w:pStyle w:val="11"/>
        <w:tabs>
          <w:tab w:val="left" w:pos="840"/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"_Toc89436061" </w:instrText>
      </w:r>
      <w:r>
        <w:fldChar w:fldCharType="separate"/>
      </w:r>
      <w:r>
        <w:rPr>
          <w:rStyle w:val="19"/>
          <w:rFonts w:ascii="宋体" w:hAnsi="宋体"/>
        </w:rPr>
        <w:t>三、</w:t>
      </w:r>
      <w:r>
        <w:rPr>
          <w:rFonts w:asciiTheme="minorHAnsi" w:hAnsiTheme="minorHAnsi" w:eastAsiaTheme="minorEastAsia" w:cstheme="minorBidi"/>
          <w:kern w:val="2"/>
          <w:sz w:val="21"/>
        </w:rPr>
        <w:tab/>
      </w:r>
      <w:r>
        <w:rPr>
          <w:rStyle w:val="19"/>
          <w:rFonts w:ascii="宋体" w:hAnsi="宋体"/>
        </w:rPr>
        <w:t>活动时间</w:t>
      </w:r>
      <w:r>
        <w:tab/>
      </w:r>
      <w:r>
        <w:fldChar w:fldCharType="begin"/>
      </w:r>
      <w:r>
        <w:instrText xml:space="preserve"> PAGEREF _Toc89436061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AA715EF">
      <w:pPr>
        <w:pStyle w:val="11"/>
        <w:tabs>
          <w:tab w:val="left" w:pos="840"/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"_Toc89436062" </w:instrText>
      </w:r>
      <w:r>
        <w:fldChar w:fldCharType="separate"/>
      </w:r>
      <w:r>
        <w:rPr>
          <w:rStyle w:val="19"/>
          <w:rFonts w:ascii="宋体" w:hAnsi="宋体"/>
        </w:rPr>
        <w:t>四、</w:t>
      </w:r>
      <w:r>
        <w:rPr>
          <w:rFonts w:asciiTheme="minorHAnsi" w:hAnsiTheme="minorHAnsi" w:eastAsiaTheme="minorEastAsia" w:cstheme="minorBidi"/>
          <w:kern w:val="2"/>
          <w:sz w:val="21"/>
        </w:rPr>
        <w:tab/>
      </w:r>
      <w:r>
        <w:rPr>
          <w:rStyle w:val="19"/>
          <w:rFonts w:ascii="宋体" w:hAnsi="宋体"/>
        </w:rPr>
        <w:t>活动地点</w:t>
      </w:r>
      <w:r>
        <w:tab/>
      </w:r>
      <w:r>
        <w:fldChar w:fldCharType="begin"/>
      </w:r>
      <w:r>
        <w:instrText xml:space="preserve"> PAGEREF _Toc89436062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7014B98">
      <w:pPr>
        <w:pStyle w:val="11"/>
        <w:tabs>
          <w:tab w:val="left" w:pos="840"/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"_Toc89436063" </w:instrText>
      </w:r>
      <w:r>
        <w:fldChar w:fldCharType="separate"/>
      </w:r>
      <w:r>
        <w:rPr>
          <w:rStyle w:val="19"/>
          <w:rFonts w:ascii="宋体" w:hAnsi="宋体"/>
        </w:rPr>
        <w:t>五、</w:t>
      </w:r>
      <w:r>
        <w:rPr>
          <w:rFonts w:asciiTheme="minorHAnsi" w:hAnsiTheme="minorHAnsi" w:eastAsiaTheme="minorEastAsia" w:cstheme="minorBidi"/>
          <w:kern w:val="2"/>
          <w:sz w:val="21"/>
        </w:rPr>
        <w:tab/>
      </w:r>
      <w:r>
        <w:rPr>
          <w:rStyle w:val="19"/>
          <w:rFonts w:ascii="宋体" w:hAnsi="宋体"/>
        </w:rPr>
        <w:t>活动前期</w:t>
      </w:r>
      <w:r>
        <w:tab/>
      </w:r>
      <w:r>
        <w:fldChar w:fldCharType="begin"/>
      </w:r>
      <w:r>
        <w:instrText xml:space="preserve"> PAGEREF _Toc89436063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7BDAA8F">
      <w:pPr>
        <w:pStyle w:val="13"/>
        <w:tabs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"_Toc89436064" </w:instrText>
      </w:r>
      <w:r>
        <w:fldChar w:fldCharType="separate"/>
      </w:r>
      <w:r>
        <w:rPr>
          <w:rStyle w:val="19"/>
          <w:rFonts w:asciiTheme="minorEastAsia" w:hAnsiTheme="minorEastAsia"/>
          <w:highlight w:val="lightGray"/>
        </w:rPr>
        <w:t>1.</w:t>
      </w:r>
      <w:r>
        <w:rPr>
          <w:rStyle w:val="19"/>
          <w:rFonts w:hint="eastAsia" w:asciiTheme="minorEastAsia" w:hAnsiTheme="minorEastAsia"/>
          <w:highlight w:val="lightGray"/>
        </w:rPr>
        <w:t>出行规划</w:t>
      </w:r>
      <w:r>
        <w:tab/>
      </w:r>
      <w:r>
        <w:fldChar w:fldCharType="begin"/>
      </w:r>
      <w:r>
        <w:instrText xml:space="preserve"> PAGEREF _Toc89436064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2450D76">
      <w:pPr>
        <w:pStyle w:val="13"/>
        <w:tabs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"_Toc89436065" </w:instrText>
      </w:r>
      <w:r>
        <w:fldChar w:fldCharType="separate"/>
      </w:r>
      <w:r>
        <w:rPr>
          <w:rStyle w:val="19"/>
          <w:rFonts w:ascii="宋体" w:hAnsi="宋体"/>
        </w:rPr>
        <w:t>2.</w:t>
      </w:r>
      <w:r>
        <w:rPr>
          <w:rStyle w:val="19"/>
          <w:rFonts w:hint="eastAsia" w:ascii="宋体" w:hAnsi="宋体"/>
        </w:rPr>
        <w:t>建群并发布通知</w:t>
      </w:r>
      <w:r>
        <w:tab/>
      </w:r>
      <w:r>
        <w:fldChar w:fldCharType="begin"/>
      </w:r>
      <w:r>
        <w:instrText xml:space="preserve"> PAGEREF _Toc89436065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E2235B8">
      <w:pPr>
        <w:pStyle w:val="13"/>
        <w:tabs>
          <w:tab w:val="right" w:leader="dot" w:pos="8296"/>
        </w:tabs>
        <w:rPr>
          <w:rFonts w:asciiTheme="minorHAnsi" w:hAnsiTheme="minorHAnsi" w:cstheme="minorBidi"/>
          <w:kern w:val="2"/>
          <w:sz w:val="21"/>
        </w:rPr>
      </w:pPr>
      <w:r>
        <w:fldChar w:fldCharType="begin"/>
      </w:r>
      <w:r>
        <w:instrText xml:space="preserve"> HYPERLINK \l "_Toc89436066" </w:instrText>
      </w:r>
      <w:r>
        <w:fldChar w:fldCharType="separate"/>
      </w:r>
      <w:r>
        <w:rPr>
          <w:rStyle w:val="19"/>
          <w:rFonts w:ascii="宋体" w:hAnsi="宋体"/>
        </w:rPr>
        <w:t>3.参与人员报名</w:t>
      </w:r>
      <w:r>
        <w:tab/>
      </w:r>
      <w:r>
        <w:fldChar w:fldCharType="end"/>
      </w:r>
      <w:r>
        <w:rPr>
          <w:rFonts w:hint="eastAsia"/>
        </w:rPr>
        <w:t>2</w:t>
      </w:r>
    </w:p>
    <w:p w14:paraId="1173A31F">
      <w:pPr>
        <w:pStyle w:val="13"/>
        <w:tabs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"_Toc89436067" </w:instrText>
      </w:r>
      <w:r>
        <w:fldChar w:fldCharType="separate"/>
      </w:r>
      <w:r>
        <w:rPr>
          <w:rStyle w:val="19"/>
          <w:rFonts w:ascii="宋体" w:hAnsi="宋体"/>
        </w:rPr>
        <w:t>4.相关物品准备</w:t>
      </w:r>
      <w:r>
        <w:tab/>
      </w:r>
      <w:r>
        <w:fldChar w:fldCharType="begin"/>
      </w:r>
      <w:r>
        <w:instrText xml:space="preserve"> PAGEREF _Toc89436067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C45967C">
      <w:pPr>
        <w:pStyle w:val="11"/>
        <w:tabs>
          <w:tab w:val="left" w:pos="840"/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"_Toc89436068" </w:instrText>
      </w:r>
      <w:r>
        <w:fldChar w:fldCharType="separate"/>
      </w:r>
      <w:r>
        <w:rPr>
          <w:rStyle w:val="19"/>
          <w:rFonts w:ascii="宋体" w:hAnsi="宋体"/>
        </w:rPr>
        <w:t>六、</w:t>
      </w:r>
      <w:r>
        <w:rPr>
          <w:rFonts w:asciiTheme="minorHAnsi" w:hAnsiTheme="minorHAnsi" w:eastAsiaTheme="minorEastAsia" w:cstheme="minorBidi"/>
          <w:kern w:val="2"/>
          <w:sz w:val="21"/>
        </w:rPr>
        <w:tab/>
      </w:r>
      <w:r>
        <w:rPr>
          <w:rStyle w:val="19"/>
          <w:rFonts w:ascii="宋体" w:hAnsi="宋体"/>
        </w:rPr>
        <w:t>活动内容</w:t>
      </w:r>
      <w:r>
        <w:tab/>
      </w:r>
      <w:r>
        <w:fldChar w:fldCharType="begin"/>
      </w:r>
      <w:r>
        <w:instrText xml:space="preserve"> PAGEREF _Toc89436068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4AACBB2">
      <w:pPr>
        <w:pStyle w:val="11"/>
        <w:tabs>
          <w:tab w:val="left" w:pos="840"/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"_Toc89436069" </w:instrText>
      </w:r>
      <w:r>
        <w:fldChar w:fldCharType="separate"/>
      </w:r>
      <w:r>
        <w:rPr>
          <w:rStyle w:val="19"/>
          <w:rFonts w:ascii="宋体" w:hAnsi="宋体"/>
        </w:rPr>
        <w:t>七、</w:t>
      </w:r>
      <w:r>
        <w:rPr>
          <w:rFonts w:asciiTheme="minorHAnsi" w:hAnsiTheme="minorHAnsi" w:eastAsiaTheme="minorEastAsia" w:cstheme="minorBidi"/>
          <w:kern w:val="2"/>
          <w:sz w:val="21"/>
        </w:rPr>
        <w:tab/>
      </w:r>
      <w:r>
        <w:rPr>
          <w:rStyle w:val="19"/>
          <w:rFonts w:ascii="宋体" w:hAnsi="宋体"/>
        </w:rPr>
        <w:t>活动后期</w:t>
      </w:r>
      <w:r>
        <w:tab/>
      </w:r>
      <w:r>
        <w:fldChar w:fldCharType="begin"/>
      </w:r>
      <w:r>
        <w:instrText xml:space="preserve"> PAGEREF _Toc89436069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7552B6E">
      <w:pPr>
        <w:pStyle w:val="13"/>
        <w:tabs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"_Toc89436070" </w:instrText>
      </w:r>
      <w:r>
        <w:fldChar w:fldCharType="separate"/>
      </w:r>
      <w:r>
        <w:rPr>
          <w:rStyle w:val="19"/>
          <w:rFonts w:ascii="宋体" w:hAnsi="宋体"/>
        </w:rPr>
        <w:t>1.整理总结</w:t>
      </w:r>
      <w:r>
        <w:tab/>
      </w:r>
      <w:r>
        <w:fldChar w:fldCharType="begin"/>
      </w:r>
      <w:r>
        <w:instrText xml:space="preserve"> PAGEREF _Toc89436070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96FE48B">
      <w:pPr>
        <w:pStyle w:val="13"/>
        <w:tabs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"_Toc89436071" </w:instrText>
      </w:r>
      <w:r>
        <w:fldChar w:fldCharType="separate"/>
      </w:r>
      <w:r>
        <w:rPr>
          <w:rStyle w:val="19"/>
          <w:rFonts w:ascii="宋体" w:hAnsi="宋体"/>
        </w:rPr>
        <w:t>2.信息反馈</w:t>
      </w:r>
      <w:r>
        <w:tab/>
      </w:r>
      <w:r>
        <w:fldChar w:fldCharType="begin"/>
      </w:r>
      <w:r>
        <w:instrText xml:space="preserve"> PAGEREF _Toc89436071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49F6A36">
      <w:pPr>
        <w:pStyle w:val="13"/>
        <w:tabs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"_Toc89436072" </w:instrText>
      </w:r>
      <w:r>
        <w:fldChar w:fldCharType="separate"/>
      </w:r>
      <w:r>
        <w:rPr>
          <w:rStyle w:val="19"/>
          <w:rFonts w:ascii="宋体" w:hAnsi="宋体"/>
        </w:rPr>
        <w:t>3.党建学时</w:t>
      </w:r>
      <w:r>
        <w:tab/>
      </w:r>
      <w:r>
        <w:fldChar w:fldCharType="begin"/>
      </w:r>
      <w:r>
        <w:instrText xml:space="preserve"> PAGEREF _Toc89436072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2BA588F">
      <w:pPr>
        <w:pStyle w:val="11"/>
        <w:tabs>
          <w:tab w:val="left" w:pos="840"/>
          <w:tab w:val="right" w:leader="dot" w:pos="8296"/>
        </w:tabs>
        <w:rPr>
          <w:rFonts w:asciiTheme="minorHAnsi" w:hAnsiTheme="minorHAnsi" w:cstheme="minorBidi"/>
          <w:kern w:val="2"/>
          <w:sz w:val="21"/>
        </w:rPr>
      </w:pPr>
      <w:r>
        <w:fldChar w:fldCharType="begin"/>
      </w:r>
      <w:r>
        <w:instrText xml:space="preserve"> HYPERLINK \l "_Toc89436073" </w:instrText>
      </w:r>
      <w:r>
        <w:fldChar w:fldCharType="separate"/>
      </w:r>
      <w:r>
        <w:rPr>
          <w:rStyle w:val="19"/>
          <w:rFonts w:ascii="宋体" w:hAnsi="宋体"/>
        </w:rPr>
        <w:t>八、</w:t>
      </w:r>
      <w:r>
        <w:rPr>
          <w:rFonts w:asciiTheme="minorHAnsi" w:hAnsiTheme="minorHAnsi" w:eastAsiaTheme="minorEastAsia" w:cstheme="minorBidi"/>
          <w:kern w:val="2"/>
          <w:sz w:val="21"/>
        </w:rPr>
        <w:tab/>
      </w:r>
      <w:r>
        <w:rPr>
          <w:rStyle w:val="19"/>
          <w:rFonts w:ascii="宋体" w:hAnsi="宋体"/>
        </w:rPr>
        <w:t>活动意义</w:t>
      </w:r>
      <w:r>
        <w:tab/>
      </w:r>
      <w:r>
        <w:fldChar w:fldCharType="end"/>
      </w:r>
      <w:r>
        <w:rPr>
          <w:rFonts w:hint="eastAsia"/>
        </w:rPr>
        <w:t>3</w:t>
      </w:r>
    </w:p>
    <w:p w14:paraId="01E42F9C">
      <w:pPr>
        <w:pStyle w:val="11"/>
        <w:tabs>
          <w:tab w:val="left" w:pos="840"/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"_Toc89436074" </w:instrText>
      </w:r>
      <w:r>
        <w:fldChar w:fldCharType="separate"/>
      </w:r>
      <w:r>
        <w:rPr>
          <w:rStyle w:val="19"/>
          <w:rFonts w:ascii="宋体" w:hAnsi="宋体"/>
        </w:rPr>
        <w:t>九、</w:t>
      </w:r>
      <w:r>
        <w:rPr>
          <w:rFonts w:asciiTheme="minorHAnsi" w:hAnsiTheme="minorHAnsi" w:eastAsiaTheme="minorEastAsia" w:cstheme="minorBidi"/>
          <w:kern w:val="2"/>
          <w:sz w:val="21"/>
        </w:rPr>
        <w:tab/>
      </w:r>
      <w:r>
        <w:rPr>
          <w:rStyle w:val="19"/>
          <w:rFonts w:ascii="宋体" w:hAnsi="宋体"/>
        </w:rPr>
        <w:t>活动注意事项</w:t>
      </w:r>
      <w:r>
        <w:tab/>
      </w:r>
      <w:r>
        <w:fldChar w:fldCharType="begin"/>
      </w:r>
      <w:r>
        <w:instrText xml:space="preserve"> PAGEREF _Toc89436074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A0315FE">
      <w:pPr>
        <w:pStyle w:val="11"/>
        <w:tabs>
          <w:tab w:val="left" w:pos="840"/>
          <w:tab w:val="right" w:leader="dot" w:pos="829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"_Toc89436075" </w:instrText>
      </w:r>
      <w:r>
        <w:fldChar w:fldCharType="separate"/>
      </w:r>
      <w:r>
        <w:rPr>
          <w:rStyle w:val="19"/>
        </w:rPr>
        <w:t>十、</w:t>
      </w:r>
      <w:r>
        <w:rPr>
          <w:rFonts w:asciiTheme="minorHAnsi" w:hAnsiTheme="minorHAnsi" w:eastAsiaTheme="minorEastAsia" w:cstheme="minorBidi"/>
          <w:kern w:val="2"/>
          <w:sz w:val="21"/>
        </w:rPr>
        <w:tab/>
      </w:r>
      <w:r>
        <w:rPr>
          <w:rStyle w:val="19"/>
        </w:rPr>
        <w:t>活动预算</w:t>
      </w:r>
      <w:r>
        <w:tab/>
      </w:r>
      <w:r>
        <w:fldChar w:fldCharType="begin"/>
      </w:r>
      <w:r>
        <w:instrText xml:space="preserve"> PAGEREF _Toc89436075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36F6C18">
      <w:pPr>
        <w:spacing w:line="360" w:lineRule="auto"/>
        <w:rPr>
          <w:rFonts w:ascii="Times New Roman" w:hAnsi="Times New Roman" w:cs="Times New Roma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Times New Roman" w:hAnsi="Times New Roman" w:cs="Times New Roman"/>
        </w:rPr>
        <w:fldChar w:fldCharType="end"/>
      </w:r>
    </w:p>
    <w:p w14:paraId="7492B5BF">
      <w:pPr>
        <w:spacing w:line="20" w:lineRule="exact"/>
        <w:rPr>
          <w:rFonts w:ascii="Times New Roman" w:hAnsi="Times New Roman" w:cs="Times New Roman"/>
        </w:rPr>
      </w:pPr>
    </w:p>
    <w:p w14:paraId="3B536935">
      <w:pPr>
        <w:pStyle w:val="4"/>
        <w:rPr>
          <w:rFonts w:ascii="宋体" w:hAnsi="宋体"/>
          <w:sz w:val="30"/>
          <w:szCs w:val="30"/>
        </w:rPr>
      </w:pPr>
      <w:bookmarkStart w:id="0" w:name="_Toc527575762"/>
      <w:bookmarkStart w:id="1" w:name="_Toc527575070"/>
      <w:bookmarkStart w:id="2" w:name="_Toc527573778"/>
      <w:bookmarkStart w:id="3" w:name="_Toc497343099"/>
      <w:bookmarkStart w:id="4" w:name="_Toc89436059"/>
      <w:r>
        <w:rPr>
          <w:rFonts w:hint="eastAsia" w:ascii="宋体" w:hAnsi="宋体"/>
          <w:sz w:val="30"/>
          <w:szCs w:val="30"/>
        </w:rPr>
        <w:t>活动背景</w:t>
      </w:r>
      <w:bookmarkEnd w:id="0"/>
      <w:bookmarkEnd w:id="1"/>
      <w:bookmarkEnd w:id="2"/>
      <w:bookmarkEnd w:id="3"/>
      <w:bookmarkEnd w:id="4"/>
    </w:p>
    <w:p w14:paraId="22FBFDA7">
      <w:pPr>
        <w:spacing w:line="360" w:lineRule="auto"/>
        <w:ind w:firstLine="480" w:firstLineChars="200"/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</w:pPr>
      <w:bookmarkStart w:id="5" w:name="_Toc497343100"/>
      <w:bookmarkStart w:id="6" w:name="_Toc527573779"/>
      <w:bookmarkStart w:id="7" w:name="_Toc527575763"/>
      <w:bookmarkStart w:id="8" w:name="_Toc527575071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“十五五” 规划明确提出 “坚持马克思主义指导地位，传承发展中华优秀传统文化，弘扬革命文化，发展社会主义先进文化，建设中华民族现代文明” 的核心要求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，将文化传承创新提升至国家发展战略的重要位置，为青年群体践行文化使命指明了方向。湖北省博物馆作为荆楚文化的重要载体，馆藏曾侯乙编钟、越王勾践剑等国宝级文物，承载着湖北地区数千年的历史积淀与文化基因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，为湖北青年学子不容忽视的文化珍宝。</w:t>
      </w:r>
    </w:p>
    <w:p w14:paraId="281E2ABF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  <w:t>为响应 “十五五” 规划关于文化建设的部署要求，引导学生党员、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预备党员、发展对象、</w:t>
      </w:r>
      <w:r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  <w:t>入党积极分子及入党申请人近距离感受历史文脉、汲取文化养分，同时深化爱国主义教育与理想信念教育，特策划本次参观活动，让红色基因与传统文化双向赋能，激励青年一代在传承中华文脉中勇担时代使命。</w:t>
      </w:r>
    </w:p>
    <w:p w14:paraId="2A8DF1A7">
      <w:pPr>
        <w:pStyle w:val="4"/>
        <w:rPr>
          <w:rFonts w:ascii="宋体" w:hAnsi="宋体"/>
          <w:sz w:val="30"/>
          <w:szCs w:val="30"/>
        </w:rPr>
      </w:pPr>
      <w:bookmarkStart w:id="9" w:name="_Toc89436060"/>
      <w:r>
        <w:rPr>
          <w:rFonts w:hint="eastAsia" w:ascii="宋体" w:hAnsi="宋体"/>
          <w:sz w:val="30"/>
          <w:szCs w:val="30"/>
        </w:rPr>
        <w:t>活动</w:t>
      </w:r>
      <w:bookmarkEnd w:id="5"/>
      <w:r>
        <w:rPr>
          <w:rFonts w:hint="eastAsia" w:ascii="宋体" w:hAnsi="宋体"/>
          <w:sz w:val="30"/>
          <w:szCs w:val="30"/>
        </w:rPr>
        <w:t>名称</w:t>
      </w:r>
      <w:bookmarkEnd w:id="6"/>
      <w:bookmarkEnd w:id="7"/>
      <w:bookmarkEnd w:id="8"/>
      <w:bookmarkEnd w:id="9"/>
    </w:p>
    <w:p w14:paraId="227C4AD1">
      <w:pPr>
        <w:spacing w:line="360" w:lineRule="auto"/>
        <w:ind w:firstLine="480" w:firstLineChars="200"/>
        <w:rPr>
          <w:rFonts w:ascii="宋体" w:hAnsi="宋体"/>
          <w:sz w:val="24"/>
        </w:rPr>
      </w:pPr>
      <w:bookmarkStart w:id="10" w:name="_Toc497343101"/>
      <w:bookmarkStart w:id="11" w:name="_Toc527575072"/>
      <w:bookmarkStart w:id="12" w:name="_Toc527573780"/>
      <w:bookmarkStart w:id="13" w:name="_Toc527575764"/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“探寻楚韵文脉，厚植文化自信” 湖北省博物馆主题参观活动</w:t>
      </w:r>
    </w:p>
    <w:p w14:paraId="154F01C7">
      <w:pPr>
        <w:pStyle w:val="4"/>
        <w:rPr>
          <w:rFonts w:ascii="宋体" w:hAnsi="宋体"/>
          <w:sz w:val="30"/>
          <w:szCs w:val="30"/>
        </w:rPr>
      </w:pPr>
      <w:bookmarkStart w:id="14" w:name="_Toc89436061"/>
      <w:r>
        <w:rPr>
          <w:rFonts w:hint="eastAsia" w:ascii="宋体" w:hAnsi="宋体"/>
          <w:sz w:val="30"/>
          <w:szCs w:val="30"/>
        </w:rPr>
        <w:t>活动时间</w:t>
      </w:r>
      <w:bookmarkEnd w:id="10"/>
      <w:bookmarkEnd w:id="11"/>
      <w:bookmarkEnd w:id="12"/>
      <w:bookmarkEnd w:id="13"/>
      <w:bookmarkEnd w:id="14"/>
    </w:p>
    <w:p w14:paraId="1303FE92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2025年11月28日</w:t>
      </w:r>
      <w:r>
        <w:rPr>
          <w:rFonts w:hint="eastAsia" w:ascii="宋体" w:hAnsi="宋体"/>
          <w:sz w:val="24"/>
        </w:rPr>
        <w:t>下午1点至5点</w:t>
      </w:r>
    </w:p>
    <w:p w14:paraId="6A995DF0">
      <w:pPr>
        <w:pStyle w:val="4"/>
      </w:pPr>
      <w:bookmarkStart w:id="15" w:name="_Toc527573781"/>
      <w:bookmarkStart w:id="16" w:name="_Toc527575073"/>
      <w:bookmarkStart w:id="17" w:name="_Toc89436062"/>
      <w:bookmarkStart w:id="18" w:name="_Toc527575765"/>
      <w:r>
        <w:rPr>
          <w:rFonts w:hint="eastAsia" w:ascii="宋体" w:hAnsi="宋体"/>
          <w:sz w:val="30"/>
          <w:szCs w:val="30"/>
        </w:rPr>
        <w:t>活动地点</w:t>
      </w:r>
      <w:bookmarkEnd w:id="15"/>
      <w:bookmarkEnd w:id="16"/>
      <w:bookmarkEnd w:id="17"/>
      <w:bookmarkEnd w:id="18"/>
    </w:p>
    <w:p w14:paraId="7C537FFB">
      <w:pPr>
        <w:spacing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湖北省博物馆</w:t>
      </w:r>
    </w:p>
    <w:p w14:paraId="73203BA2">
      <w:pPr>
        <w:pStyle w:val="4"/>
      </w:pPr>
      <w:r>
        <w:rPr>
          <w:rFonts w:hint="eastAsia"/>
          <w:lang w:val="en-US" w:eastAsia="zh-CN"/>
        </w:rPr>
        <w:t>参加人员</w:t>
      </w:r>
    </w:p>
    <w:p w14:paraId="093347CF">
      <w:pPr>
        <w:numPr>
          <w:ilvl w:val="0"/>
          <w:numId w:val="4"/>
        </w:numPr>
        <w:spacing w:line="360" w:lineRule="auto"/>
        <w:ind w:firstLine="480" w:firstLineChars="20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公共管理学院</w:t>
      </w:r>
      <w:r>
        <w:rPr>
          <w:rFonts w:hint="eastAsia" w:ascii="宋体" w:hAnsi="宋体"/>
          <w:sz w:val="24"/>
        </w:rPr>
        <w:t>本科生党员、预备党员、发展对象、入党积极分子及提交入党申请书的申请人</w:t>
      </w:r>
      <w:r>
        <w:rPr>
          <w:rFonts w:hint="eastAsia" w:ascii="宋体" w:hAnsi="宋体"/>
          <w:sz w:val="24"/>
          <w:lang w:val="en-US" w:eastAsia="zh-CN"/>
        </w:rPr>
        <w:t>约</w:t>
      </w:r>
      <w:r>
        <w:rPr>
          <w:rFonts w:hint="eastAsia" w:ascii="宋体" w:hAnsi="宋体"/>
          <w:sz w:val="24"/>
        </w:rPr>
        <w:t>40人</w:t>
      </w:r>
    </w:p>
    <w:p w14:paraId="1503F792">
      <w:pPr>
        <w:numPr>
          <w:ilvl w:val="0"/>
          <w:numId w:val="4"/>
        </w:numPr>
        <w:spacing w:line="360" w:lineRule="auto"/>
        <w:ind w:firstLine="480" w:firstLineChars="20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工作人员2至3人</w:t>
      </w:r>
    </w:p>
    <w:p w14:paraId="2A61CCAD">
      <w:pPr>
        <w:pStyle w:val="4"/>
        <w:rPr>
          <w:rFonts w:ascii="宋体" w:hAnsi="宋体"/>
          <w:sz w:val="30"/>
          <w:szCs w:val="30"/>
        </w:rPr>
      </w:pPr>
      <w:bookmarkStart w:id="19" w:name="_Toc527575080"/>
      <w:bookmarkStart w:id="20" w:name="_Toc527575772"/>
      <w:bookmarkStart w:id="21" w:name="_Toc89436063"/>
      <w:bookmarkStart w:id="22" w:name="_Toc497343108"/>
      <w:bookmarkStart w:id="23" w:name="_Toc527573785"/>
      <w:r>
        <w:rPr>
          <w:rFonts w:hint="eastAsia" w:ascii="宋体" w:hAnsi="宋体"/>
          <w:sz w:val="30"/>
          <w:szCs w:val="30"/>
        </w:rPr>
        <w:t>活动前期</w:t>
      </w:r>
      <w:bookmarkEnd w:id="19"/>
      <w:bookmarkEnd w:id="20"/>
      <w:bookmarkEnd w:id="21"/>
      <w:bookmarkEnd w:id="22"/>
      <w:bookmarkEnd w:id="23"/>
    </w:p>
    <w:p w14:paraId="04F5D282">
      <w:pPr>
        <w:pStyle w:val="5"/>
        <w:numPr>
          <w:ilvl w:val="0"/>
          <w:numId w:val="0"/>
        </w:numPr>
        <w:rPr>
          <w:rFonts w:ascii="宋体" w:hAnsi="宋体" w:eastAsia="宋体"/>
          <w:sz w:val="28"/>
        </w:rPr>
      </w:pPr>
      <w:bookmarkStart w:id="24" w:name="_Toc89436064"/>
      <w:r>
        <w:rPr>
          <w:rFonts w:hint="eastAsia" w:ascii="宋体" w:hAnsi="宋体" w:eastAsia="宋体"/>
          <w:sz w:val="28"/>
        </w:rPr>
        <w:t>1.</w:t>
      </w:r>
      <w:bookmarkEnd w:id="24"/>
      <w:r>
        <w:rPr>
          <w:rFonts w:hint="eastAsia" w:ascii="宋体" w:hAnsi="宋体" w:eastAsia="宋体"/>
          <w:sz w:val="28"/>
        </w:rPr>
        <w:t>出行规划</w:t>
      </w:r>
    </w:p>
    <w:p w14:paraId="6599678B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本次活动需提前规划地铁乘坐线路，活动前工作人员分发矿泉水，并组织活动参与成员集合后一同乘</w:t>
      </w:r>
      <w:r>
        <w:rPr>
          <w:rFonts w:hint="eastAsia" w:ascii="宋体" w:hAnsi="宋体"/>
          <w:sz w:val="24"/>
          <w:lang w:val="en-US" w:eastAsia="zh-CN"/>
        </w:rPr>
        <w:t>车</w:t>
      </w:r>
      <w:r>
        <w:rPr>
          <w:rFonts w:hint="eastAsia" w:ascii="宋体" w:hAnsi="宋体"/>
          <w:sz w:val="24"/>
        </w:rPr>
        <w:t>到达</w:t>
      </w:r>
      <w:r>
        <w:rPr>
          <w:rFonts w:hint="eastAsia" w:ascii="宋体" w:hAnsi="宋体"/>
          <w:sz w:val="24"/>
          <w:lang w:val="en-US" w:eastAsia="zh-CN"/>
        </w:rPr>
        <w:t>湖北省博物馆</w:t>
      </w:r>
      <w:r>
        <w:rPr>
          <w:rFonts w:hint="eastAsia" w:ascii="宋体" w:hAnsi="宋体"/>
          <w:sz w:val="24"/>
        </w:rPr>
        <w:t>附近，随后工作人员带领同学们前往纪念馆。活动前</w:t>
      </w:r>
      <w:r>
        <w:rPr>
          <w:rFonts w:hint="eastAsia" w:ascii="宋体" w:hAnsi="宋体"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天完成博物馆团体参观</w:t>
      </w:r>
      <w:r>
        <w:rPr>
          <w:rFonts w:hint="eastAsia" w:ascii="宋体" w:hAnsi="宋体"/>
          <w:sz w:val="24"/>
          <w:lang w:val="en-US" w:eastAsia="zh-CN"/>
        </w:rPr>
        <w:t>预约</w:t>
      </w:r>
      <w:r>
        <w:rPr>
          <w:rFonts w:hint="eastAsia" w:ascii="宋体" w:hAnsi="宋体"/>
          <w:sz w:val="24"/>
        </w:rPr>
        <w:t>，协调申请免费讲解员（若无法申请则以自主参观为主）。</w:t>
      </w:r>
    </w:p>
    <w:p w14:paraId="492620AE">
      <w:pPr>
        <w:pStyle w:val="5"/>
        <w:numPr>
          <w:ilvl w:val="0"/>
          <w:numId w:val="0"/>
        </w:numPr>
        <w:ind w:left="420" w:hanging="420"/>
        <w:rPr>
          <w:rFonts w:ascii="宋体" w:hAnsi="宋体" w:eastAsia="宋体"/>
          <w:sz w:val="28"/>
        </w:rPr>
      </w:pPr>
      <w:bookmarkStart w:id="25" w:name="_Toc89436065"/>
      <w:r>
        <w:rPr>
          <w:rFonts w:hint="eastAsia" w:ascii="宋体" w:hAnsi="宋体" w:eastAsia="宋体"/>
          <w:sz w:val="28"/>
        </w:rPr>
        <w:t>2.</w:t>
      </w:r>
      <w:bookmarkEnd w:id="25"/>
      <w:r>
        <w:rPr>
          <w:rFonts w:hint="eastAsia" w:ascii="宋体" w:hAnsi="宋体" w:eastAsia="宋体"/>
          <w:sz w:val="28"/>
        </w:rPr>
        <w:t>建群并发布通知</w:t>
      </w:r>
    </w:p>
    <w:p w14:paraId="56C07D3D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本次活动建立本次活动的专用QQ群并在党支部大群发布通知以介绍本次活动主题、内容、报名形式等。</w:t>
      </w:r>
    </w:p>
    <w:p w14:paraId="319178AF">
      <w:pPr>
        <w:pStyle w:val="5"/>
        <w:numPr>
          <w:ilvl w:val="0"/>
          <w:numId w:val="0"/>
        </w:numPr>
        <w:ind w:left="420" w:hanging="420"/>
        <w:rPr>
          <w:rFonts w:ascii="宋体" w:hAnsi="宋体" w:eastAsia="宋体"/>
          <w:sz w:val="28"/>
        </w:rPr>
      </w:pPr>
      <w:bookmarkStart w:id="26" w:name="_Toc89436066"/>
      <w:r>
        <w:rPr>
          <w:rFonts w:hint="eastAsia" w:ascii="宋体" w:hAnsi="宋体" w:eastAsia="宋体"/>
          <w:sz w:val="28"/>
        </w:rPr>
        <w:t>3.参与人员报名</w:t>
      </w:r>
      <w:bookmarkEnd w:id="26"/>
    </w:p>
    <w:p w14:paraId="34CF9E27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本次活动面向本科生党员、预备党员、发展对象、入党积极分子及提交入党申请书的申请人开放报名，名额总计40人，报满即止。</w:t>
      </w:r>
    </w:p>
    <w:p w14:paraId="1BF30A13">
      <w:pPr>
        <w:pStyle w:val="5"/>
        <w:numPr>
          <w:ilvl w:val="0"/>
          <w:numId w:val="0"/>
        </w:numPr>
        <w:ind w:left="420" w:hanging="420"/>
        <w:rPr>
          <w:rFonts w:ascii="宋体" w:hAnsi="宋体" w:eastAsia="宋体"/>
          <w:sz w:val="28"/>
        </w:rPr>
      </w:pPr>
      <w:bookmarkStart w:id="27" w:name="_Toc89436067"/>
      <w:bookmarkStart w:id="28" w:name="_Toc527582959"/>
      <w:bookmarkStart w:id="29" w:name="_Toc527575777"/>
      <w:r>
        <w:rPr>
          <w:rFonts w:hint="eastAsia" w:ascii="宋体" w:hAnsi="宋体" w:eastAsia="宋体"/>
          <w:sz w:val="28"/>
        </w:rPr>
        <w:t>4.相关物品准备</w:t>
      </w:r>
      <w:bookmarkEnd w:id="27"/>
      <w:bookmarkEnd w:id="28"/>
      <w:bookmarkEnd w:id="29"/>
    </w:p>
    <w:p w14:paraId="55D62E74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准备党旗、院旗、饮用水等物资；按参与人数统一购买短期意外险；</w:t>
      </w:r>
      <w:r>
        <w:rPr>
          <w:rFonts w:hint="eastAsia" w:ascii="宋体" w:hAnsi="宋体"/>
          <w:sz w:val="24"/>
          <w:lang w:val="en-US" w:eastAsia="zh-CN"/>
        </w:rPr>
        <w:t>在群内提前确定活动分组，并</w:t>
      </w:r>
      <w:r>
        <w:rPr>
          <w:rFonts w:hint="eastAsia" w:ascii="宋体" w:hAnsi="宋体"/>
          <w:sz w:val="24"/>
        </w:rPr>
        <w:t>提前告知</w:t>
      </w:r>
      <w:r>
        <w:rPr>
          <w:rFonts w:hint="eastAsia" w:ascii="宋体" w:hAnsi="宋体"/>
          <w:sz w:val="24"/>
          <w:lang w:val="en-US" w:eastAsia="zh-CN"/>
        </w:rPr>
        <w:t>组长</w:t>
      </w:r>
      <w:r>
        <w:rPr>
          <w:rFonts w:hint="eastAsia" w:ascii="宋体" w:hAnsi="宋体"/>
          <w:sz w:val="24"/>
        </w:rPr>
        <w:t>职责分工。</w:t>
      </w:r>
    </w:p>
    <w:p w14:paraId="14C0F0C9">
      <w:pPr>
        <w:pStyle w:val="4"/>
        <w:rPr>
          <w:rFonts w:ascii="宋体" w:hAnsi="宋体"/>
          <w:sz w:val="30"/>
          <w:szCs w:val="30"/>
        </w:rPr>
      </w:pPr>
      <w:bookmarkStart w:id="30" w:name="_Toc527573786"/>
      <w:bookmarkStart w:id="31" w:name="_Toc527575778"/>
      <w:bookmarkStart w:id="32" w:name="_Toc527575081"/>
      <w:bookmarkStart w:id="33" w:name="_Toc497343115"/>
      <w:bookmarkStart w:id="34" w:name="_Toc89436068"/>
      <w:r>
        <w:rPr>
          <w:rFonts w:hint="eastAsia" w:ascii="宋体" w:hAnsi="宋体"/>
          <w:sz w:val="30"/>
          <w:szCs w:val="30"/>
        </w:rPr>
        <w:t>活动</w:t>
      </w:r>
      <w:bookmarkEnd w:id="30"/>
      <w:bookmarkEnd w:id="31"/>
      <w:bookmarkEnd w:id="32"/>
      <w:bookmarkEnd w:id="33"/>
      <w:r>
        <w:rPr>
          <w:rFonts w:hint="eastAsia" w:ascii="宋体" w:hAnsi="宋体"/>
          <w:sz w:val="30"/>
          <w:szCs w:val="30"/>
        </w:rPr>
        <w:t>内容</w:t>
      </w:r>
      <w:bookmarkEnd w:id="34"/>
    </w:p>
    <w:p w14:paraId="175BB1EE">
      <w:pPr>
        <w:spacing w:line="360" w:lineRule="auto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</w:rPr>
        <w:t>1.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活动时间表</w:t>
      </w:r>
      <w:r>
        <w:rPr>
          <w:rFonts w:hint="eastAsia" w:ascii="宋体" w:hAnsi="宋体"/>
          <w:b/>
          <w:bCs/>
          <w:sz w:val="28"/>
          <w:szCs w:val="28"/>
        </w:rPr>
        <w:t>（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11</w:t>
      </w:r>
      <w:r>
        <w:rPr>
          <w:rFonts w:hint="eastAsia" w:ascii="宋体" w:hAnsi="宋体"/>
          <w:b/>
          <w:bCs/>
          <w:sz w:val="28"/>
          <w:szCs w:val="28"/>
        </w:rPr>
        <w:t>月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28</w:t>
      </w:r>
      <w:r>
        <w:rPr>
          <w:rFonts w:hint="eastAsia" w:ascii="宋体" w:hAnsi="宋体"/>
          <w:b/>
          <w:bCs/>
          <w:sz w:val="28"/>
          <w:szCs w:val="28"/>
        </w:rPr>
        <w:t>日下午）</w:t>
      </w:r>
    </w:p>
    <w:p w14:paraId="18F1461D"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13:00 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西十二教学楼南侧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集合签到</w:t>
      </w:r>
    </w:p>
    <w:p w14:paraId="0D8CB534">
      <w:pPr>
        <w:widowControl w:val="0"/>
        <w:spacing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13: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15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统一乘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地铁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出发</w:t>
      </w:r>
    </w:p>
    <w:p w14:paraId="52D6F494">
      <w:pPr>
        <w:widowControl w:val="0"/>
        <w:spacing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: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0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0 抵达湖北省博物馆</w:t>
      </w:r>
    </w:p>
    <w:p w14:paraId="5ACA2580">
      <w:pPr>
        <w:widowControl w:val="0"/>
        <w:spacing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: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0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0-14: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0 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入场及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集体合影</w:t>
      </w:r>
    </w:p>
    <w:p w14:paraId="6E00A516">
      <w:pPr>
        <w:widowControl w:val="0"/>
        <w:spacing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14: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0-16: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0 自由参观</w:t>
      </w:r>
    </w:p>
    <w:p w14:paraId="686010BB">
      <w:pPr>
        <w:widowControl w:val="0"/>
        <w:spacing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7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: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0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0 博物馆出口集合</w:t>
      </w:r>
    </w:p>
    <w:p w14:paraId="0E75D6D0">
      <w:pPr>
        <w:widowControl w:val="0"/>
        <w:spacing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17: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0 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乘坐地铁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返程</w:t>
      </w:r>
    </w:p>
    <w:p w14:paraId="4A00C283">
      <w:pPr>
        <w:widowControl w:val="0"/>
        <w:spacing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17: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0 左右到校</w:t>
      </w:r>
    </w:p>
    <w:p w14:paraId="7C1A0A41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2.收集感想（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11</w:t>
      </w:r>
      <w:r>
        <w:rPr>
          <w:rFonts w:hint="eastAsia" w:ascii="宋体" w:hAnsi="宋体"/>
          <w:b/>
          <w:bCs/>
          <w:sz w:val="28"/>
          <w:szCs w:val="28"/>
        </w:rPr>
        <w:t>月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28</w:t>
      </w:r>
      <w:r>
        <w:rPr>
          <w:rFonts w:hint="eastAsia" w:ascii="宋体" w:hAnsi="宋体"/>
          <w:b/>
          <w:bCs/>
          <w:sz w:val="28"/>
          <w:szCs w:val="28"/>
        </w:rPr>
        <w:t>日晚-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11</w:t>
      </w:r>
      <w:r>
        <w:rPr>
          <w:rFonts w:hint="eastAsia" w:ascii="宋体" w:hAnsi="宋体"/>
          <w:b/>
          <w:bCs/>
          <w:sz w:val="28"/>
          <w:szCs w:val="28"/>
        </w:rPr>
        <w:t>月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30</w:t>
      </w:r>
      <w:r>
        <w:rPr>
          <w:rFonts w:hint="eastAsia" w:ascii="宋体" w:hAnsi="宋体"/>
          <w:b/>
          <w:bCs/>
          <w:sz w:val="28"/>
          <w:szCs w:val="28"/>
        </w:rPr>
        <w:t>日中午）</w:t>
      </w:r>
    </w:p>
    <w:p w14:paraId="0E0863B7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组织参与成员撰写参观感想，并发于活动群聊中。</w:t>
      </w:r>
    </w:p>
    <w:p w14:paraId="72E61FF2">
      <w:pPr>
        <w:pStyle w:val="4"/>
        <w:rPr>
          <w:rFonts w:ascii="宋体" w:hAnsi="宋体"/>
          <w:sz w:val="30"/>
          <w:szCs w:val="30"/>
        </w:rPr>
      </w:pPr>
      <w:bookmarkStart w:id="35" w:name="_Toc497343116"/>
      <w:bookmarkStart w:id="36" w:name="_Toc527575779"/>
      <w:bookmarkStart w:id="37" w:name="_Toc527575082"/>
      <w:bookmarkStart w:id="38" w:name="_Toc89436069"/>
      <w:bookmarkStart w:id="39" w:name="_Toc527573787"/>
      <w:r>
        <w:rPr>
          <w:rFonts w:hint="eastAsia" w:ascii="宋体" w:hAnsi="宋体"/>
          <w:sz w:val="30"/>
          <w:szCs w:val="30"/>
        </w:rPr>
        <w:t>活动后期</w:t>
      </w:r>
      <w:bookmarkEnd w:id="35"/>
      <w:bookmarkEnd w:id="36"/>
      <w:bookmarkEnd w:id="37"/>
      <w:bookmarkEnd w:id="38"/>
      <w:bookmarkEnd w:id="39"/>
    </w:p>
    <w:p w14:paraId="01647729">
      <w:pPr>
        <w:pStyle w:val="5"/>
        <w:numPr>
          <w:ilvl w:val="0"/>
          <w:numId w:val="0"/>
        </w:numPr>
        <w:rPr>
          <w:rFonts w:ascii="宋体" w:hAnsi="宋体" w:eastAsia="宋体"/>
          <w:sz w:val="28"/>
        </w:rPr>
      </w:pPr>
      <w:bookmarkStart w:id="40" w:name="_Toc89436070"/>
      <w:r>
        <w:rPr>
          <w:rFonts w:hint="eastAsia" w:ascii="宋体" w:hAnsi="宋体" w:eastAsia="宋体"/>
          <w:sz w:val="28"/>
        </w:rPr>
        <w:t>1.整理总结</w:t>
      </w:r>
      <w:bookmarkEnd w:id="40"/>
    </w:p>
    <w:p w14:paraId="063C1745">
      <w:pPr>
        <w:spacing w:line="360" w:lineRule="auto"/>
        <w:ind w:firstLine="480" w:firstLineChars="200"/>
        <w:rPr>
          <w:rFonts w:hint="default" w:ascii="宋体" w:hAnsi="宋体"/>
          <w:sz w:val="24"/>
          <w:lang w:val="en-US"/>
        </w:rPr>
      </w:pPr>
      <w:r>
        <w:rPr>
          <w:rFonts w:hint="eastAsia" w:ascii="宋体" w:hAnsi="宋体"/>
          <w:sz w:val="24"/>
          <w:lang w:val="en-US" w:eastAsia="zh-CN"/>
        </w:rPr>
        <w:t>动员参与成员</w:t>
      </w:r>
      <w:r>
        <w:rPr>
          <w:rFonts w:hint="eastAsia" w:ascii="宋体" w:hAnsi="宋体"/>
          <w:sz w:val="24"/>
        </w:rPr>
        <w:t>以文字、照片、视频的形式记录活动内容，</w:t>
      </w:r>
      <w:r>
        <w:rPr>
          <w:rFonts w:hint="eastAsia" w:ascii="宋体" w:hAnsi="宋体"/>
          <w:sz w:val="24"/>
          <w:lang w:val="en-US" w:eastAsia="zh-CN"/>
        </w:rPr>
        <w:t>并及时将活动记录上传到QQ群相册，由工作人员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梳理活动亮点与经验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，并存入活动档案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。</w:t>
      </w:r>
    </w:p>
    <w:p w14:paraId="4A556E76">
      <w:pPr>
        <w:pStyle w:val="5"/>
        <w:numPr>
          <w:ilvl w:val="0"/>
          <w:numId w:val="0"/>
        </w:numPr>
        <w:rPr>
          <w:rFonts w:ascii="宋体" w:hAnsi="宋体" w:eastAsia="宋体"/>
          <w:sz w:val="28"/>
        </w:rPr>
      </w:pPr>
      <w:bookmarkStart w:id="41" w:name="_Toc89436071"/>
      <w:r>
        <w:rPr>
          <w:rFonts w:hint="eastAsia" w:ascii="宋体" w:hAnsi="宋体" w:eastAsia="宋体"/>
          <w:sz w:val="28"/>
        </w:rPr>
        <w:t>2.信息反馈</w:t>
      </w:r>
      <w:bookmarkEnd w:id="41"/>
    </w:p>
    <w:p w14:paraId="4A7B7346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整理活动材料，通过学院的微信公众号等宣传平台进行宣传，在活动前期和活动结束后及时推送活动简介和感想总结，吸引更多党员和积极分子参与主题活动。</w:t>
      </w:r>
    </w:p>
    <w:p w14:paraId="7D022D2D">
      <w:pPr>
        <w:pStyle w:val="5"/>
        <w:numPr>
          <w:ilvl w:val="0"/>
          <w:numId w:val="0"/>
        </w:numPr>
        <w:rPr>
          <w:rFonts w:ascii="宋体" w:hAnsi="宋体" w:eastAsia="宋体"/>
          <w:sz w:val="28"/>
        </w:rPr>
      </w:pPr>
      <w:bookmarkStart w:id="42" w:name="_Toc89436072"/>
      <w:r>
        <w:rPr>
          <w:rFonts w:hint="eastAsia" w:ascii="宋体" w:hAnsi="宋体" w:eastAsia="宋体"/>
          <w:sz w:val="28"/>
        </w:rPr>
        <w:t>3.党建学时</w:t>
      </w:r>
      <w:bookmarkEnd w:id="42"/>
    </w:p>
    <w:p w14:paraId="578C1500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参与集体参观并提交合格感想总结的成员，可获 4 个党建学时。</w:t>
      </w:r>
    </w:p>
    <w:p w14:paraId="340E925E">
      <w:pPr>
        <w:pStyle w:val="4"/>
        <w:rPr>
          <w:rFonts w:ascii="宋体" w:hAnsi="宋体"/>
          <w:sz w:val="30"/>
          <w:szCs w:val="30"/>
        </w:rPr>
      </w:pPr>
      <w:bookmarkStart w:id="43" w:name="_Toc89436073"/>
      <w:r>
        <w:rPr>
          <w:rFonts w:hint="eastAsia" w:ascii="宋体" w:hAnsi="宋体"/>
          <w:sz w:val="30"/>
          <w:szCs w:val="30"/>
        </w:rPr>
        <w:t>活动意义</w:t>
      </w:r>
      <w:bookmarkEnd w:id="43"/>
      <w:bookmarkStart w:id="44" w:name="_Toc527582965"/>
      <w:bookmarkStart w:id="45" w:name="_Toc527575769"/>
      <w:bookmarkStart w:id="46" w:name="_Toc527575077"/>
    </w:p>
    <w:bookmarkEnd w:id="44"/>
    <w:bookmarkEnd w:id="45"/>
    <w:bookmarkEnd w:id="46"/>
    <w:p w14:paraId="16E2A05A">
      <w:pPr>
        <w:widowControl w:val="0"/>
        <w:numPr>
          <w:ilvl w:val="0"/>
          <w:numId w:val="5"/>
        </w:numPr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响应 “十五五” 规划文化建设要求，让参与成员直观感受荆楚文化的博大精深，深入了解湖北历史发展脉络，增强对中华优秀传统文化的认同感与自豪感。</w:t>
      </w:r>
    </w:p>
    <w:p w14:paraId="550C63FD">
      <w:pPr>
        <w:widowControl w:val="0"/>
        <w:numPr>
          <w:ilvl w:val="0"/>
          <w:numId w:val="5"/>
        </w:numPr>
        <w:spacing w:line="360" w:lineRule="auto"/>
        <w:ind w:left="720" w:leftChars="0" w:hanging="36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从文物背后的历史故事中汲取智慧力量，传承爱国情怀与创新精神，筑牢文化自信根基，践行中华民族现代文明建设使命。</w:t>
      </w:r>
    </w:p>
    <w:p w14:paraId="14BF9ECC">
      <w:pPr>
        <w:widowControl w:val="0"/>
        <w:numPr>
          <w:ilvl w:val="0"/>
          <w:numId w:val="5"/>
        </w:numPr>
        <w:spacing w:line="360" w:lineRule="auto"/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丰富党建活动形式，促进学生党员、入党积极分子及入党申请人之间的思想交流，提升党性修养与文化素养。</w:t>
      </w:r>
    </w:p>
    <w:p w14:paraId="06CEFC28">
      <w:pPr>
        <w:widowControl w:val="0"/>
        <w:numPr>
          <w:ilvl w:val="0"/>
          <w:numId w:val="5"/>
        </w:numPr>
        <w:spacing w:line="360" w:lineRule="auto"/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引导青年一代将个人成长与国家文化发展紧密结合，在传承文脉、弘扬优秀传统文化中坚定理想信念，勇担时代责任。</w:t>
      </w:r>
    </w:p>
    <w:p w14:paraId="45D96171">
      <w:pPr>
        <w:spacing w:line="360" w:lineRule="auto"/>
        <w:rPr>
          <w:rFonts w:hint="eastAsia" w:ascii="宋体" w:hAnsi="宋体"/>
          <w:sz w:val="24"/>
        </w:rPr>
      </w:pPr>
    </w:p>
    <w:p w14:paraId="1389B9AB">
      <w:pPr>
        <w:pStyle w:val="4"/>
        <w:rPr>
          <w:rFonts w:ascii="宋体" w:hAnsi="宋体"/>
          <w:sz w:val="30"/>
          <w:szCs w:val="30"/>
        </w:rPr>
      </w:pPr>
      <w:bookmarkStart w:id="47" w:name="_Toc89436074"/>
      <w:r>
        <w:rPr>
          <w:rFonts w:hint="eastAsia" w:ascii="宋体" w:hAnsi="宋体"/>
          <w:sz w:val="30"/>
          <w:szCs w:val="30"/>
        </w:rPr>
        <w:t>活动注意事项</w:t>
      </w:r>
      <w:bookmarkEnd w:id="47"/>
    </w:p>
    <w:p w14:paraId="57BA48EB">
      <w:pPr>
        <w:widowControl w:val="0"/>
        <w:numPr>
          <w:ilvl w:val="0"/>
          <w:numId w:val="6"/>
        </w:numPr>
        <w:spacing w:line="360" w:lineRule="auto"/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工作人员与组长提前熟悉博物馆参观路线、消防通道及应急出口，做好安全预案；出发前核查租车车况及保险情况。</w:t>
      </w:r>
    </w:p>
    <w:p w14:paraId="0730F0B9">
      <w:pPr>
        <w:widowControl w:val="0"/>
        <w:numPr>
          <w:ilvl w:val="0"/>
          <w:numId w:val="6"/>
        </w:numPr>
        <w:spacing w:line="360" w:lineRule="auto"/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提醒参与成员携带身份证、校园卡，遵守博物馆参观规定，勿触摸展品、保持安静，禁止使用闪光灯拍照。</w:t>
      </w:r>
    </w:p>
    <w:p w14:paraId="24B6D5FF">
      <w:pPr>
        <w:widowControl w:val="0"/>
        <w:numPr>
          <w:ilvl w:val="0"/>
          <w:numId w:val="6"/>
        </w:numPr>
        <w:spacing w:line="360" w:lineRule="auto"/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活动期间落实分组管理，组长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活动开始及结束时各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清点一次本组人数并向工作人员报备，避免出现掉队、失联等问题；指定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工作人员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担任总联络员，确保通讯畅通。</w:t>
      </w:r>
    </w:p>
    <w:p w14:paraId="7598482F">
      <w:pPr>
        <w:widowControl w:val="0"/>
        <w:numPr>
          <w:ilvl w:val="0"/>
          <w:numId w:val="6"/>
        </w:numPr>
        <w:spacing w:line="360" w:lineRule="auto"/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告知参与成员已统一购买意外险，若活动中出现身体不适或突发情况，需第一时间联系工作人员或组长。</w:t>
      </w:r>
    </w:p>
    <w:p w14:paraId="7F9B4A91">
      <w:pPr>
        <w:widowControl w:val="0"/>
        <w:numPr>
          <w:ilvl w:val="0"/>
          <w:numId w:val="6"/>
        </w:numPr>
        <w:spacing w:line="360" w:lineRule="auto"/>
        <w:ind w:left="720" w:leftChars="0" w:hanging="360" w:firstLineChars="0"/>
        <w:jc w:val="both"/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活动期间，参与人员不允许擅自离队。若因故需要改变行程，需由本人当面告知工作人员。</w:t>
      </w:r>
    </w:p>
    <w:p w14:paraId="1412A090">
      <w:pPr>
        <w:pStyle w:val="4"/>
      </w:pPr>
      <w:bookmarkStart w:id="48" w:name="_Toc89436075"/>
      <w:r>
        <w:rPr>
          <w:rFonts w:hint="eastAsia"/>
        </w:rPr>
        <w:t>活动预算</w:t>
      </w:r>
      <w:bookmarkEnd w:id="48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C1B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30" w:type="dxa"/>
            <w:vAlign w:val="center"/>
          </w:tcPr>
          <w:p w14:paraId="29A66DD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130" w:type="dxa"/>
            <w:vAlign w:val="center"/>
          </w:tcPr>
          <w:p w14:paraId="70D1579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单价</w:t>
            </w:r>
          </w:p>
        </w:tc>
        <w:tc>
          <w:tcPr>
            <w:tcW w:w="2131" w:type="dxa"/>
            <w:vAlign w:val="center"/>
          </w:tcPr>
          <w:p w14:paraId="2A19AD9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数量</w:t>
            </w:r>
          </w:p>
        </w:tc>
        <w:tc>
          <w:tcPr>
            <w:tcW w:w="2131" w:type="dxa"/>
            <w:vAlign w:val="center"/>
          </w:tcPr>
          <w:p w14:paraId="3626731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总价</w:t>
            </w:r>
          </w:p>
        </w:tc>
      </w:tr>
      <w:tr w14:paraId="6B2E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30" w:type="dxa"/>
            <w:vAlign w:val="center"/>
          </w:tcPr>
          <w:p w14:paraId="3AD66237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地铁费用</w:t>
            </w:r>
          </w:p>
        </w:tc>
        <w:tc>
          <w:tcPr>
            <w:tcW w:w="2130" w:type="dxa"/>
            <w:vAlign w:val="center"/>
          </w:tcPr>
          <w:p w14:paraId="4D82B7F7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8元/人往返</w:t>
            </w:r>
          </w:p>
        </w:tc>
        <w:tc>
          <w:tcPr>
            <w:tcW w:w="2131" w:type="dxa"/>
            <w:vAlign w:val="center"/>
          </w:tcPr>
          <w:p w14:paraId="2AD84C5C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40</w:t>
            </w:r>
          </w:p>
        </w:tc>
        <w:tc>
          <w:tcPr>
            <w:tcW w:w="2131" w:type="dxa"/>
            <w:vAlign w:val="center"/>
          </w:tcPr>
          <w:p w14:paraId="46F61FC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320</w:t>
            </w:r>
            <w:r>
              <w:rPr>
                <w:rFonts w:hint="eastAsia"/>
                <w:b/>
                <w:bCs/>
              </w:rPr>
              <w:t>元</w:t>
            </w:r>
          </w:p>
        </w:tc>
      </w:tr>
      <w:tr w14:paraId="729EF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30" w:type="dxa"/>
            <w:vAlign w:val="center"/>
          </w:tcPr>
          <w:p w14:paraId="7057F56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矿泉水</w:t>
            </w:r>
          </w:p>
        </w:tc>
        <w:tc>
          <w:tcPr>
            <w:tcW w:w="2130" w:type="dxa"/>
            <w:vAlign w:val="center"/>
          </w:tcPr>
          <w:p w14:paraId="796E3AD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40元/箱</w:t>
            </w:r>
          </w:p>
        </w:tc>
        <w:tc>
          <w:tcPr>
            <w:tcW w:w="2131" w:type="dxa"/>
            <w:vAlign w:val="center"/>
          </w:tcPr>
          <w:p w14:paraId="14D3725E">
            <w:pPr>
              <w:jc w:val="center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</w:t>
            </w:r>
          </w:p>
        </w:tc>
        <w:tc>
          <w:tcPr>
            <w:tcW w:w="2131" w:type="dxa"/>
            <w:vAlign w:val="center"/>
          </w:tcPr>
          <w:p w14:paraId="0ED73F2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4</w:t>
            </w:r>
            <w:r>
              <w:rPr>
                <w:rFonts w:hint="eastAsia"/>
                <w:b/>
                <w:bCs/>
              </w:rPr>
              <w:t>0元</w:t>
            </w:r>
          </w:p>
        </w:tc>
      </w:tr>
      <w:tr w14:paraId="6056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30" w:type="dxa"/>
            <w:vAlign w:val="center"/>
          </w:tcPr>
          <w:p w14:paraId="0A58446B"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保险</w:t>
            </w:r>
          </w:p>
        </w:tc>
        <w:tc>
          <w:tcPr>
            <w:tcW w:w="2130" w:type="dxa"/>
            <w:vAlign w:val="center"/>
          </w:tcPr>
          <w:p w14:paraId="77457D15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3元/人</w:t>
            </w:r>
          </w:p>
        </w:tc>
        <w:tc>
          <w:tcPr>
            <w:tcW w:w="2131" w:type="dxa"/>
            <w:vAlign w:val="center"/>
          </w:tcPr>
          <w:p w14:paraId="3FDC8205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40</w:t>
            </w:r>
          </w:p>
        </w:tc>
        <w:tc>
          <w:tcPr>
            <w:tcW w:w="2131" w:type="dxa"/>
            <w:vAlign w:val="center"/>
          </w:tcPr>
          <w:p w14:paraId="0974C92B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120元</w:t>
            </w:r>
          </w:p>
        </w:tc>
      </w:tr>
      <w:tr w14:paraId="373F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130" w:type="dxa"/>
            <w:shd w:val="clear" w:color="auto" w:fill="auto"/>
            <w:vAlign w:val="center"/>
          </w:tcPr>
          <w:p w14:paraId="5BF63696">
            <w:pPr>
              <w:jc w:val="center"/>
              <w:rPr>
                <w:rFonts w:hint="eastAsia" w:ascii="Calibri" w:hAnsi="Calibri" w:eastAsia="宋体" w:cs="宋体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EFA8BBA">
            <w:pPr>
              <w:jc w:val="center"/>
              <w:rPr>
                <w:rFonts w:hint="eastAsia" w:ascii="Calibri" w:hAnsi="Calibri" w:eastAsia="宋体" w:cs="宋体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/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3D0887E">
            <w:pPr>
              <w:jc w:val="center"/>
              <w:rPr>
                <w:rFonts w:hint="eastAsia" w:ascii="Calibri" w:hAnsi="Calibri" w:eastAsia="宋体" w:cs="宋体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/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797632B">
            <w:pPr>
              <w:jc w:val="center"/>
              <w:rPr>
                <w:rFonts w:hint="eastAsia" w:ascii="Calibri" w:hAnsi="Calibri" w:eastAsia="宋体" w:cs="宋体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48</w:t>
            </w:r>
            <w:r>
              <w:rPr>
                <w:rFonts w:hint="eastAsia"/>
                <w:b/>
                <w:bCs/>
              </w:rPr>
              <w:t>0元</w:t>
            </w:r>
          </w:p>
        </w:tc>
      </w:tr>
    </w:tbl>
    <w:p w14:paraId="0689D1DD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dobe 仿宋 Std R">
    <w:altName w:val="仿宋"/>
    <w:panose1 w:val="00000000000000000000"/>
    <w:charset w:val="86"/>
    <w:family w:val="roman"/>
    <w:pitch w:val="default"/>
    <w:sig w:usb0="00000000" w:usb1="00000000" w:usb2="00000016" w:usb3="00000000" w:csb0="00060007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3BC6">
    <w:pPr>
      <w:pStyle w:val="9"/>
    </w:pPr>
    <w:r>
      <mc:AlternateContent>
        <mc:Choice Requires="wps">
          <w:drawing>
            <wp:anchor distT="0" distB="0" distL="0" distR="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EFE86E3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4" o:spid="_x0000_s1026" o:spt="1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uXW5UtAAAAAFAQAADwAAAAAAAAABACAAAAAiAAAAZHJzL2Rvd25yZXYu&#10;eG1sUEsBAhQAFAAAAAgAh07iQG7Y9/3KAQAAkgMAAA4AAAAAAAAAAQAgAAAAHw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EFE86E3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50156"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BA493">
    <w:pPr>
      <w:pStyle w:val="10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A23BC5"/>
    <w:multiLevelType w:val="singleLevel"/>
    <w:tmpl w:val="FDA23BC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pStyle w:val="5"/>
      <w:lvlText w:val="%1."/>
      <w:lvlJc w:val="left"/>
      <w:pPr>
        <w:ind w:left="420" w:hanging="420"/>
      </w:pPr>
      <w:rPr>
        <w:rFonts w:hint="eastAsia" w:asciiTheme="minorEastAsia" w:hAnsiTheme="minorEastAsia" w:eastAsiaTheme="minorEastAsia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3"/>
    <w:multiLevelType w:val="singleLevel"/>
    <w:tmpl w:val="00000003"/>
    <w:lvl w:ilvl="0" w:tentative="0">
      <w:start w:val="1"/>
      <w:numFmt w:val="chineseCountingThousand"/>
      <w:pStyle w:val="4"/>
      <w:lvlText w:val="%1、"/>
      <w:lvlJc w:val="left"/>
      <w:pPr>
        <w:ind w:left="420" w:hanging="420"/>
      </w:pPr>
      <w:rPr>
        <w:rFonts w:hint="eastAsia"/>
        <w:sz w:val="28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decimal"/>
      <w:pStyle w:val="6"/>
      <w:lvlText w:val="%1.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7E36B27"/>
    <w:multiLevelType w:val="multilevel"/>
    <w:tmpl w:val="67E36B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85270B2"/>
    <w:multiLevelType w:val="multilevel"/>
    <w:tmpl w:val="685270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3M2Y5NzIzMDFlZjAyY2Q4Njk5ODkyYjFjNzBiNTQifQ=="/>
  </w:docVars>
  <w:rsids>
    <w:rsidRoot w:val="00516057"/>
    <w:rsid w:val="00075329"/>
    <w:rsid w:val="001953DE"/>
    <w:rsid w:val="001A0AF2"/>
    <w:rsid w:val="001C2BC2"/>
    <w:rsid w:val="001E016D"/>
    <w:rsid w:val="00204E58"/>
    <w:rsid w:val="00221F91"/>
    <w:rsid w:val="002C441E"/>
    <w:rsid w:val="00426E8A"/>
    <w:rsid w:val="00516057"/>
    <w:rsid w:val="00516B16"/>
    <w:rsid w:val="005828AC"/>
    <w:rsid w:val="00597A43"/>
    <w:rsid w:val="005A243D"/>
    <w:rsid w:val="005E51D1"/>
    <w:rsid w:val="005F03FB"/>
    <w:rsid w:val="005F320B"/>
    <w:rsid w:val="00600186"/>
    <w:rsid w:val="00641BD8"/>
    <w:rsid w:val="0066767A"/>
    <w:rsid w:val="006A3103"/>
    <w:rsid w:val="007B037E"/>
    <w:rsid w:val="00934E02"/>
    <w:rsid w:val="00956BD4"/>
    <w:rsid w:val="00980954"/>
    <w:rsid w:val="00A506BD"/>
    <w:rsid w:val="00B77D62"/>
    <w:rsid w:val="00BC3EBC"/>
    <w:rsid w:val="00C00FDD"/>
    <w:rsid w:val="00D359D3"/>
    <w:rsid w:val="00D87D0C"/>
    <w:rsid w:val="00D91803"/>
    <w:rsid w:val="00E20B1A"/>
    <w:rsid w:val="00E92D01"/>
    <w:rsid w:val="00EE1B3C"/>
    <w:rsid w:val="00FF3403"/>
    <w:rsid w:val="09BA5C05"/>
    <w:rsid w:val="1B4D2387"/>
    <w:rsid w:val="2C316032"/>
    <w:rsid w:val="3C144389"/>
    <w:rsid w:val="3D0A5032"/>
    <w:rsid w:val="4A57669D"/>
    <w:rsid w:val="4C09384E"/>
    <w:rsid w:val="4D56704A"/>
    <w:rsid w:val="6CD17D1A"/>
    <w:rsid w:val="7316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60" w:after="6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0"/>
        <w:numId w:val="1"/>
      </w:numPr>
      <w:spacing w:before="120" w:after="120" w:line="360" w:lineRule="auto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0"/>
        <w:numId w:val="2"/>
      </w:numPr>
      <w:spacing w:before="120" w:after="120" w:line="360" w:lineRule="auto"/>
      <w:outlineLvl w:val="3"/>
    </w:pPr>
    <w:rPr>
      <w:rFonts w:ascii="Calibri Light" w:hAnsi="Calibri Light" w:eastAsiaTheme="minorEastAsia"/>
      <w:b/>
      <w:bCs/>
      <w:sz w:val="24"/>
      <w:szCs w:val="28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numPr>
        <w:ilvl w:val="0"/>
        <w:numId w:val="3"/>
      </w:numPr>
      <w:spacing w:before="60" w:after="60" w:line="377" w:lineRule="auto"/>
      <w:outlineLvl w:val="4"/>
    </w:pPr>
    <w:rPr>
      <w:b/>
      <w:bCs/>
      <w:sz w:val="28"/>
      <w:szCs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8">
    <w:name w:val="toc 3"/>
    <w:basedOn w:val="1"/>
    <w:next w:val="1"/>
    <w:qFormat/>
    <w:uiPriority w:val="39"/>
    <w:pPr>
      <w:widowControl/>
      <w:spacing w:after="100" w:line="240" w:lineRule="atLeast"/>
      <w:ind w:left="442"/>
      <w:jc w:val="left"/>
    </w:pPr>
    <w:rPr>
      <w:rFonts w:cs="Times New Roman"/>
      <w:kern w:val="0"/>
      <w:sz w:val="22"/>
      <w:szCs w:val="22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qFormat/>
    <w:uiPriority w:val="39"/>
    <w:pPr>
      <w:widowControl/>
      <w:spacing w:after="100" w:line="240" w:lineRule="atLeast"/>
      <w:jc w:val="left"/>
    </w:pPr>
    <w:rPr>
      <w:rFonts w:cs="Times New Roman"/>
      <w:kern w:val="0"/>
      <w:sz w:val="22"/>
      <w:szCs w:val="22"/>
    </w:rPr>
  </w:style>
  <w:style w:type="paragraph" w:styleId="12">
    <w:name w:val="toc 4"/>
    <w:basedOn w:val="1"/>
    <w:next w:val="1"/>
    <w:unhideWhenUsed/>
    <w:qFormat/>
    <w:uiPriority w:val="39"/>
    <w:pPr>
      <w:spacing w:line="240" w:lineRule="atLeast"/>
      <w:ind w:left="600" w:leftChars="600"/>
    </w:pPr>
  </w:style>
  <w:style w:type="paragraph" w:styleId="13">
    <w:name w:val="toc 2"/>
    <w:basedOn w:val="1"/>
    <w:next w:val="1"/>
    <w:qFormat/>
    <w:uiPriority w:val="39"/>
    <w:pPr>
      <w:widowControl/>
      <w:spacing w:after="100" w:line="240" w:lineRule="atLeast"/>
      <w:ind w:left="221"/>
      <w:jc w:val="left"/>
    </w:pPr>
    <w:rPr>
      <w:rFonts w:cs="Times New Roman"/>
      <w:kern w:val="0"/>
      <w:sz w:val="22"/>
      <w:szCs w:val="22"/>
    </w:rPr>
  </w:style>
  <w:style w:type="paragraph" w:styleId="14">
    <w:name w:val="annotation subject"/>
    <w:basedOn w:val="7"/>
    <w:next w:val="7"/>
    <w:link w:val="28"/>
    <w:semiHidden/>
    <w:unhideWhenUsed/>
    <w:qFormat/>
    <w:uiPriority w:val="99"/>
    <w:rPr>
      <w:b/>
      <w:bCs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Hyperlink"/>
    <w:basedOn w:val="17"/>
    <w:autoRedefine/>
    <w:qFormat/>
    <w:uiPriority w:val="99"/>
    <w:rPr>
      <w:color w:val="0563C1"/>
      <w:u w:val="single"/>
    </w:rPr>
  </w:style>
  <w:style w:type="character" w:styleId="20">
    <w:name w:val="annotation reference"/>
    <w:basedOn w:val="17"/>
    <w:semiHidden/>
    <w:unhideWhenUsed/>
    <w:qFormat/>
    <w:uiPriority w:val="99"/>
    <w:rPr>
      <w:sz w:val="21"/>
      <w:szCs w:val="21"/>
    </w:rPr>
  </w:style>
  <w:style w:type="paragraph" w:customStyle="1" w:styleId="21">
    <w:name w:val="p0"/>
    <w:basedOn w:val="1"/>
    <w:autoRedefine/>
    <w:qFormat/>
    <w:uiPriority w:val="0"/>
    <w:pPr>
      <w:adjustRightInd w:val="0"/>
      <w:snapToGrid w:val="0"/>
      <w:jc w:val="center"/>
    </w:pPr>
    <w:rPr>
      <w:rFonts w:ascii="黑体" w:hAnsi="黑体" w:eastAsia="黑体" w:cs="Times New Roman"/>
      <w:b/>
      <w:kern w:val="0"/>
      <w:sz w:val="36"/>
      <w:szCs w:val="36"/>
      <w:lang w:bidi="en-US"/>
    </w:rPr>
  </w:style>
  <w:style w:type="character" w:customStyle="1" w:styleId="22">
    <w:name w:val="标题 5 字符"/>
    <w:basedOn w:val="17"/>
    <w:link w:val="6"/>
    <w:qFormat/>
    <w:uiPriority w:val="0"/>
    <w:rPr>
      <w:b/>
      <w:bCs/>
      <w:sz w:val="28"/>
      <w:szCs w:val="28"/>
    </w:rPr>
  </w:style>
  <w:style w:type="paragraph" w:customStyle="1" w:styleId="23">
    <w:name w:val="WPSOffice手动目录 1"/>
    <w:autoRedefine/>
    <w:qFormat/>
    <w:uiPriority w:val="0"/>
    <w:rPr>
      <w:rFonts w:ascii="Calibri" w:hAnsi="Calibri" w:eastAsia="宋体" w:cs="宋体"/>
      <w:lang w:val="en-US" w:eastAsia="zh-CN" w:bidi="ar-SA"/>
    </w:rPr>
  </w:style>
  <w:style w:type="character" w:customStyle="1" w:styleId="24">
    <w:name w:val="标题 1 字符"/>
    <w:basedOn w:val="17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5">
    <w:name w:val="TOC Heading_6a1521a8-8e41-4ece-b73b-a56830647d89"/>
    <w:basedOn w:val="2"/>
    <w:next w:val="1"/>
    <w:autoRedefine/>
    <w:qFormat/>
    <w:uiPriority w:val="3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5B6"/>
      <w:kern w:val="0"/>
      <w:sz w:val="32"/>
      <w:szCs w:val="32"/>
    </w:rPr>
  </w:style>
  <w:style w:type="paragraph" w:customStyle="1" w:styleId="26">
    <w:name w:val="TOC 标题1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27">
    <w:name w:val="批注文字 字符"/>
    <w:basedOn w:val="17"/>
    <w:link w:val="7"/>
    <w:autoRedefine/>
    <w:semiHidden/>
    <w:qFormat/>
    <w:uiPriority w:val="99"/>
    <w:rPr>
      <w:rFonts w:ascii="Calibri" w:hAnsi="Calibri" w:cs="宋体"/>
      <w:kern w:val="2"/>
      <w:sz w:val="21"/>
      <w:szCs w:val="24"/>
    </w:rPr>
  </w:style>
  <w:style w:type="character" w:customStyle="1" w:styleId="28">
    <w:name w:val="批注主题 字符"/>
    <w:basedOn w:val="27"/>
    <w:link w:val="14"/>
    <w:autoRedefine/>
    <w:semiHidden/>
    <w:qFormat/>
    <w:uiPriority w:val="99"/>
    <w:rPr>
      <w:rFonts w:ascii="Calibri" w:hAnsi="Calibri" w:cs="宋体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1756</Words>
  <Characters>1846</Characters>
  <Lines>19</Lines>
  <Paragraphs>5</Paragraphs>
  <TotalTime>116</TotalTime>
  <ScaleCrop>false</ScaleCrop>
  <LinksUpToDate>false</LinksUpToDate>
  <CharactersWithSpaces>1895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2024-04-02T14:55:00Z</dcterms:created>
  <dc:creator>1406444835</dc:creator>
  <cp:lastModifiedBy>ㅤ</cp:lastModifiedBy>
  <dcterms:modified xsi:type="dcterms:W3CDTF">2025-11-22T11:24:13Z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5D5BC176714549139E046048623A97BB_13</vt:lpwstr>
  </property>
  <property fmtid="{D5CDD505-2E9C-101B-9397-08002B2CF9AE}" pid="4" name="KSOTemplateDocerSaveRecord">
    <vt:lpwstr>eyJoZGlkIjoiMzM3MmZjNmYyZDQzZmIzZGU4YmI2ZjRmM2VjN2I4OGUiLCJ1c2VySWQiOiIxNzEzMzY2NDExIn0=</vt:lpwstr>
  </property>
</Properties>
</file>