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7D1BA8" w14:textId="77777777" w:rsidR="00006764" w:rsidRPr="00C40AAA" w:rsidRDefault="00006764" w:rsidP="00006764">
      <w:pPr>
        <w:spacing w:after="0" w:line="240" w:lineRule="auto"/>
        <w:jc w:val="center"/>
        <w:rPr>
          <w:rFonts w:ascii="Times New Roman" w:eastAsia="Calibri" w:hAnsi="Times New Roman" w:cs="Times New Roman"/>
          <w:sz w:val="28"/>
        </w:rPr>
      </w:pPr>
      <w:r w:rsidRPr="00C40AAA">
        <w:rPr>
          <w:rFonts w:ascii="Times New Roman" w:eastAsia="Calibri" w:hAnsi="Times New Roman" w:cs="Times New Roman"/>
          <w:sz w:val="28"/>
        </w:rPr>
        <w:t>Учреждение образования</w:t>
      </w:r>
    </w:p>
    <w:p w14:paraId="669AE827" w14:textId="77777777" w:rsidR="00006764" w:rsidRPr="00C40AAA" w:rsidRDefault="00006764" w:rsidP="00006764">
      <w:pPr>
        <w:spacing w:after="0" w:line="240" w:lineRule="auto"/>
        <w:jc w:val="center"/>
        <w:rPr>
          <w:rFonts w:ascii="Times New Roman" w:eastAsia="Calibri" w:hAnsi="Times New Roman" w:cs="Times New Roman"/>
          <w:sz w:val="28"/>
        </w:rPr>
      </w:pPr>
      <w:r w:rsidRPr="00C40AAA">
        <w:rPr>
          <w:rFonts w:ascii="Times New Roman" w:eastAsia="Calibri" w:hAnsi="Times New Roman" w:cs="Times New Roman"/>
          <w:sz w:val="28"/>
        </w:rPr>
        <w:t>«БЕЛОРУССКИЙ ГОСУДАРСТВЕННЫЙ ТЕХНОЛОГИЧЕСКИЙ УНИВЕРСИТЕТ»</w:t>
      </w:r>
    </w:p>
    <w:p w14:paraId="5FC8FE34" w14:textId="77777777" w:rsidR="00006764" w:rsidRPr="00C40AAA" w:rsidRDefault="00006764" w:rsidP="00006764">
      <w:pPr>
        <w:spacing w:after="0" w:line="240" w:lineRule="auto"/>
        <w:jc w:val="center"/>
        <w:rPr>
          <w:rFonts w:ascii="Times New Roman" w:eastAsia="Calibri" w:hAnsi="Times New Roman" w:cs="Times New Roman"/>
          <w:sz w:val="28"/>
        </w:rPr>
      </w:pPr>
    </w:p>
    <w:p w14:paraId="3CCCE928" w14:textId="77777777" w:rsidR="00006764" w:rsidRPr="00C40AAA" w:rsidRDefault="00006764" w:rsidP="00006764">
      <w:pPr>
        <w:spacing w:after="0" w:line="240" w:lineRule="auto"/>
        <w:jc w:val="center"/>
        <w:rPr>
          <w:rFonts w:ascii="Times New Roman" w:eastAsia="Calibri" w:hAnsi="Times New Roman" w:cs="Times New Roman"/>
          <w:sz w:val="28"/>
        </w:rPr>
      </w:pPr>
      <w:r w:rsidRPr="00C40AAA">
        <w:rPr>
          <w:rFonts w:ascii="Times New Roman" w:eastAsia="Calibri" w:hAnsi="Times New Roman" w:cs="Times New Roman"/>
          <w:sz w:val="28"/>
        </w:rPr>
        <w:t>Дисциплина «</w:t>
      </w:r>
      <w:r>
        <w:rPr>
          <w:rFonts w:ascii="Times New Roman" w:eastAsia="Calibri" w:hAnsi="Times New Roman" w:cs="Times New Roman"/>
          <w:sz w:val="28"/>
        </w:rPr>
        <w:t>Системы мобильной связи</w:t>
      </w:r>
      <w:r w:rsidRPr="00C40AAA">
        <w:rPr>
          <w:rFonts w:ascii="Times New Roman" w:eastAsia="Calibri" w:hAnsi="Times New Roman" w:cs="Times New Roman"/>
          <w:sz w:val="28"/>
        </w:rPr>
        <w:t>»</w:t>
      </w:r>
    </w:p>
    <w:p w14:paraId="1C197C53" w14:textId="77777777" w:rsidR="00006764" w:rsidRPr="00C40AAA" w:rsidRDefault="00006764" w:rsidP="00006764">
      <w:pPr>
        <w:spacing w:after="0" w:line="240" w:lineRule="auto"/>
        <w:jc w:val="center"/>
        <w:rPr>
          <w:rFonts w:ascii="Times New Roman" w:eastAsia="Calibri" w:hAnsi="Times New Roman" w:cs="Times New Roman"/>
          <w:sz w:val="28"/>
        </w:rPr>
      </w:pPr>
    </w:p>
    <w:p w14:paraId="18C338FF" w14:textId="77777777" w:rsidR="00006764" w:rsidRPr="00C40AAA" w:rsidRDefault="00006764" w:rsidP="00006764">
      <w:pPr>
        <w:spacing w:after="0" w:line="240" w:lineRule="auto"/>
        <w:jc w:val="center"/>
        <w:rPr>
          <w:rFonts w:ascii="Times New Roman" w:eastAsia="Calibri" w:hAnsi="Times New Roman" w:cs="Times New Roman"/>
          <w:sz w:val="28"/>
        </w:rPr>
      </w:pPr>
    </w:p>
    <w:p w14:paraId="146E54FF" w14:textId="77777777" w:rsidR="00006764" w:rsidRPr="00C40AAA" w:rsidRDefault="00006764" w:rsidP="00006764">
      <w:pPr>
        <w:spacing w:after="0" w:line="240" w:lineRule="auto"/>
        <w:jc w:val="center"/>
        <w:rPr>
          <w:rFonts w:ascii="Times New Roman" w:eastAsia="Calibri" w:hAnsi="Times New Roman" w:cs="Times New Roman"/>
          <w:sz w:val="28"/>
        </w:rPr>
      </w:pPr>
    </w:p>
    <w:p w14:paraId="67BF839D" w14:textId="77777777" w:rsidR="00006764" w:rsidRPr="00C40AAA" w:rsidRDefault="00006764" w:rsidP="00006764">
      <w:pPr>
        <w:spacing w:after="0" w:line="240" w:lineRule="auto"/>
        <w:jc w:val="center"/>
        <w:rPr>
          <w:rFonts w:ascii="Times New Roman" w:eastAsia="Calibri" w:hAnsi="Times New Roman" w:cs="Times New Roman"/>
          <w:sz w:val="28"/>
        </w:rPr>
      </w:pPr>
    </w:p>
    <w:p w14:paraId="39291B17" w14:textId="77777777" w:rsidR="00006764" w:rsidRPr="00C40AAA" w:rsidRDefault="00006764" w:rsidP="00006764">
      <w:pPr>
        <w:spacing w:after="0" w:line="240" w:lineRule="auto"/>
        <w:jc w:val="center"/>
        <w:rPr>
          <w:rFonts w:ascii="Times New Roman" w:eastAsia="Calibri" w:hAnsi="Times New Roman" w:cs="Times New Roman"/>
          <w:sz w:val="28"/>
        </w:rPr>
      </w:pPr>
    </w:p>
    <w:p w14:paraId="79012143" w14:textId="77777777" w:rsidR="00006764" w:rsidRPr="00C40AAA" w:rsidRDefault="00006764" w:rsidP="00006764">
      <w:pPr>
        <w:spacing w:after="0" w:line="240" w:lineRule="auto"/>
        <w:jc w:val="center"/>
        <w:rPr>
          <w:rFonts w:ascii="Times New Roman" w:eastAsia="Calibri" w:hAnsi="Times New Roman" w:cs="Times New Roman"/>
          <w:sz w:val="28"/>
        </w:rPr>
      </w:pPr>
    </w:p>
    <w:p w14:paraId="3B65F45C" w14:textId="77777777" w:rsidR="00006764" w:rsidRPr="00C40AAA" w:rsidRDefault="00006764" w:rsidP="00006764">
      <w:pPr>
        <w:spacing w:after="0" w:line="240" w:lineRule="auto"/>
        <w:jc w:val="center"/>
        <w:rPr>
          <w:rFonts w:ascii="Times New Roman" w:eastAsia="Calibri" w:hAnsi="Times New Roman" w:cs="Times New Roman"/>
          <w:sz w:val="28"/>
        </w:rPr>
      </w:pPr>
    </w:p>
    <w:p w14:paraId="515C5259" w14:textId="77777777" w:rsidR="00006764" w:rsidRPr="00C40AAA" w:rsidRDefault="00006764" w:rsidP="00006764">
      <w:pPr>
        <w:spacing w:after="0" w:line="240" w:lineRule="auto"/>
        <w:jc w:val="center"/>
        <w:rPr>
          <w:rFonts w:ascii="Times New Roman" w:eastAsia="Calibri" w:hAnsi="Times New Roman" w:cs="Times New Roman"/>
          <w:sz w:val="28"/>
        </w:rPr>
      </w:pPr>
    </w:p>
    <w:p w14:paraId="5DD013DF" w14:textId="77777777" w:rsidR="00006764" w:rsidRPr="00C40AAA" w:rsidRDefault="00006764" w:rsidP="00006764">
      <w:pPr>
        <w:spacing w:after="0" w:line="240" w:lineRule="auto"/>
        <w:jc w:val="center"/>
        <w:rPr>
          <w:rFonts w:ascii="Times New Roman" w:eastAsia="Calibri" w:hAnsi="Times New Roman" w:cs="Times New Roman"/>
          <w:sz w:val="28"/>
        </w:rPr>
      </w:pPr>
    </w:p>
    <w:p w14:paraId="12972F4D" w14:textId="77777777" w:rsidR="00006764" w:rsidRPr="00C40AAA" w:rsidRDefault="00006764" w:rsidP="00006764">
      <w:pPr>
        <w:spacing w:after="0" w:line="240" w:lineRule="auto"/>
        <w:jc w:val="center"/>
        <w:rPr>
          <w:rFonts w:ascii="Times New Roman" w:eastAsia="Calibri" w:hAnsi="Times New Roman" w:cs="Times New Roman"/>
          <w:sz w:val="28"/>
        </w:rPr>
      </w:pPr>
    </w:p>
    <w:p w14:paraId="4CFE55EB" w14:textId="77777777" w:rsidR="00006764" w:rsidRPr="00C40AAA" w:rsidRDefault="00006764" w:rsidP="00006764">
      <w:pPr>
        <w:spacing w:after="0" w:line="240" w:lineRule="auto"/>
        <w:jc w:val="center"/>
        <w:rPr>
          <w:rFonts w:ascii="Times New Roman" w:eastAsia="Calibri" w:hAnsi="Times New Roman" w:cs="Times New Roman"/>
          <w:sz w:val="28"/>
        </w:rPr>
      </w:pPr>
    </w:p>
    <w:p w14:paraId="5432F402" w14:textId="77777777" w:rsidR="00006764" w:rsidRPr="00C40AAA" w:rsidRDefault="00006764" w:rsidP="00006764">
      <w:pPr>
        <w:spacing w:after="0" w:line="240" w:lineRule="auto"/>
        <w:jc w:val="both"/>
        <w:rPr>
          <w:rFonts w:ascii="Times New Roman" w:eastAsia="Calibri" w:hAnsi="Times New Roman" w:cs="Times New Roman"/>
          <w:sz w:val="48"/>
          <w:szCs w:val="48"/>
        </w:rPr>
      </w:pPr>
    </w:p>
    <w:p w14:paraId="41C7D02F" w14:textId="77777777" w:rsidR="00006764" w:rsidRPr="00C40AAA" w:rsidRDefault="00006764" w:rsidP="00006764">
      <w:pPr>
        <w:spacing w:after="0" w:line="240" w:lineRule="auto"/>
        <w:jc w:val="center"/>
        <w:rPr>
          <w:rFonts w:ascii="Times New Roman" w:eastAsia="Calibri" w:hAnsi="Times New Roman" w:cs="Times New Roman"/>
          <w:sz w:val="28"/>
          <w:szCs w:val="28"/>
        </w:rPr>
      </w:pPr>
      <w:r w:rsidRPr="00C40AAA">
        <w:rPr>
          <w:rFonts w:ascii="Times New Roman" w:eastAsia="Calibri" w:hAnsi="Times New Roman" w:cs="Times New Roman"/>
          <w:sz w:val="28"/>
          <w:szCs w:val="28"/>
        </w:rPr>
        <w:t xml:space="preserve">                                             Выполнил:</w:t>
      </w:r>
    </w:p>
    <w:p w14:paraId="298A84A6" w14:textId="77777777" w:rsidR="00006764" w:rsidRPr="00C40AAA" w:rsidRDefault="00006764" w:rsidP="00006764">
      <w:pPr>
        <w:spacing w:after="0" w:line="240" w:lineRule="auto"/>
        <w:jc w:val="right"/>
        <w:rPr>
          <w:rFonts w:ascii="Times New Roman" w:eastAsia="Calibri" w:hAnsi="Times New Roman" w:cs="Times New Roman"/>
          <w:sz w:val="28"/>
          <w:szCs w:val="28"/>
        </w:rPr>
      </w:pPr>
      <w:r w:rsidRPr="00C40AAA">
        <w:rPr>
          <w:rFonts w:ascii="Times New Roman" w:eastAsia="Calibri" w:hAnsi="Times New Roman" w:cs="Times New Roman"/>
          <w:sz w:val="28"/>
          <w:szCs w:val="28"/>
        </w:rPr>
        <w:t>Студент 2 курса 7 группы ФИТ</w:t>
      </w:r>
    </w:p>
    <w:p w14:paraId="420FAB85" w14:textId="77777777" w:rsidR="00006764" w:rsidRPr="00C40AAA" w:rsidRDefault="00006764" w:rsidP="00006764">
      <w:pPr>
        <w:spacing w:after="0" w:line="240" w:lineRule="auto"/>
        <w:jc w:val="center"/>
        <w:rPr>
          <w:rFonts w:ascii="Times New Roman" w:eastAsia="Calibri" w:hAnsi="Times New Roman" w:cs="Times New Roman"/>
          <w:sz w:val="28"/>
          <w:szCs w:val="28"/>
        </w:rPr>
      </w:pPr>
      <w:r w:rsidRPr="00C40AAA">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Тышкевич</w:t>
      </w:r>
      <w:proofErr w:type="spellEnd"/>
      <w:r>
        <w:rPr>
          <w:rFonts w:ascii="Times New Roman" w:eastAsia="Calibri" w:hAnsi="Times New Roman" w:cs="Times New Roman"/>
          <w:sz w:val="28"/>
          <w:szCs w:val="28"/>
        </w:rPr>
        <w:t xml:space="preserve"> Р.А.</w:t>
      </w:r>
      <w:r w:rsidRPr="00C40AAA">
        <w:rPr>
          <w:rFonts w:ascii="Times New Roman" w:eastAsia="Calibri" w:hAnsi="Times New Roman" w:cs="Times New Roman"/>
          <w:sz w:val="28"/>
          <w:szCs w:val="28"/>
        </w:rPr>
        <w:t xml:space="preserve">                                      </w:t>
      </w:r>
      <w:r w:rsidRPr="00C40AAA">
        <w:rPr>
          <w:rFonts w:ascii="Times New Roman" w:eastAsia="Calibri" w:hAnsi="Times New Roman" w:cs="Times New Roman"/>
          <w:sz w:val="28"/>
          <w:szCs w:val="28"/>
        </w:rPr>
        <w:br/>
        <w:t xml:space="preserve">                                            Проверил: </w:t>
      </w:r>
      <w:r w:rsidRPr="00C40AAA">
        <w:rPr>
          <w:rFonts w:ascii="Times New Roman" w:eastAsia="Calibri" w:hAnsi="Times New Roman" w:cs="Times New Roman"/>
          <w:sz w:val="28"/>
          <w:szCs w:val="28"/>
        </w:rPr>
        <w:br/>
        <w:t xml:space="preserve">                                                         Доц. </w:t>
      </w:r>
      <w:proofErr w:type="spellStart"/>
      <w:r w:rsidRPr="00C40AAA">
        <w:rPr>
          <w:rFonts w:ascii="Times New Roman" w:eastAsia="Calibri" w:hAnsi="Times New Roman" w:cs="Times New Roman"/>
          <w:sz w:val="28"/>
          <w:szCs w:val="28"/>
        </w:rPr>
        <w:t>Буснюк</w:t>
      </w:r>
      <w:proofErr w:type="spellEnd"/>
      <w:r w:rsidRPr="00C40AAA">
        <w:rPr>
          <w:rFonts w:ascii="Times New Roman" w:eastAsia="Calibri" w:hAnsi="Times New Roman" w:cs="Times New Roman"/>
          <w:sz w:val="28"/>
          <w:szCs w:val="28"/>
        </w:rPr>
        <w:t xml:space="preserve"> Н. Н.</w:t>
      </w:r>
    </w:p>
    <w:p w14:paraId="6E33F7A3" w14:textId="77777777" w:rsidR="00006764" w:rsidRPr="00C40AAA" w:rsidRDefault="00006764" w:rsidP="00006764">
      <w:pPr>
        <w:spacing w:after="0" w:line="240" w:lineRule="auto"/>
        <w:jc w:val="center"/>
        <w:rPr>
          <w:rFonts w:ascii="Times New Roman" w:eastAsia="Calibri" w:hAnsi="Times New Roman" w:cs="Times New Roman"/>
          <w:sz w:val="28"/>
          <w:szCs w:val="28"/>
        </w:rPr>
      </w:pPr>
      <w:r w:rsidRPr="00C40AAA">
        <w:rPr>
          <w:rFonts w:ascii="Times New Roman" w:eastAsia="Calibri" w:hAnsi="Times New Roman" w:cs="Times New Roman"/>
          <w:sz w:val="28"/>
          <w:szCs w:val="28"/>
        </w:rPr>
        <w:t xml:space="preserve">                                             </w:t>
      </w:r>
    </w:p>
    <w:p w14:paraId="5AB01EC0" w14:textId="77777777" w:rsidR="00006764" w:rsidRPr="00C40AAA" w:rsidRDefault="00006764" w:rsidP="00006764">
      <w:pPr>
        <w:spacing w:after="0" w:line="240" w:lineRule="auto"/>
        <w:jc w:val="right"/>
        <w:rPr>
          <w:rFonts w:ascii="Times New Roman" w:eastAsia="Calibri" w:hAnsi="Times New Roman" w:cs="Times New Roman"/>
          <w:sz w:val="28"/>
          <w:szCs w:val="28"/>
        </w:rPr>
      </w:pPr>
    </w:p>
    <w:p w14:paraId="31989361" w14:textId="77777777" w:rsidR="00006764" w:rsidRPr="00C40AAA" w:rsidRDefault="00006764" w:rsidP="00006764">
      <w:pPr>
        <w:spacing w:after="0" w:line="240" w:lineRule="auto"/>
        <w:jc w:val="both"/>
        <w:rPr>
          <w:rFonts w:ascii="Times New Roman" w:eastAsia="Calibri" w:hAnsi="Times New Roman" w:cs="Times New Roman"/>
          <w:sz w:val="28"/>
          <w:szCs w:val="28"/>
        </w:rPr>
      </w:pPr>
    </w:p>
    <w:p w14:paraId="455AABBB" w14:textId="77777777" w:rsidR="00006764" w:rsidRPr="00C40AAA" w:rsidRDefault="00006764" w:rsidP="00006764">
      <w:pPr>
        <w:jc w:val="center"/>
        <w:rPr>
          <w:rFonts w:ascii="Times New Roman" w:eastAsia="Calibri" w:hAnsi="Times New Roman" w:cs="Times New Roman"/>
          <w:sz w:val="28"/>
          <w:szCs w:val="28"/>
        </w:rPr>
      </w:pPr>
    </w:p>
    <w:p w14:paraId="427B0751" w14:textId="77777777" w:rsidR="00006764" w:rsidRPr="00C40AAA" w:rsidRDefault="00006764" w:rsidP="00006764">
      <w:pPr>
        <w:jc w:val="center"/>
        <w:rPr>
          <w:rFonts w:ascii="Times New Roman" w:eastAsia="Calibri" w:hAnsi="Times New Roman" w:cs="Times New Roman"/>
          <w:sz w:val="28"/>
          <w:szCs w:val="28"/>
        </w:rPr>
      </w:pPr>
    </w:p>
    <w:p w14:paraId="04D474DD" w14:textId="77777777" w:rsidR="00006764" w:rsidRPr="00C40AAA" w:rsidRDefault="00006764" w:rsidP="00006764">
      <w:pPr>
        <w:jc w:val="center"/>
        <w:rPr>
          <w:rFonts w:ascii="Times New Roman" w:eastAsia="Calibri" w:hAnsi="Times New Roman" w:cs="Times New Roman"/>
          <w:sz w:val="28"/>
          <w:szCs w:val="28"/>
        </w:rPr>
      </w:pPr>
    </w:p>
    <w:p w14:paraId="6593EBDE" w14:textId="77777777" w:rsidR="00006764" w:rsidRPr="00C40AAA" w:rsidRDefault="00006764" w:rsidP="00006764">
      <w:pPr>
        <w:jc w:val="center"/>
        <w:rPr>
          <w:rFonts w:ascii="Times New Roman" w:eastAsia="Calibri" w:hAnsi="Times New Roman" w:cs="Times New Roman"/>
          <w:sz w:val="28"/>
          <w:szCs w:val="28"/>
        </w:rPr>
      </w:pPr>
    </w:p>
    <w:p w14:paraId="76CC9C94" w14:textId="77777777" w:rsidR="00006764" w:rsidRPr="00C40AAA" w:rsidRDefault="00006764" w:rsidP="00006764">
      <w:pPr>
        <w:jc w:val="center"/>
        <w:rPr>
          <w:rFonts w:ascii="Times New Roman" w:eastAsia="Calibri" w:hAnsi="Times New Roman" w:cs="Times New Roman"/>
          <w:sz w:val="28"/>
          <w:szCs w:val="28"/>
        </w:rPr>
      </w:pPr>
    </w:p>
    <w:p w14:paraId="229FE06A" w14:textId="77777777" w:rsidR="00006764" w:rsidRPr="00C40AAA" w:rsidRDefault="00006764" w:rsidP="00006764">
      <w:pPr>
        <w:jc w:val="center"/>
        <w:rPr>
          <w:rFonts w:ascii="Times New Roman" w:eastAsia="Calibri" w:hAnsi="Times New Roman" w:cs="Times New Roman"/>
          <w:sz w:val="28"/>
          <w:szCs w:val="28"/>
        </w:rPr>
      </w:pPr>
    </w:p>
    <w:p w14:paraId="6A7105B7" w14:textId="77777777" w:rsidR="00006764" w:rsidRPr="00C40AAA" w:rsidRDefault="00006764" w:rsidP="00006764">
      <w:pPr>
        <w:jc w:val="center"/>
        <w:rPr>
          <w:rFonts w:ascii="Times New Roman" w:eastAsia="Calibri" w:hAnsi="Times New Roman" w:cs="Times New Roman"/>
          <w:sz w:val="28"/>
          <w:szCs w:val="28"/>
        </w:rPr>
      </w:pPr>
    </w:p>
    <w:p w14:paraId="0CF53B10" w14:textId="77777777" w:rsidR="00006764" w:rsidRPr="00C40AAA" w:rsidRDefault="00006764" w:rsidP="00006764">
      <w:pPr>
        <w:jc w:val="center"/>
        <w:rPr>
          <w:rFonts w:ascii="Times New Roman" w:eastAsia="Calibri" w:hAnsi="Times New Roman" w:cs="Times New Roman"/>
          <w:sz w:val="28"/>
          <w:szCs w:val="28"/>
        </w:rPr>
      </w:pPr>
    </w:p>
    <w:p w14:paraId="36E798C6" w14:textId="77777777" w:rsidR="00006764" w:rsidRPr="00C40AAA" w:rsidRDefault="00006764" w:rsidP="00006764">
      <w:pPr>
        <w:jc w:val="center"/>
        <w:rPr>
          <w:rFonts w:ascii="Times New Roman" w:eastAsia="Calibri" w:hAnsi="Times New Roman" w:cs="Times New Roman"/>
          <w:sz w:val="28"/>
          <w:szCs w:val="28"/>
        </w:rPr>
      </w:pPr>
    </w:p>
    <w:p w14:paraId="6DDCB41A" w14:textId="77777777" w:rsidR="00006764" w:rsidRPr="00C40AAA" w:rsidRDefault="00006764" w:rsidP="00006764">
      <w:pPr>
        <w:jc w:val="center"/>
        <w:rPr>
          <w:rFonts w:ascii="Times New Roman" w:eastAsia="Calibri" w:hAnsi="Times New Roman" w:cs="Times New Roman"/>
          <w:sz w:val="28"/>
          <w:szCs w:val="28"/>
        </w:rPr>
      </w:pPr>
    </w:p>
    <w:p w14:paraId="46F630EC" w14:textId="77777777" w:rsidR="00006764" w:rsidRPr="00075AAF" w:rsidRDefault="00006764" w:rsidP="00006764">
      <w:pPr>
        <w:jc w:val="center"/>
        <w:rPr>
          <w:rFonts w:ascii="Times New Roman" w:eastAsia="Calibri" w:hAnsi="Times New Roman" w:cs="Times New Roman"/>
          <w:sz w:val="28"/>
          <w:szCs w:val="28"/>
        </w:rPr>
      </w:pPr>
      <w:r>
        <w:rPr>
          <w:rFonts w:ascii="Times New Roman" w:eastAsia="Calibri" w:hAnsi="Times New Roman" w:cs="Times New Roman"/>
          <w:sz w:val="28"/>
          <w:szCs w:val="28"/>
        </w:rPr>
        <w:t>Минск 2023</w:t>
      </w:r>
    </w:p>
    <w:p w14:paraId="6DBFA1BA" w14:textId="77777777" w:rsidR="00006764" w:rsidRDefault="00006764" w:rsidP="00006764"/>
    <w:p w14:paraId="7A6889A8" w14:textId="77777777" w:rsidR="00B32D83" w:rsidRDefault="00EC3CDD" w:rsidP="00EC3CDD">
      <w:bookmarkStart w:id="0" w:name="_GoBack"/>
      <w:bookmarkEnd w:id="0"/>
      <w:r>
        <w:lastRenderedPageBreak/>
        <w:t>Цель работы: выполнение расчетов, необходимых для</w:t>
      </w:r>
      <w:r w:rsidRPr="00EC3CDD">
        <w:t xml:space="preserve"> </w:t>
      </w:r>
      <w:r>
        <w:t>оценки качества связи и зон обслуживания радиосети стандарта</w:t>
      </w:r>
      <w:r w:rsidRPr="00EC3CDD">
        <w:t xml:space="preserve"> </w:t>
      </w:r>
      <w:r>
        <w:t>GSM и радиорелейной линии связи на основе реальных данных</w:t>
      </w:r>
      <w:r w:rsidRPr="00EC3CDD">
        <w:t xml:space="preserve"> </w:t>
      </w:r>
      <w:r>
        <w:t>о рельефе местности с использованием</w:t>
      </w:r>
      <w:r w:rsidRPr="00EC3CDD">
        <w:t xml:space="preserve"> </w:t>
      </w:r>
      <w:r>
        <w:t>RPS 2.</w:t>
      </w:r>
    </w:p>
    <w:p w14:paraId="1775DA09" w14:textId="77777777" w:rsidR="001F486F" w:rsidRDefault="001F486F" w:rsidP="001F486F">
      <w:r>
        <w:t>Задание на лабораторную работу</w:t>
      </w:r>
    </w:p>
    <w:p w14:paraId="1F3A433E" w14:textId="77777777" w:rsidR="007E78F2" w:rsidRPr="002D4E40" w:rsidRDefault="007E78F2" w:rsidP="001F486F">
      <w:r>
        <w:t xml:space="preserve">Расчёт прямой видимости </w:t>
      </w:r>
      <w:r>
        <w:rPr>
          <w:lang w:val="en-US"/>
        </w:rPr>
        <w:t>bs</w:t>
      </w:r>
      <w:r w:rsidRPr="007E78F2">
        <w:t xml:space="preserve">1, </w:t>
      </w:r>
      <w:r>
        <w:rPr>
          <w:lang w:val="en-US"/>
        </w:rPr>
        <w:t>bs</w:t>
      </w:r>
      <w:r w:rsidRPr="007E78F2">
        <w:t xml:space="preserve">2, </w:t>
      </w:r>
      <w:r>
        <w:rPr>
          <w:lang w:val="en-US"/>
        </w:rPr>
        <w:t>bs</w:t>
      </w:r>
      <w:proofErr w:type="gramStart"/>
      <w:r w:rsidRPr="007E78F2">
        <w:t>3</w:t>
      </w:r>
      <w:r w:rsidR="002D4E40">
        <w:t xml:space="preserve"> </w:t>
      </w:r>
      <w:r w:rsidR="002D4E40" w:rsidRPr="002D4E40">
        <w:t>,</w:t>
      </w:r>
      <w:proofErr w:type="gramEnd"/>
      <w:r w:rsidR="002D4E40" w:rsidRPr="002D4E40">
        <w:t xml:space="preserve"> расстояние6 км.</w:t>
      </w:r>
    </w:p>
    <w:p w14:paraId="19326F4D" w14:textId="74A08E88" w:rsidR="007E78F2" w:rsidRDefault="00E662EB" w:rsidP="001F486F">
      <w:r>
        <w:rPr>
          <w:noProof/>
          <w:lang w:eastAsia="ru-RU"/>
        </w:rPr>
        <w:drawing>
          <wp:inline distT="0" distB="0" distL="0" distR="0" wp14:anchorId="4E88F536" wp14:editId="7733F18E">
            <wp:extent cx="5390476" cy="5409524"/>
            <wp:effectExtent l="0" t="0" r="127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90476" cy="5409524"/>
                    </a:xfrm>
                    <a:prstGeom prst="rect">
                      <a:avLst/>
                    </a:prstGeom>
                  </pic:spPr>
                </pic:pic>
              </a:graphicData>
            </a:graphic>
          </wp:inline>
        </w:drawing>
      </w:r>
    </w:p>
    <w:p w14:paraId="3EE4A547" w14:textId="77777777" w:rsidR="00B970ED" w:rsidRDefault="002D4E40" w:rsidP="002D4E40">
      <w:r>
        <w:t xml:space="preserve">Расчет покрытия → </w:t>
      </w:r>
      <w:proofErr w:type="spellStart"/>
      <w:r>
        <w:t>модель</w:t>
      </w:r>
      <w:proofErr w:type="gramStart"/>
      <w:r>
        <w:t>RPS</w:t>
      </w:r>
      <w:proofErr w:type="spellEnd"/>
      <w:r>
        <w:t>(</w:t>
      </w:r>
      <w:proofErr w:type="gramEnd"/>
      <w:r>
        <w:t>BS#1, BS#2, BS#3), расстояние6 км</w:t>
      </w:r>
    </w:p>
    <w:p w14:paraId="64A5797F" w14:textId="73C4A007" w:rsidR="00B970ED" w:rsidRDefault="00E662EB" w:rsidP="001F486F">
      <w:pPr>
        <w:rPr>
          <w:lang w:val="en-US"/>
        </w:rPr>
      </w:pPr>
      <w:r>
        <w:rPr>
          <w:noProof/>
          <w:lang w:eastAsia="ru-RU"/>
        </w:rPr>
        <w:lastRenderedPageBreak/>
        <w:drawing>
          <wp:inline distT="0" distB="0" distL="0" distR="0" wp14:anchorId="593C1E83" wp14:editId="63263B91">
            <wp:extent cx="4792713" cy="4110361"/>
            <wp:effectExtent l="0" t="0" r="8255"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05557" cy="4121376"/>
                    </a:xfrm>
                    <a:prstGeom prst="rect">
                      <a:avLst/>
                    </a:prstGeom>
                  </pic:spPr>
                </pic:pic>
              </a:graphicData>
            </a:graphic>
          </wp:inline>
        </w:drawing>
      </w:r>
    </w:p>
    <w:p w14:paraId="3B32DBC6" w14:textId="77777777" w:rsidR="002D4E40" w:rsidRDefault="002D4E40" w:rsidP="001F486F">
      <w:proofErr w:type="gramStart"/>
      <w:r>
        <w:t>Для  проведения</w:t>
      </w:r>
      <w:proofErr w:type="gramEnd"/>
      <w:r>
        <w:t xml:space="preserve">  дальнейших  расчетов  для  трех  заданных  БС</w:t>
      </w:r>
      <w:r w:rsidRPr="002D4E40">
        <w:t xml:space="preserve"> </w:t>
      </w:r>
      <w:r>
        <w:t>необходимо выделить три БС с помощью прямоугольника.</w:t>
      </w:r>
    </w:p>
    <w:p w14:paraId="32C94C8A" w14:textId="2DD66F56" w:rsidR="002D4E40" w:rsidRDefault="002D4E40" w:rsidP="001F486F">
      <w:pPr>
        <w:rPr>
          <w:noProof/>
          <w:lang w:eastAsia="ru-RU"/>
        </w:rPr>
      </w:pPr>
      <w:r w:rsidRPr="002D4E40">
        <w:t>Определение зоны перекрытия сигнала</w:t>
      </w:r>
    </w:p>
    <w:p w14:paraId="1EA49AE3" w14:textId="2AD44E8E" w:rsidR="00A91484" w:rsidRDefault="00E662EB" w:rsidP="001F486F">
      <w:r>
        <w:rPr>
          <w:noProof/>
          <w:lang w:eastAsia="ru-RU"/>
        </w:rPr>
        <w:drawing>
          <wp:inline distT="0" distB="0" distL="0" distR="0" wp14:anchorId="2DCC72CF" wp14:editId="3AB47D04">
            <wp:extent cx="4743942" cy="4110361"/>
            <wp:effectExtent l="0" t="0" r="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8780" cy="4131881"/>
                    </a:xfrm>
                    <a:prstGeom prst="rect">
                      <a:avLst/>
                    </a:prstGeom>
                  </pic:spPr>
                </pic:pic>
              </a:graphicData>
            </a:graphic>
          </wp:inline>
        </w:drawing>
      </w:r>
    </w:p>
    <w:p w14:paraId="2BD6AAFE" w14:textId="77777777" w:rsidR="005F00DC" w:rsidRDefault="002D4E40" w:rsidP="001F486F">
      <w:pPr>
        <w:rPr>
          <w:noProof/>
          <w:lang w:eastAsia="ru-RU"/>
        </w:rPr>
      </w:pPr>
      <w:r w:rsidRPr="002D4E40">
        <w:lastRenderedPageBreak/>
        <w:t>Определение зон обслуживания</w:t>
      </w:r>
    </w:p>
    <w:p w14:paraId="4BA23BDC" w14:textId="56A59F12" w:rsidR="002D4E40" w:rsidRDefault="00E662EB" w:rsidP="001F486F">
      <w:r>
        <w:rPr>
          <w:noProof/>
          <w:lang w:eastAsia="ru-RU"/>
        </w:rPr>
        <w:drawing>
          <wp:inline distT="0" distB="0" distL="0" distR="0" wp14:anchorId="69479D6E" wp14:editId="63AA9C88">
            <wp:extent cx="4785064" cy="4411878"/>
            <wp:effectExtent l="0" t="0" r="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6391" cy="4422321"/>
                    </a:xfrm>
                    <a:prstGeom prst="rect">
                      <a:avLst/>
                    </a:prstGeom>
                  </pic:spPr>
                </pic:pic>
              </a:graphicData>
            </a:graphic>
          </wp:inline>
        </w:drawing>
      </w:r>
    </w:p>
    <w:p w14:paraId="29DF4841" w14:textId="77777777" w:rsidR="005F00DC" w:rsidRDefault="002D4E40" w:rsidP="001F486F">
      <w:pPr>
        <w:rPr>
          <w:noProof/>
          <w:lang w:eastAsia="ru-RU"/>
        </w:rPr>
      </w:pPr>
      <w:r w:rsidRPr="002D4E40">
        <w:t>Расчет мощности передачи абонента</w:t>
      </w:r>
    </w:p>
    <w:p w14:paraId="75E3BD93" w14:textId="1377A844" w:rsidR="002D4E40" w:rsidRDefault="00E662EB" w:rsidP="00F3586B">
      <w:r>
        <w:rPr>
          <w:noProof/>
          <w:lang w:eastAsia="ru-RU"/>
        </w:rPr>
        <w:drawing>
          <wp:inline distT="0" distB="0" distL="0" distR="0" wp14:anchorId="707EE429" wp14:editId="78022507">
            <wp:extent cx="4598633" cy="408069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2583" cy="4110824"/>
                    </a:xfrm>
                    <a:prstGeom prst="rect">
                      <a:avLst/>
                    </a:prstGeom>
                  </pic:spPr>
                </pic:pic>
              </a:graphicData>
            </a:graphic>
          </wp:inline>
        </w:drawing>
      </w:r>
    </w:p>
    <w:p w14:paraId="3CECBA0C" w14:textId="77777777" w:rsidR="002B3CCC" w:rsidRDefault="00F3586B" w:rsidP="001F486F">
      <w:r>
        <w:lastRenderedPageBreak/>
        <w:t>Расчет числа частотных каналов, необходимых для построения сети</w:t>
      </w:r>
      <w:r w:rsidR="002B3CCC" w:rsidRPr="002B3CCC">
        <w:t xml:space="preserve"> (3 </w:t>
      </w:r>
      <w:r w:rsidR="002B3CCC">
        <w:t>сектора)</w:t>
      </w:r>
    </w:p>
    <w:p w14:paraId="237FEDF4" w14:textId="05536DCA" w:rsidR="002B3CCC" w:rsidRDefault="00E662EB" w:rsidP="001F486F">
      <w:r>
        <w:rPr>
          <w:noProof/>
          <w:lang w:eastAsia="ru-RU"/>
        </w:rPr>
        <w:drawing>
          <wp:inline distT="0" distB="0" distL="0" distR="0" wp14:anchorId="4E1885D8" wp14:editId="1DD38F87">
            <wp:extent cx="5019048" cy="774285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9048" cy="7742857"/>
                    </a:xfrm>
                    <a:prstGeom prst="rect">
                      <a:avLst/>
                    </a:prstGeom>
                  </pic:spPr>
                </pic:pic>
              </a:graphicData>
            </a:graphic>
          </wp:inline>
        </w:drawing>
      </w:r>
    </w:p>
    <w:p w14:paraId="7DD877A3" w14:textId="77777777" w:rsidR="002B3CCC" w:rsidRDefault="002B3CCC" w:rsidP="001F486F"/>
    <w:p w14:paraId="7472ABC9" w14:textId="1FEB4C1F" w:rsidR="00F3586B" w:rsidRDefault="00F3586B" w:rsidP="001F486F">
      <w:r w:rsidRPr="00F3586B">
        <w:lastRenderedPageBreak/>
        <w:t>Расчет отношения сигнал/помеха</w:t>
      </w:r>
      <w:r w:rsidR="00E662EB">
        <w:rPr>
          <w:noProof/>
          <w:lang w:eastAsia="ru-RU"/>
        </w:rPr>
        <w:drawing>
          <wp:inline distT="0" distB="0" distL="0" distR="0" wp14:anchorId="20D3F916" wp14:editId="1B803FA2">
            <wp:extent cx="4140775" cy="375525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43509" cy="3757735"/>
                    </a:xfrm>
                    <a:prstGeom prst="rect">
                      <a:avLst/>
                    </a:prstGeom>
                  </pic:spPr>
                </pic:pic>
              </a:graphicData>
            </a:graphic>
          </wp:inline>
        </w:drawing>
      </w:r>
    </w:p>
    <w:p w14:paraId="0B67650B" w14:textId="1E4A7575" w:rsidR="002B3CCC" w:rsidRDefault="00F3586B" w:rsidP="001F486F">
      <w:r w:rsidRPr="00F3586B">
        <w:t>Расчет электромагнитной совместимости</w:t>
      </w:r>
      <w:r w:rsidR="00E662EB">
        <w:rPr>
          <w:noProof/>
          <w:lang w:eastAsia="ru-RU"/>
        </w:rPr>
        <w:drawing>
          <wp:inline distT="0" distB="0" distL="0" distR="0" wp14:anchorId="3C068685" wp14:editId="314E2767">
            <wp:extent cx="4212991" cy="4776187"/>
            <wp:effectExtent l="0" t="0" r="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8421" cy="4782342"/>
                    </a:xfrm>
                    <a:prstGeom prst="rect">
                      <a:avLst/>
                    </a:prstGeom>
                  </pic:spPr>
                </pic:pic>
              </a:graphicData>
            </a:graphic>
          </wp:inline>
        </w:drawing>
      </w:r>
    </w:p>
    <w:p w14:paraId="189C16C3" w14:textId="77777777" w:rsidR="00F3586B" w:rsidRDefault="00F3586B" w:rsidP="001F486F">
      <w:r w:rsidRPr="002B3CCC">
        <w:lastRenderedPageBreak/>
        <w:t>Расчет параметров радиолинии.</w:t>
      </w:r>
    </w:p>
    <w:p w14:paraId="3722006C" w14:textId="6F1CDA85" w:rsidR="00EF00B7" w:rsidRDefault="00EF00B7" w:rsidP="00EF00B7">
      <w:r>
        <w:t>Число секторов 1, антенна – Ant001, поляризация – горизонтальная, приемопередатчик– BS, высота антенны</w:t>
      </w:r>
      <w:r w:rsidR="000A47B5">
        <w:t xml:space="preserve"> </w:t>
      </w:r>
      <w:r>
        <w:t>– h= (30 + N)</w:t>
      </w:r>
      <w:r w:rsidR="000A47B5">
        <w:t xml:space="preserve"> </w:t>
      </w:r>
      <w:r>
        <w:t xml:space="preserve">м, фидеры – </w:t>
      </w:r>
      <w:proofErr w:type="spellStart"/>
      <w:r>
        <w:t>default</w:t>
      </w:r>
      <w:proofErr w:type="spellEnd"/>
      <w:r>
        <w:t xml:space="preserve">.  </w:t>
      </w:r>
      <w:r w:rsidR="000A47B5">
        <w:t xml:space="preserve">Координаты станций взять из </w:t>
      </w:r>
      <w:r>
        <w:t xml:space="preserve">таблицы </w:t>
      </w:r>
      <w:r w:rsidR="000A47B5">
        <w:t>3.1 для</w:t>
      </w:r>
      <w:r>
        <w:t xml:space="preserve"> BS#</w:t>
      </w:r>
      <w:r w:rsidR="000A47B5">
        <w:t>1, BS</w:t>
      </w:r>
      <w:r>
        <w:t xml:space="preserve">#2.  </w:t>
      </w:r>
      <w:r w:rsidR="000A47B5">
        <w:t xml:space="preserve">Параметры изображения значок </w:t>
      </w:r>
      <w:r>
        <w:t>выбрать</w:t>
      </w:r>
      <w:r w:rsidR="000A47B5">
        <w:t xml:space="preserve"> </w:t>
      </w:r>
      <w:r>
        <w:t>«</w:t>
      </w:r>
      <w:proofErr w:type="spellStart"/>
      <w:r>
        <w:t>Directional</w:t>
      </w:r>
      <w:proofErr w:type="spellEnd"/>
      <w:r>
        <w:t xml:space="preserve">»; </w:t>
      </w:r>
    </w:p>
    <w:p w14:paraId="2E76F0F3" w14:textId="1B62E692" w:rsidR="00EF00B7" w:rsidRDefault="00EF00B7" w:rsidP="00EF00B7">
      <w:r>
        <w:t>Выбрать местоположение мешающей станции 3.  Антенна – OMNI, поляризация</w:t>
      </w:r>
      <w:r w:rsidR="000A47B5">
        <w:t xml:space="preserve"> </w:t>
      </w:r>
      <w:r>
        <w:t xml:space="preserve">– горизонтальная, приемопередатчик– </w:t>
      </w:r>
      <w:proofErr w:type="gramStart"/>
      <w:r>
        <w:t>BS,  высота</w:t>
      </w:r>
      <w:proofErr w:type="gramEnd"/>
      <w:r>
        <w:t xml:space="preserve"> антенны– h= (30</w:t>
      </w:r>
      <w:r w:rsidR="000A47B5">
        <w:t xml:space="preserve"> </w:t>
      </w:r>
      <w:r>
        <w:t xml:space="preserve">+ N)м, фидеры– </w:t>
      </w:r>
      <w:proofErr w:type="spellStart"/>
      <w:r>
        <w:t>default</w:t>
      </w:r>
      <w:proofErr w:type="spellEnd"/>
      <w:r>
        <w:t>. Выполнить соединение станций1 и2;</w:t>
      </w:r>
    </w:p>
    <w:p w14:paraId="24065938" w14:textId="77777777" w:rsidR="00030F70" w:rsidRDefault="00030F70" w:rsidP="001F486F">
      <w:r>
        <w:t>Профиль линии</w:t>
      </w:r>
    </w:p>
    <w:p w14:paraId="562E794E" w14:textId="49DC5379" w:rsidR="00442F2E" w:rsidRDefault="00DB353E" w:rsidP="001F486F">
      <w:pPr>
        <w:rPr>
          <w:noProof/>
          <w:lang w:eastAsia="ru-RU"/>
        </w:rPr>
      </w:pPr>
      <w:r>
        <w:rPr>
          <w:noProof/>
          <w:lang w:eastAsia="ru-RU"/>
        </w:rPr>
        <w:drawing>
          <wp:inline distT="0" distB="0" distL="0" distR="0" wp14:anchorId="69229BF4" wp14:editId="57649CB3">
            <wp:extent cx="5940425" cy="1878965"/>
            <wp:effectExtent l="0" t="0" r="3175"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878965"/>
                    </a:xfrm>
                    <a:prstGeom prst="rect">
                      <a:avLst/>
                    </a:prstGeom>
                  </pic:spPr>
                </pic:pic>
              </a:graphicData>
            </a:graphic>
          </wp:inline>
        </w:drawing>
      </w:r>
    </w:p>
    <w:p w14:paraId="4FF09368" w14:textId="77777777" w:rsidR="00030F70" w:rsidRDefault="00030F70" w:rsidP="001F486F">
      <w:r>
        <w:t>Потери прямой радиотрассы</w:t>
      </w:r>
    </w:p>
    <w:p w14:paraId="31CE763A" w14:textId="6BF7ED77" w:rsidR="00030F70" w:rsidRDefault="00DB353E" w:rsidP="001F486F">
      <w:r>
        <w:rPr>
          <w:noProof/>
          <w:lang w:eastAsia="ru-RU"/>
        </w:rPr>
        <w:drawing>
          <wp:inline distT="0" distB="0" distL="0" distR="0" wp14:anchorId="4309BFA7" wp14:editId="680A3DF6">
            <wp:extent cx="4714286" cy="3904762"/>
            <wp:effectExtent l="0" t="0" r="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4286" cy="3904762"/>
                    </a:xfrm>
                    <a:prstGeom prst="rect">
                      <a:avLst/>
                    </a:prstGeom>
                  </pic:spPr>
                </pic:pic>
              </a:graphicData>
            </a:graphic>
          </wp:inline>
        </w:drawing>
      </w:r>
    </w:p>
    <w:p w14:paraId="589A6310" w14:textId="77777777" w:rsidR="00030F70" w:rsidRDefault="00030F70" w:rsidP="001F486F">
      <w:r>
        <w:t>Потери обратной радиотрассы</w:t>
      </w:r>
    </w:p>
    <w:p w14:paraId="280FFE0B" w14:textId="27737007" w:rsidR="00081CD9" w:rsidRDefault="00DB353E" w:rsidP="001F486F">
      <w:r>
        <w:rPr>
          <w:noProof/>
          <w:lang w:eastAsia="ru-RU"/>
        </w:rPr>
        <w:lastRenderedPageBreak/>
        <w:drawing>
          <wp:inline distT="0" distB="0" distL="0" distR="0" wp14:anchorId="129D933D" wp14:editId="03B09BF4">
            <wp:extent cx="3507698" cy="2835872"/>
            <wp:effectExtent l="0" t="0" r="0" b="31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6289" cy="2842817"/>
                    </a:xfrm>
                    <a:prstGeom prst="rect">
                      <a:avLst/>
                    </a:prstGeom>
                  </pic:spPr>
                </pic:pic>
              </a:graphicData>
            </a:graphic>
          </wp:inline>
        </w:drawing>
      </w:r>
    </w:p>
    <w:p w14:paraId="32F8557E" w14:textId="77777777" w:rsidR="00DB353E" w:rsidRDefault="00030F70" w:rsidP="001F486F">
      <w:r>
        <w:t>Расчёт надежности</w:t>
      </w:r>
    </w:p>
    <w:p w14:paraId="2429E403" w14:textId="295B816F" w:rsidR="00081CD9" w:rsidRDefault="00DB353E" w:rsidP="001F486F">
      <w:r>
        <w:rPr>
          <w:noProof/>
          <w:lang w:eastAsia="ru-RU"/>
        </w:rPr>
        <w:drawing>
          <wp:inline distT="0" distB="0" distL="0" distR="0" wp14:anchorId="68CEDE30" wp14:editId="702E5F78">
            <wp:extent cx="4007721" cy="585365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0068" cy="5857087"/>
                    </a:xfrm>
                    <a:prstGeom prst="rect">
                      <a:avLst/>
                    </a:prstGeom>
                  </pic:spPr>
                </pic:pic>
              </a:graphicData>
            </a:graphic>
          </wp:inline>
        </w:drawing>
      </w:r>
    </w:p>
    <w:p w14:paraId="761D0E58" w14:textId="454B81DC" w:rsidR="00E37E57" w:rsidRDefault="00E37E57" w:rsidP="001F486F">
      <w:r>
        <w:lastRenderedPageBreak/>
        <w:t>Дальние помехи</w:t>
      </w:r>
    </w:p>
    <w:p w14:paraId="7CC1A1B8" w14:textId="38B0773F" w:rsidR="00DB353E" w:rsidRDefault="00DB353E" w:rsidP="001F486F">
      <w:r>
        <w:rPr>
          <w:noProof/>
          <w:lang w:eastAsia="ru-RU"/>
        </w:rPr>
        <w:drawing>
          <wp:inline distT="0" distB="0" distL="0" distR="0" wp14:anchorId="64DB729E" wp14:editId="51C90338">
            <wp:extent cx="5114286" cy="1971429"/>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4286" cy="1971429"/>
                    </a:xfrm>
                    <a:prstGeom prst="rect">
                      <a:avLst/>
                    </a:prstGeom>
                  </pic:spPr>
                </pic:pic>
              </a:graphicData>
            </a:graphic>
          </wp:inline>
        </w:drawing>
      </w:r>
    </w:p>
    <w:p w14:paraId="53BC3C34" w14:textId="77777777" w:rsidR="00E37E57" w:rsidRDefault="005B2CE6" w:rsidP="001F486F">
      <w:r>
        <w:t>Расчет Э</w:t>
      </w:r>
      <w:r w:rsidR="00E37E57">
        <w:t>М</w:t>
      </w:r>
      <w:r>
        <w:t>С</w:t>
      </w:r>
    </w:p>
    <w:p w14:paraId="1C01CECB" w14:textId="1BBBD194" w:rsidR="007C5AF6" w:rsidRDefault="00DB353E" w:rsidP="001F486F">
      <w:r>
        <w:rPr>
          <w:noProof/>
          <w:lang w:eastAsia="ru-RU"/>
        </w:rPr>
        <w:drawing>
          <wp:inline distT="0" distB="0" distL="0" distR="0" wp14:anchorId="5FC613DB" wp14:editId="4CF49445">
            <wp:extent cx="5685714" cy="1895238"/>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5714" cy="1895238"/>
                    </a:xfrm>
                    <a:prstGeom prst="rect">
                      <a:avLst/>
                    </a:prstGeom>
                  </pic:spPr>
                </pic:pic>
              </a:graphicData>
            </a:graphic>
          </wp:inline>
        </w:drawing>
      </w:r>
    </w:p>
    <w:p w14:paraId="0F63CE9F" w14:textId="5366139A" w:rsidR="0075029D" w:rsidRDefault="0075029D" w:rsidP="001F486F">
      <w:r>
        <w:t>Выполнить п. 4.6 при количестве секторов антенны, равном 6.</w:t>
      </w:r>
    </w:p>
    <w:p w14:paraId="621FDE0C" w14:textId="4171A51E" w:rsidR="0075029D" w:rsidRDefault="0075029D" w:rsidP="00D57979">
      <w:pPr>
        <w:ind w:left="360"/>
        <w:jc w:val="center"/>
        <w:rPr>
          <w:b/>
          <w:sz w:val="24"/>
          <w:szCs w:val="24"/>
        </w:rPr>
      </w:pPr>
      <w:r>
        <w:rPr>
          <w:noProof/>
          <w:lang w:eastAsia="ru-RU"/>
        </w:rPr>
        <w:drawing>
          <wp:inline distT="0" distB="0" distL="0" distR="0" wp14:anchorId="77E0F591" wp14:editId="2FA56358">
            <wp:extent cx="3680086" cy="355070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4313" cy="3564435"/>
                    </a:xfrm>
                    <a:prstGeom prst="rect">
                      <a:avLst/>
                    </a:prstGeom>
                  </pic:spPr>
                </pic:pic>
              </a:graphicData>
            </a:graphic>
          </wp:inline>
        </w:drawing>
      </w:r>
    </w:p>
    <w:p w14:paraId="3FD8356F" w14:textId="6486AC61" w:rsidR="00C82FCE" w:rsidRDefault="00C82FCE" w:rsidP="00D57979">
      <w:pPr>
        <w:ind w:left="360"/>
        <w:jc w:val="center"/>
        <w:rPr>
          <w:b/>
          <w:sz w:val="24"/>
          <w:szCs w:val="24"/>
        </w:rPr>
      </w:pPr>
    </w:p>
    <w:p w14:paraId="1D8FE2E7" w14:textId="3E34B7B1" w:rsidR="00C82FCE" w:rsidRDefault="00C82FCE" w:rsidP="00D57979">
      <w:pPr>
        <w:ind w:left="360"/>
        <w:jc w:val="center"/>
        <w:rPr>
          <w:b/>
          <w:sz w:val="24"/>
          <w:szCs w:val="24"/>
        </w:rPr>
      </w:pPr>
      <w:r>
        <w:rPr>
          <w:noProof/>
          <w:lang w:eastAsia="ru-RU"/>
        </w:rPr>
        <w:lastRenderedPageBreak/>
        <w:drawing>
          <wp:inline distT="0" distB="0" distL="0" distR="0" wp14:anchorId="0777DDB1" wp14:editId="669B0A74">
            <wp:extent cx="3835631" cy="3054928"/>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8930" cy="3057555"/>
                    </a:xfrm>
                    <a:prstGeom prst="rect">
                      <a:avLst/>
                    </a:prstGeom>
                  </pic:spPr>
                </pic:pic>
              </a:graphicData>
            </a:graphic>
          </wp:inline>
        </w:drawing>
      </w:r>
    </w:p>
    <w:p w14:paraId="5E978F15" w14:textId="6C23CD14" w:rsidR="0075029D" w:rsidRDefault="00C82FCE" w:rsidP="00C82FCE">
      <w:pPr>
        <w:rPr>
          <w:b/>
          <w:sz w:val="24"/>
          <w:szCs w:val="24"/>
        </w:rPr>
      </w:pPr>
      <w:r>
        <w:rPr>
          <w:noProof/>
          <w:lang w:eastAsia="ru-RU"/>
        </w:rPr>
        <w:drawing>
          <wp:inline distT="0" distB="0" distL="0" distR="0" wp14:anchorId="74D095D1" wp14:editId="23897B03">
            <wp:extent cx="3726200" cy="3796146"/>
            <wp:effectExtent l="0" t="0" r="762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8234" cy="3798218"/>
                    </a:xfrm>
                    <a:prstGeom prst="rect">
                      <a:avLst/>
                    </a:prstGeom>
                  </pic:spPr>
                </pic:pic>
              </a:graphicData>
            </a:graphic>
          </wp:inline>
        </w:drawing>
      </w:r>
    </w:p>
    <w:p w14:paraId="347F7180" w14:textId="1F569C47" w:rsidR="00C82FCE" w:rsidRDefault="00C82FCE" w:rsidP="00C82FCE">
      <w:pPr>
        <w:rPr>
          <w:b/>
          <w:sz w:val="24"/>
          <w:szCs w:val="24"/>
        </w:rPr>
      </w:pPr>
      <w:r>
        <w:rPr>
          <w:noProof/>
          <w:lang w:eastAsia="ru-RU"/>
        </w:rPr>
        <w:lastRenderedPageBreak/>
        <w:drawing>
          <wp:inline distT="0" distB="0" distL="0" distR="0" wp14:anchorId="58B60AAF" wp14:editId="4F8E9763">
            <wp:extent cx="2948292" cy="3013364"/>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1379" cy="3016519"/>
                    </a:xfrm>
                    <a:prstGeom prst="rect">
                      <a:avLst/>
                    </a:prstGeom>
                  </pic:spPr>
                </pic:pic>
              </a:graphicData>
            </a:graphic>
          </wp:inline>
        </w:drawing>
      </w:r>
    </w:p>
    <w:p w14:paraId="4CB7D7B3" w14:textId="6A51C8F7" w:rsidR="007C5AF6" w:rsidRPr="00D57979" w:rsidRDefault="007C5AF6" w:rsidP="00D57979">
      <w:pPr>
        <w:ind w:left="360"/>
        <w:jc w:val="center"/>
        <w:rPr>
          <w:b/>
          <w:sz w:val="24"/>
          <w:szCs w:val="24"/>
        </w:rPr>
      </w:pPr>
      <w:r w:rsidRPr="007C5AF6">
        <w:rPr>
          <w:b/>
          <w:sz w:val="24"/>
          <w:szCs w:val="24"/>
        </w:rPr>
        <w:t>Контрольные вопросы</w:t>
      </w:r>
    </w:p>
    <w:p w14:paraId="419962A9" w14:textId="2D5125B7" w:rsidR="00D57979" w:rsidRDefault="00D57979" w:rsidP="00D57979">
      <w:pPr>
        <w:pStyle w:val="a3"/>
        <w:numPr>
          <w:ilvl w:val="0"/>
          <w:numId w:val="2"/>
        </w:numPr>
        <w:spacing w:line="256" w:lineRule="auto"/>
        <w:ind w:left="-567"/>
        <w:rPr>
          <w:rFonts w:ascii="Times New Roman" w:hAnsi="Times New Roman" w:cs="Times New Roman"/>
          <w:sz w:val="28"/>
          <w:szCs w:val="28"/>
        </w:rPr>
      </w:pPr>
      <w:r w:rsidRPr="00DD17A4">
        <w:rPr>
          <w:rFonts w:ascii="Times New Roman" w:hAnsi="Times New Roman" w:cs="Times New Roman"/>
          <w:b/>
          <w:bCs/>
          <w:sz w:val="28"/>
          <w:szCs w:val="28"/>
        </w:rPr>
        <w:t>Дайте определение мощности сигнала на входе приемника.</w:t>
      </w:r>
      <w:r>
        <w:rPr>
          <w:rFonts w:ascii="Times New Roman" w:hAnsi="Times New Roman" w:cs="Times New Roman"/>
          <w:sz w:val="28"/>
          <w:szCs w:val="28"/>
        </w:rPr>
        <w:br/>
        <w:t>Мощность сигнала на входе приемника - это мощность электромагнитной волны, поступающей на вход приемника. Обычно, она измеряется в децибелах милливатт (</w:t>
      </w:r>
      <w:proofErr w:type="spellStart"/>
      <w:r>
        <w:rPr>
          <w:rFonts w:ascii="Times New Roman" w:hAnsi="Times New Roman" w:cs="Times New Roman"/>
          <w:sz w:val="28"/>
          <w:szCs w:val="28"/>
        </w:rPr>
        <w:t>дБм</w:t>
      </w:r>
      <w:proofErr w:type="spellEnd"/>
      <w:r>
        <w:rPr>
          <w:rFonts w:ascii="Times New Roman" w:hAnsi="Times New Roman" w:cs="Times New Roman"/>
          <w:sz w:val="28"/>
          <w:szCs w:val="28"/>
        </w:rPr>
        <w:t>).</w:t>
      </w:r>
      <w:r>
        <w:rPr>
          <w:rFonts w:ascii="Times New Roman" w:hAnsi="Times New Roman" w:cs="Times New Roman"/>
          <w:sz w:val="28"/>
          <w:szCs w:val="28"/>
        </w:rPr>
        <w:br/>
      </w:r>
    </w:p>
    <w:p w14:paraId="346AB3FA" w14:textId="6379F42A" w:rsidR="00D57979" w:rsidRDefault="00D57979" w:rsidP="00D57979">
      <w:pPr>
        <w:pStyle w:val="a3"/>
        <w:numPr>
          <w:ilvl w:val="0"/>
          <w:numId w:val="2"/>
        </w:numPr>
        <w:spacing w:line="256" w:lineRule="auto"/>
        <w:ind w:left="-567"/>
        <w:rPr>
          <w:rFonts w:ascii="Times New Roman" w:hAnsi="Times New Roman" w:cs="Times New Roman"/>
          <w:sz w:val="28"/>
          <w:szCs w:val="28"/>
        </w:rPr>
      </w:pPr>
      <w:r w:rsidRPr="00DD17A4">
        <w:rPr>
          <w:rFonts w:ascii="Times New Roman" w:hAnsi="Times New Roman" w:cs="Times New Roman"/>
          <w:b/>
          <w:bCs/>
          <w:sz w:val="28"/>
          <w:szCs w:val="28"/>
        </w:rPr>
        <w:t>Как определяется мощность интерференционных помех, создаваемых шестью мешающими передатчиками совмещенного канала, расположенными в первом шестиугольнике?</w:t>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noProof/>
          <w:sz w:val="28"/>
          <w:szCs w:val="28"/>
          <w:lang w:eastAsia="ru-RU"/>
        </w:rPr>
        <w:drawing>
          <wp:inline distT="0" distB="0" distL="0" distR="0" wp14:anchorId="69590FC8" wp14:editId="2D710282">
            <wp:extent cx="2040890" cy="603885"/>
            <wp:effectExtent l="0" t="0" r="0"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40890" cy="603885"/>
                    </a:xfrm>
                    <a:prstGeom prst="rect">
                      <a:avLst/>
                    </a:prstGeom>
                    <a:noFill/>
                    <a:ln>
                      <a:noFill/>
                    </a:ln>
                  </pic:spPr>
                </pic:pic>
              </a:graphicData>
            </a:graphic>
          </wp:inline>
        </w:drawing>
      </w:r>
      <w:r>
        <w:rPr>
          <w:noProof/>
        </w:rPr>
        <w:t xml:space="preserve"> </w:t>
      </w:r>
      <w:r>
        <w:rPr>
          <w:rFonts w:ascii="Times New Roman" w:hAnsi="Times New Roman" w:cs="Times New Roman"/>
          <w:noProof/>
          <w:sz w:val="28"/>
          <w:szCs w:val="28"/>
          <w:lang w:eastAsia="ru-RU"/>
        </w:rPr>
        <w:drawing>
          <wp:inline distT="0" distB="0" distL="0" distR="0" wp14:anchorId="18BF5888" wp14:editId="462CDF1A">
            <wp:extent cx="5935345" cy="1045210"/>
            <wp:effectExtent l="0" t="0" r="8255"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345" cy="1045210"/>
                    </a:xfrm>
                    <a:prstGeom prst="rect">
                      <a:avLst/>
                    </a:prstGeom>
                    <a:noFill/>
                    <a:ln>
                      <a:noFill/>
                    </a:ln>
                  </pic:spPr>
                </pic:pic>
              </a:graphicData>
            </a:graphic>
          </wp:inline>
        </w:drawing>
      </w:r>
      <w:r>
        <w:rPr>
          <w:rFonts w:ascii="Times New Roman" w:hAnsi="Times New Roman" w:cs="Times New Roman"/>
          <w:sz w:val="28"/>
          <w:szCs w:val="28"/>
        </w:rPr>
        <w:br/>
      </w:r>
    </w:p>
    <w:p w14:paraId="7C875BB4" w14:textId="74CE66F8" w:rsidR="00D57979" w:rsidRDefault="00D57979" w:rsidP="00D57979">
      <w:pPr>
        <w:pStyle w:val="a3"/>
        <w:numPr>
          <w:ilvl w:val="0"/>
          <w:numId w:val="2"/>
        </w:numPr>
        <w:spacing w:line="256" w:lineRule="auto"/>
        <w:ind w:left="-567"/>
        <w:rPr>
          <w:rFonts w:ascii="Times New Roman" w:hAnsi="Times New Roman" w:cs="Times New Roman"/>
          <w:sz w:val="28"/>
          <w:szCs w:val="28"/>
        </w:rPr>
      </w:pPr>
      <w:r w:rsidRPr="00DD17A4">
        <w:rPr>
          <w:rFonts w:ascii="Times New Roman" w:hAnsi="Times New Roman" w:cs="Times New Roman"/>
          <w:b/>
          <w:bCs/>
          <w:sz w:val="28"/>
          <w:szCs w:val="28"/>
        </w:rPr>
        <w:t>Дайте определение отношения сигнал/(шум + интерференционная помеха).</w:t>
      </w:r>
      <w:r>
        <w:rPr>
          <w:rFonts w:ascii="Times New Roman" w:hAnsi="Times New Roman" w:cs="Times New Roman"/>
          <w:sz w:val="28"/>
          <w:szCs w:val="28"/>
        </w:rPr>
        <w:br/>
      </w:r>
      <w:r>
        <w:rPr>
          <w:rFonts w:ascii="Times New Roman" w:hAnsi="Times New Roman" w:cs="Times New Roman"/>
          <w:sz w:val="28"/>
          <w:szCs w:val="28"/>
        </w:rPr>
        <w:br/>
        <w:t>Это показатель, используемый для измерения качества приема радиосигнала в условиях наличия шума и интерференции.</w:t>
      </w:r>
      <w:r>
        <w:rPr>
          <w:rFonts w:ascii="Times New Roman" w:hAnsi="Times New Roman" w:cs="Times New Roman"/>
          <w:sz w:val="28"/>
          <w:szCs w:val="28"/>
        </w:rPr>
        <w:br/>
        <w:t xml:space="preserve">Этот параметр показывает отношение мощности полезного сигнала к мощности суммарной помехи на входе приемника, которая включает в себя как шум (сигналы, несущие никакой информации), так и интерференцию (сигналы, несущие информацию, но поступающие из других источников). Чем выше значение SNIR, тем лучше качество приема сигнала, и наоборот, при низком </w:t>
      </w:r>
      <w:r>
        <w:rPr>
          <w:rFonts w:ascii="Times New Roman" w:hAnsi="Times New Roman" w:cs="Times New Roman"/>
          <w:sz w:val="28"/>
          <w:szCs w:val="28"/>
        </w:rPr>
        <w:lastRenderedPageBreak/>
        <w:t>значении SNIR сигнал может быть искажен или даже потерян в шумах и помехах.</w:t>
      </w:r>
      <w:r>
        <w:rPr>
          <w:rFonts w:ascii="Times New Roman" w:hAnsi="Times New Roman" w:cs="Times New Roman"/>
          <w:sz w:val="28"/>
          <w:szCs w:val="28"/>
        </w:rPr>
        <w:br/>
      </w:r>
    </w:p>
    <w:p w14:paraId="6FD5F915" w14:textId="762E99C7" w:rsidR="00D57979" w:rsidRDefault="00D57979" w:rsidP="00D57979">
      <w:pPr>
        <w:pStyle w:val="a3"/>
        <w:numPr>
          <w:ilvl w:val="0"/>
          <w:numId w:val="2"/>
        </w:numPr>
        <w:spacing w:line="256" w:lineRule="auto"/>
        <w:ind w:left="-567"/>
        <w:rPr>
          <w:rFonts w:ascii="Times New Roman" w:hAnsi="Times New Roman" w:cs="Times New Roman"/>
          <w:sz w:val="28"/>
          <w:szCs w:val="28"/>
        </w:rPr>
      </w:pPr>
      <w:r w:rsidRPr="00DD17A4">
        <w:rPr>
          <w:rFonts w:ascii="Times New Roman" w:hAnsi="Times New Roman" w:cs="Times New Roman"/>
          <w:b/>
          <w:bCs/>
          <w:sz w:val="28"/>
          <w:szCs w:val="28"/>
        </w:rPr>
        <w:t>Как определяется полоса, занимаемая каналом при М-позиционной модуляции, если известна его полоса при М = 2?</w:t>
      </w:r>
      <w:r>
        <w:rPr>
          <w:rFonts w:ascii="Times New Roman" w:hAnsi="Times New Roman" w:cs="Times New Roman"/>
          <w:sz w:val="28"/>
          <w:szCs w:val="28"/>
        </w:rPr>
        <w:br/>
        <w:t>Например, если полоса канала при М = 2 составляет 10 кГц, то полоса канала при М = 4 будет равна:</w:t>
      </w:r>
      <w:r>
        <w:rPr>
          <w:rFonts w:ascii="Times New Roman" w:hAnsi="Times New Roman" w:cs="Times New Roman"/>
          <w:sz w:val="28"/>
          <w:szCs w:val="28"/>
        </w:rPr>
        <w:br/>
        <w:t>Ширина канала при M = 4 = 10 кГц * (1 + лог2(4)) = 20 кГц</w:t>
      </w:r>
      <w:r>
        <w:rPr>
          <w:rFonts w:ascii="Times New Roman" w:hAnsi="Times New Roman" w:cs="Times New Roman"/>
          <w:sz w:val="28"/>
          <w:szCs w:val="28"/>
        </w:rPr>
        <w:br/>
        <w:t>Из этого следует, что полоса канала увеличивается пропорционально логарифму числа M, что позволяет передавать больше информации при использовании более высоких уровней М-позиционной модуляции.</w:t>
      </w:r>
      <w:r>
        <w:rPr>
          <w:rFonts w:ascii="Times New Roman" w:hAnsi="Times New Roman" w:cs="Times New Roman"/>
          <w:sz w:val="28"/>
          <w:szCs w:val="28"/>
        </w:rPr>
        <w:br/>
      </w:r>
    </w:p>
    <w:p w14:paraId="7EC17BA8" w14:textId="6A6482D2" w:rsidR="00D57979" w:rsidRDefault="00D57979" w:rsidP="00D57979">
      <w:pPr>
        <w:pStyle w:val="a3"/>
        <w:numPr>
          <w:ilvl w:val="0"/>
          <w:numId w:val="2"/>
        </w:numPr>
        <w:spacing w:line="256" w:lineRule="auto"/>
        <w:ind w:left="-567"/>
        <w:rPr>
          <w:rFonts w:ascii="Times New Roman" w:hAnsi="Times New Roman" w:cs="Times New Roman"/>
          <w:sz w:val="28"/>
          <w:szCs w:val="28"/>
        </w:rPr>
      </w:pPr>
      <w:r w:rsidRPr="00DD17A4">
        <w:rPr>
          <w:rFonts w:ascii="Times New Roman" w:hAnsi="Times New Roman" w:cs="Times New Roman"/>
          <w:b/>
          <w:bCs/>
          <w:sz w:val="28"/>
          <w:szCs w:val="28"/>
        </w:rPr>
        <w:t>Как определяется суммарное число каналов в сети радиосвязи с FDMA для заданной полосы частот?</w:t>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noProof/>
          <w:sz w:val="28"/>
          <w:szCs w:val="28"/>
          <w:lang w:eastAsia="ru-RU"/>
        </w:rPr>
        <w:drawing>
          <wp:inline distT="0" distB="0" distL="0" distR="0" wp14:anchorId="7FB409F5" wp14:editId="6BDBCD6B">
            <wp:extent cx="5940425" cy="1802765"/>
            <wp:effectExtent l="0" t="0" r="3175" b="698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1802765"/>
                    </a:xfrm>
                    <a:prstGeom prst="rect">
                      <a:avLst/>
                    </a:prstGeom>
                    <a:noFill/>
                    <a:ln>
                      <a:noFill/>
                    </a:ln>
                  </pic:spPr>
                </pic:pic>
              </a:graphicData>
            </a:graphic>
          </wp:inline>
        </w:drawing>
      </w:r>
      <w:r>
        <w:rPr>
          <w:rFonts w:ascii="Times New Roman" w:hAnsi="Times New Roman" w:cs="Times New Roman"/>
          <w:sz w:val="28"/>
          <w:szCs w:val="28"/>
        </w:rPr>
        <w:br/>
      </w:r>
    </w:p>
    <w:p w14:paraId="7348F9C6" w14:textId="4730AAC7" w:rsidR="000C6F54" w:rsidRPr="000C6F54" w:rsidRDefault="00D57979" w:rsidP="000C6F54">
      <w:pPr>
        <w:pStyle w:val="a3"/>
        <w:numPr>
          <w:ilvl w:val="0"/>
          <w:numId w:val="2"/>
        </w:numPr>
        <w:spacing w:line="256" w:lineRule="auto"/>
        <w:ind w:left="-567"/>
        <w:rPr>
          <w:rFonts w:ascii="Times New Roman" w:hAnsi="Times New Roman" w:cs="Times New Roman"/>
          <w:sz w:val="28"/>
          <w:szCs w:val="28"/>
        </w:rPr>
      </w:pPr>
      <w:r w:rsidRPr="00DD17A4">
        <w:rPr>
          <w:rFonts w:ascii="Times New Roman" w:hAnsi="Times New Roman" w:cs="Times New Roman"/>
          <w:b/>
          <w:bCs/>
          <w:sz w:val="28"/>
          <w:szCs w:val="28"/>
        </w:rPr>
        <w:t>Как определяется число каналов, доступных на одной базовой станции в сети радиосвязи с FDMA?</w:t>
      </w:r>
      <w:r>
        <w:rPr>
          <w:rFonts w:ascii="Times New Roman" w:hAnsi="Times New Roman" w:cs="Times New Roman"/>
          <w:sz w:val="28"/>
          <w:szCs w:val="28"/>
        </w:rPr>
        <w:br/>
        <w:t>Для определения количества каналов используется формула:</w:t>
      </w:r>
      <w:r w:rsidRPr="000C6F54">
        <w:rPr>
          <w:rFonts w:ascii="Times New Roman" w:hAnsi="Times New Roman" w:cs="Times New Roman"/>
          <w:sz w:val="28"/>
          <w:szCs w:val="28"/>
        </w:rPr>
        <w:br/>
        <w:t xml:space="preserve">N = BW / </w:t>
      </w:r>
      <w:proofErr w:type="spellStart"/>
      <w:r w:rsidRPr="000C6F54">
        <w:rPr>
          <w:rFonts w:ascii="Times New Roman" w:hAnsi="Times New Roman" w:cs="Times New Roman"/>
          <w:sz w:val="28"/>
          <w:szCs w:val="28"/>
        </w:rPr>
        <w:t>Δf</w:t>
      </w:r>
      <w:proofErr w:type="spellEnd"/>
      <w:r w:rsidRPr="000C6F54">
        <w:rPr>
          <w:rFonts w:ascii="Times New Roman" w:hAnsi="Times New Roman" w:cs="Times New Roman"/>
          <w:sz w:val="28"/>
          <w:szCs w:val="28"/>
        </w:rPr>
        <w:t>,</w:t>
      </w:r>
    </w:p>
    <w:p w14:paraId="5FB1E4EC" w14:textId="11E90A58" w:rsidR="00D57979" w:rsidRDefault="00D57979" w:rsidP="000C6F54">
      <w:pPr>
        <w:pStyle w:val="a3"/>
        <w:spacing w:line="256" w:lineRule="auto"/>
        <w:ind w:left="-567"/>
        <w:rPr>
          <w:rFonts w:ascii="Times New Roman" w:hAnsi="Times New Roman" w:cs="Times New Roman"/>
          <w:sz w:val="28"/>
          <w:szCs w:val="28"/>
        </w:rPr>
      </w:pPr>
      <w:r>
        <w:rPr>
          <w:rFonts w:ascii="Times New Roman" w:hAnsi="Times New Roman" w:cs="Times New Roman"/>
          <w:sz w:val="28"/>
          <w:szCs w:val="28"/>
        </w:rPr>
        <w:t xml:space="preserve">N - число каналов, BW - ширина полосы пропускания, </w:t>
      </w:r>
      <w:proofErr w:type="spellStart"/>
      <w:r>
        <w:rPr>
          <w:rFonts w:ascii="Times New Roman" w:hAnsi="Times New Roman" w:cs="Times New Roman"/>
          <w:sz w:val="28"/>
          <w:szCs w:val="28"/>
        </w:rPr>
        <w:t>Δf</w:t>
      </w:r>
      <w:proofErr w:type="spellEnd"/>
      <w:r>
        <w:rPr>
          <w:rFonts w:ascii="Times New Roman" w:hAnsi="Times New Roman" w:cs="Times New Roman"/>
          <w:sz w:val="28"/>
          <w:szCs w:val="28"/>
        </w:rPr>
        <w:t xml:space="preserve"> - минимальное расстояние между каналами.</w:t>
      </w:r>
      <w:r>
        <w:rPr>
          <w:rFonts w:ascii="Times New Roman" w:hAnsi="Times New Roman" w:cs="Times New Roman"/>
          <w:sz w:val="28"/>
          <w:szCs w:val="28"/>
        </w:rPr>
        <w:br/>
      </w:r>
      <w:r w:rsidR="000C6F54">
        <w:rPr>
          <w:rFonts w:ascii="Times New Roman" w:hAnsi="Times New Roman" w:cs="Times New Roman"/>
          <w:sz w:val="28"/>
          <w:szCs w:val="28"/>
        </w:rPr>
        <w:t>Н</w:t>
      </w:r>
      <w:r>
        <w:rPr>
          <w:rFonts w:ascii="Times New Roman" w:hAnsi="Times New Roman" w:cs="Times New Roman"/>
          <w:sz w:val="28"/>
          <w:szCs w:val="28"/>
        </w:rPr>
        <w:t>а одной базовой станции с FDMA можно использовать несколько каналов, каждый из которых использует свою уникальную частоту для передачи данных.</w:t>
      </w:r>
      <w:r>
        <w:rPr>
          <w:rFonts w:ascii="Times New Roman" w:hAnsi="Times New Roman" w:cs="Times New Roman"/>
          <w:sz w:val="28"/>
          <w:szCs w:val="28"/>
        </w:rPr>
        <w:br/>
      </w:r>
    </w:p>
    <w:p w14:paraId="46A82C8B" w14:textId="47FDA156" w:rsidR="00D57979" w:rsidRDefault="00D57979" w:rsidP="00D57979">
      <w:pPr>
        <w:pStyle w:val="a3"/>
        <w:numPr>
          <w:ilvl w:val="0"/>
          <w:numId w:val="2"/>
        </w:numPr>
        <w:spacing w:line="256" w:lineRule="auto"/>
        <w:ind w:left="-567"/>
        <w:rPr>
          <w:rFonts w:ascii="Times New Roman" w:hAnsi="Times New Roman" w:cs="Times New Roman"/>
          <w:sz w:val="28"/>
          <w:szCs w:val="28"/>
        </w:rPr>
      </w:pPr>
      <w:r w:rsidRPr="00DD17A4">
        <w:rPr>
          <w:rFonts w:ascii="Times New Roman" w:hAnsi="Times New Roman" w:cs="Times New Roman"/>
          <w:b/>
          <w:bCs/>
          <w:sz w:val="28"/>
          <w:szCs w:val="28"/>
        </w:rPr>
        <w:t>Поясните причину уменьшения необходимой размерности кластера при переходе на базовых станциях от круговых антенн к секторным.</w:t>
      </w:r>
      <w:r>
        <w:rPr>
          <w:rFonts w:ascii="Times New Roman" w:hAnsi="Times New Roman" w:cs="Times New Roman"/>
          <w:sz w:val="28"/>
          <w:szCs w:val="28"/>
        </w:rPr>
        <w:br/>
        <w:t>Это связано с тем, что секторные антенны имеют более направленное излучение, что позволяет уменьшить количество соседних базовых станций, которые могут воздействовать на сигнал, передаваемый данной базовой станцией.</w:t>
      </w:r>
      <w:r>
        <w:rPr>
          <w:rFonts w:ascii="Times New Roman" w:hAnsi="Times New Roman" w:cs="Times New Roman"/>
          <w:sz w:val="28"/>
          <w:szCs w:val="28"/>
        </w:rPr>
        <w:br/>
      </w:r>
    </w:p>
    <w:p w14:paraId="1F2DC293" w14:textId="77777777" w:rsidR="000C6F54" w:rsidRPr="000C6F54" w:rsidRDefault="00D57979" w:rsidP="000C6F54">
      <w:pPr>
        <w:pStyle w:val="a3"/>
        <w:numPr>
          <w:ilvl w:val="0"/>
          <w:numId w:val="2"/>
        </w:numPr>
        <w:spacing w:line="256" w:lineRule="auto"/>
        <w:ind w:left="-567"/>
        <w:rPr>
          <w:rFonts w:ascii="Times New Roman" w:hAnsi="Times New Roman" w:cs="Times New Roman"/>
          <w:sz w:val="28"/>
          <w:szCs w:val="28"/>
        </w:rPr>
      </w:pPr>
      <w:r w:rsidRPr="00DD17A4">
        <w:rPr>
          <w:rFonts w:ascii="Times New Roman" w:hAnsi="Times New Roman" w:cs="Times New Roman"/>
          <w:b/>
          <w:bCs/>
          <w:sz w:val="28"/>
          <w:szCs w:val="28"/>
        </w:rPr>
        <w:t>Как определяется количество абонентов, обслуживаемых одной базовой станцией, при круговых антеннах?</w:t>
      </w:r>
    </w:p>
    <w:p w14:paraId="32F27F70" w14:textId="7F60CA15" w:rsidR="000C6F54" w:rsidRDefault="00D57979" w:rsidP="000C6F54">
      <w:pPr>
        <w:pStyle w:val="a3"/>
        <w:spacing w:line="256" w:lineRule="auto"/>
        <w:ind w:left="-567"/>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8EEF0D1" wp14:editId="37D9B7B9">
            <wp:extent cx="1249307" cy="644978"/>
            <wp:effectExtent l="0" t="0" r="8255"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58789" cy="649873"/>
                    </a:xfrm>
                    <a:prstGeom prst="rect">
                      <a:avLst/>
                    </a:prstGeom>
                    <a:noFill/>
                    <a:ln>
                      <a:noFill/>
                    </a:ln>
                  </pic:spPr>
                </pic:pic>
              </a:graphicData>
            </a:graphic>
          </wp:inline>
        </w:drawing>
      </w:r>
    </w:p>
    <w:p w14:paraId="3CC19F2C" w14:textId="3025BDE3" w:rsidR="00D57979" w:rsidRDefault="00D57979" w:rsidP="00D57979">
      <w:pPr>
        <w:pStyle w:val="a3"/>
        <w:numPr>
          <w:ilvl w:val="0"/>
          <w:numId w:val="2"/>
        </w:numPr>
        <w:spacing w:line="256" w:lineRule="auto"/>
        <w:ind w:left="-567"/>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K</w:t>
      </w:r>
      <w:proofErr w:type="spellStart"/>
      <w:r>
        <w:rPr>
          <w:rFonts w:ascii="Times New Roman" w:hAnsi="Times New Roman" w:cs="Times New Roman"/>
          <w:sz w:val="28"/>
          <w:szCs w:val="28"/>
          <w:vertAlign w:val="subscript"/>
        </w:rPr>
        <w:t>бс</w:t>
      </w:r>
      <w:proofErr w:type="spellEnd"/>
      <w:r>
        <w:rPr>
          <w:rFonts w:ascii="Times New Roman" w:hAnsi="Times New Roman" w:cs="Times New Roman"/>
          <w:sz w:val="28"/>
          <w:szCs w:val="28"/>
        </w:rPr>
        <w:t xml:space="preserve"> – количество базовых станций, </w:t>
      </w:r>
      <w:r>
        <w:rPr>
          <w:rFonts w:ascii="Times New Roman" w:hAnsi="Times New Roman" w:cs="Times New Roman"/>
          <w:sz w:val="28"/>
          <w:szCs w:val="28"/>
          <w:lang w:val="en-US"/>
        </w:rPr>
        <w:t>N</w:t>
      </w:r>
      <w:r>
        <w:rPr>
          <w:rFonts w:ascii="Times New Roman" w:hAnsi="Times New Roman" w:cs="Times New Roman"/>
          <w:sz w:val="28"/>
          <w:szCs w:val="28"/>
          <w:vertAlign w:val="subscript"/>
          <w:lang w:val="en-US"/>
        </w:rPr>
        <w:t>a</w:t>
      </w:r>
      <w:r>
        <w:rPr>
          <w:rFonts w:ascii="Times New Roman" w:hAnsi="Times New Roman" w:cs="Times New Roman"/>
          <w:sz w:val="28"/>
          <w:szCs w:val="28"/>
        </w:rPr>
        <w:t xml:space="preserve"> – количество абонентов, </w:t>
      </w:r>
      <w:r>
        <w:rPr>
          <w:rFonts w:ascii="Times New Roman" w:hAnsi="Times New Roman" w:cs="Times New Roman"/>
          <w:sz w:val="28"/>
          <w:szCs w:val="28"/>
          <w:lang w:val="en-US"/>
        </w:rPr>
        <w:t>N</w:t>
      </w:r>
      <w:proofErr w:type="spellStart"/>
      <w:r>
        <w:rPr>
          <w:rFonts w:ascii="Times New Roman" w:hAnsi="Times New Roman" w:cs="Times New Roman"/>
          <w:sz w:val="28"/>
          <w:szCs w:val="28"/>
          <w:vertAlign w:val="subscript"/>
        </w:rPr>
        <w:t>бс</w:t>
      </w:r>
      <w:proofErr w:type="spellEnd"/>
      <w:r>
        <w:rPr>
          <w:rFonts w:ascii="Times New Roman" w:hAnsi="Times New Roman" w:cs="Times New Roman"/>
          <w:sz w:val="28"/>
          <w:szCs w:val="28"/>
        </w:rPr>
        <w:t xml:space="preserve"> – количество абонентов, которые может обслужить одна БС.</w:t>
      </w:r>
      <w:r>
        <w:rPr>
          <w:rFonts w:ascii="Times New Roman" w:hAnsi="Times New Roman" w:cs="Times New Roman"/>
          <w:sz w:val="28"/>
          <w:szCs w:val="28"/>
        </w:rPr>
        <w:br/>
      </w:r>
    </w:p>
    <w:p w14:paraId="3627B343" w14:textId="77777777" w:rsidR="000C6F54" w:rsidRDefault="00D57979" w:rsidP="00D57979">
      <w:pPr>
        <w:pStyle w:val="a3"/>
        <w:numPr>
          <w:ilvl w:val="0"/>
          <w:numId w:val="2"/>
        </w:numPr>
        <w:spacing w:line="256" w:lineRule="auto"/>
        <w:ind w:left="-567"/>
        <w:rPr>
          <w:rFonts w:ascii="Times New Roman" w:hAnsi="Times New Roman" w:cs="Times New Roman"/>
          <w:sz w:val="28"/>
          <w:szCs w:val="28"/>
        </w:rPr>
      </w:pPr>
      <w:r w:rsidRPr="00DD17A4">
        <w:rPr>
          <w:rFonts w:ascii="Times New Roman" w:hAnsi="Times New Roman" w:cs="Times New Roman"/>
          <w:b/>
          <w:bCs/>
          <w:sz w:val="28"/>
          <w:szCs w:val="28"/>
        </w:rPr>
        <w:t>Как определяется количество абонентов, обслуживаемых одной базовой станцией, при секторных антеннах с числом наборов частот на базовой станции, равном числу секторов?</w:t>
      </w:r>
      <w:r>
        <w:rPr>
          <w:rFonts w:ascii="Times New Roman" w:hAnsi="Times New Roman" w:cs="Times New Roman"/>
          <w:sz w:val="28"/>
          <w:szCs w:val="28"/>
        </w:rPr>
        <w:t xml:space="preserve"> </w:t>
      </w:r>
      <w:r>
        <w:rPr>
          <w:rFonts w:ascii="Times New Roman" w:hAnsi="Times New Roman" w:cs="Times New Roman"/>
          <w:sz w:val="28"/>
          <w:szCs w:val="28"/>
        </w:rPr>
        <w:br/>
      </w:r>
      <w:r w:rsidR="000C6F54">
        <w:rPr>
          <w:rFonts w:ascii="Times New Roman" w:hAnsi="Times New Roman" w:cs="Times New Roman"/>
          <w:sz w:val="28"/>
          <w:szCs w:val="28"/>
        </w:rPr>
        <w:t xml:space="preserve">Это число </w:t>
      </w:r>
    </w:p>
    <w:p w14:paraId="6B042A2E" w14:textId="770FD9E9" w:rsidR="00D57979" w:rsidRDefault="00D57979" w:rsidP="000C6F54">
      <w:pPr>
        <w:pStyle w:val="a3"/>
        <w:spacing w:line="256" w:lineRule="auto"/>
        <w:ind w:left="-567"/>
        <w:rPr>
          <w:rFonts w:ascii="Times New Roman" w:hAnsi="Times New Roman" w:cs="Times New Roman"/>
          <w:sz w:val="28"/>
          <w:szCs w:val="28"/>
        </w:rPr>
      </w:pPr>
      <w:r>
        <w:rPr>
          <w:rFonts w:ascii="Times New Roman" w:hAnsi="Times New Roman" w:cs="Times New Roman"/>
          <w:sz w:val="28"/>
          <w:szCs w:val="28"/>
        </w:rPr>
        <w:t xml:space="preserve">количество абонентов на каждом секторе </w:t>
      </w:r>
      <w:r w:rsidR="000C6F54" w:rsidRPr="000C6F54">
        <w:rPr>
          <w:rFonts w:ascii="Times New Roman" w:hAnsi="Times New Roman" w:cs="Times New Roman"/>
          <w:sz w:val="28"/>
          <w:szCs w:val="28"/>
        </w:rPr>
        <w:t xml:space="preserve"> * </w:t>
      </w:r>
      <w:r>
        <w:rPr>
          <w:rFonts w:ascii="Times New Roman" w:hAnsi="Times New Roman" w:cs="Times New Roman"/>
          <w:sz w:val="28"/>
          <w:szCs w:val="28"/>
        </w:rPr>
        <w:t>количество секторов.</w:t>
      </w:r>
      <w:r>
        <w:rPr>
          <w:rFonts w:ascii="Times New Roman" w:hAnsi="Times New Roman" w:cs="Times New Roman"/>
          <w:sz w:val="28"/>
          <w:szCs w:val="28"/>
        </w:rPr>
        <w:br/>
      </w:r>
    </w:p>
    <w:p w14:paraId="19D326B1" w14:textId="47D47B9F" w:rsidR="00D57979" w:rsidRDefault="00D57979" w:rsidP="00D57979">
      <w:pPr>
        <w:pStyle w:val="a3"/>
        <w:numPr>
          <w:ilvl w:val="0"/>
          <w:numId w:val="2"/>
        </w:numPr>
        <w:spacing w:line="256" w:lineRule="auto"/>
        <w:ind w:left="-567"/>
        <w:rPr>
          <w:rFonts w:ascii="Times New Roman" w:hAnsi="Times New Roman" w:cs="Times New Roman"/>
          <w:sz w:val="28"/>
          <w:szCs w:val="28"/>
        </w:rPr>
      </w:pPr>
      <w:r w:rsidRPr="00DD17A4">
        <w:rPr>
          <w:rFonts w:ascii="Times New Roman" w:hAnsi="Times New Roman" w:cs="Times New Roman"/>
          <w:b/>
          <w:bCs/>
          <w:sz w:val="28"/>
          <w:szCs w:val="28"/>
        </w:rPr>
        <w:t>Как определяется количество абонентов, обслуживаемых одной базовой станцией, при секторных антеннах с числом наборов частот на базовой станции, меньшем числа секторов?</w:t>
      </w:r>
      <w:r>
        <w:rPr>
          <w:rFonts w:ascii="Times New Roman" w:hAnsi="Times New Roman" w:cs="Times New Roman"/>
          <w:sz w:val="28"/>
          <w:szCs w:val="28"/>
        </w:rPr>
        <w:br/>
      </w:r>
      <w:r w:rsidR="00DD17A4">
        <w:rPr>
          <w:rFonts w:ascii="Times New Roman" w:hAnsi="Times New Roman" w:cs="Times New Roman"/>
          <w:sz w:val="28"/>
          <w:szCs w:val="28"/>
        </w:rPr>
        <w:t>Это</w:t>
      </w:r>
      <w:r>
        <w:rPr>
          <w:rFonts w:ascii="Times New Roman" w:hAnsi="Times New Roman" w:cs="Times New Roman"/>
          <w:sz w:val="28"/>
          <w:szCs w:val="28"/>
        </w:rPr>
        <w:t xml:space="preserve"> </w:t>
      </w:r>
      <w:r w:rsidR="00DD17A4">
        <w:rPr>
          <w:rFonts w:ascii="Times New Roman" w:hAnsi="Times New Roman" w:cs="Times New Roman"/>
          <w:sz w:val="28"/>
          <w:szCs w:val="28"/>
        </w:rPr>
        <w:t>деление</w:t>
      </w:r>
      <w:r>
        <w:rPr>
          <w:rFonts w:ascii="Times New Roman" w:hAnsi="Times New Roman" w:cs="Times New Roman"/>
          <w:sz w:val="28"/>
          <w:szCs w:val="28"/>
        </w:rPr>
        <w:t xml:space="preserve"> общ</w:t>
      </w:r>
      <w:r w:rsidR="00DD17A4">
        <w:rPr>
          <w:rFonts w:ascii="Times New Roman" w:hAnsi="Times New Roman" w:cs="Times New Roman"/>
          <w:sz w:val="28"/>
          <w:szCs w:val="28"/>
        </w:rPr>
        <w:t>ей</w:t>
      </w:r>
      <w:r>
        <w:rPr>
          <w:rFonts w:ascii="Times New Roman" w:hAnsi="Times New Roman" w:cs="Times New Roman"/>
          <w:sz w:val="28"/>
          <w:szCs w:val="28"/>
        </w:rPr>
        <w:t xml:space="preserve"> емкост</w:t>
      </w:r>
      <w:r w:rsidR="00DD17A4">
        <w:rPr>
          <w:rFonts w:ascii="Times New Roman" w:hAnsi="Times New Roman" w:cs="Times New Roman"/>
          <w:sz w:val="28"/>
          <w:szCs w:val="28"/>
        </w:rPr>
        <w:t>и</w:t>
      </w:r>
      <w:r>
        <w:rPr>
          <w:rFonts w:ascii="Times New Roman" w:hAnsi="Times New Roman" w:cs="Times New Roman"/>
          <w:sz w:val="28"/>
          <w:szCs w:val="28"/>
        </w:rPr>
        <w:t xml:space="preserve"> канала на предполагаемое среднее количество передаваемых данных в единицу времени на одного абонента.</w:t>
      </w:r>
    </w:p>
    <w:p w14:paraId="54801111" w14:textId="77777777" w:rsidR="00D57979" w:rsidRDefault="00D57979" w:rsidP="00D57979">
      <w:pPr>
        <w:pStyle w:val="a3"/>
        <w:ind w:left="-567"/>
        <w:rPr>
          <w:rFonts w:ascii="Times New Roman" w:hAnsi="Times New Roman" w:cs="Times New Roman"/>
          <w:sz w:val="28"/>
          <w:szCs w:val="28"/>
        </w:rPr>
      </w:pPr>
    </w:p>
    <w:p w14:paraId="501B9EEE" w14:textId="1D20AD6E" w:rsidR="00D57979" w:rsidRDefault="00D57979" w:rsidP="00D57979">
      <w:pPr>
        <w:pStyle w:val="a3"/>
        <w:numPr>
          <w:ilvl w:val="0"/>
          <w:numId w:val="2"/>
        </w:numPr>
        <w:spacing w:line="256" w:lineRule="auto"/>
        <w:ind w:left="-567"/>
        <w:rPr>
          <w:rFonts w:ascii="Times New Roman" w:hAnsi="Times New Roman" w:cs="Times New Roman"/>
          <w:sz w:val="28"/>
          <w:szCs w:val="28"/>
        </w:rPr>
      </w:pPr>
      <w:r w:rsidRPr="00DD17A4">
        <w:rPr>
          <w:rFonts w:ascii="Times New Roman" w:hAnsi="Times New Roman" w:cs="Times New Roman"/>
          <w:b/>
          <w:bCs/>
          <w:sz w:val="28"/>
          <w:szCs w:val="28"/>
        </w:rPr>
        <w:t>Поясните, почему при шестисекторных антеннах на базовых станциях переход от шести наборов частот к двум наборам позволяет увеличить количество абонентов, обслуживаемых базовой станцией.</w:t>
      </w:r>
      <w:r>
        <w:rPr>
          <w:rFonts w:ascii="Times New Roman" w:hAnsi="Times New Roman" w:cs="Times New Roman"/>
          <w:sz w:val="28"/>
          <w:szCs w:val="28"/>
        </w:rPr>
        <w:br/>
        <w:t>Если количество наборов частот на базовой станции равно шести, то каждый сектор будет использовать только один из шести наборов частот. В этом случае, каждый набор частот будет использоваться только одним сектором, что может приводить к неэффективному использованию ресурсов и ограничивать количество абонентов, которые могут быть обслужены на одной базовой станции.</w:t>
      </w:r>
      <w:r>
        <w:rPr>
          <w:rFonts w:ascii="Times New Roman" w:hAnsi="Times New Roman" w:cs="Times New Roman"/>
          <w:sz w:val="28"/>
          <w:szCs w:val="28"/>
        </w:rPr>
        <w:br/>
        <w:t>При переходе к двум наборам частот, каждый набор будет использоваться тремя секторами. Таким образом, каждый набор частот будет использоваться более эффективно, что позволит увеличить количество абонентов, которые могут быть обслужены на одной базовой станции. Кроме того, более эффективное использование ресурсов может уменьшить затраты на оборудование и эксплуатацию сети.</w:t>
      </w:r>
    </w:p>
    <w:p w14:paraId="4DC7D4A7" w14:textId="5A0D4367" w:rsidR="007E78F2" w:rsidRPr="007E78F2" w:rsidRDefault="007E78F2" w:rsidP="000A47B5">
      <w:pPr>
        <w:pStyle w:val="a3"/>
        <w:jc w:val="center"/>
      </w:pPr>
    </w:p>
    <w:sectPr w:rsidR="007E78F2" w:rsidRPr="007E78F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DC528E"/>
    <w:multiLevelType w:val="hybridMultilevel"/>
    <w:tmpl w:val="6B2CE65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56072175"/>
    <w:multiLevelType w:val="hybridMultilevel"/>
    <w:tmpl w:val="FE709F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A11"/>
    <w:rsid w:val="00006764"/>
    <w:rsid w:val="00030F70"/>
    <w:rsid w:val="00081CD9"/>
    <w:rsid w:val="000A47B5"/>
    <w:rsid w:val="000C6F54"/>
    <w:rsid w:val="000F7EB1"/>
    <w:rsid w:val="00134A11"/>
    <w:rsid w:val="001E57B6"/>
    <w:rsid w:val="001F486F"/>
    <w:rsid w:val="002B3CCC"/>
    <w:rsid w:val="002D4E40"/>
    <w:rsid w:val="00384130"/>
    <w:rsid w:val="003B6571"/>
    <w:rsid w:val="003F7909"/>
    <w:rsid w:val="00442F2E"/>
    <w:rsid w:val="004C5A23"/>
    <w:rsid w:val="005749B3"/>
    <w:rsid w:val="005835B7"/>
    <w:rsid w:val="005B2CE6"/>
    <w:rsid w:val="005F00DC"/>
    <w:rsid w:val="00604039"/>
    <w:rsid w:val="0075029D"/>
    <w:rsid w:val="007C5AF6"/>
    <w:rsid w:val="007E78F2"/>
    <w:rsid w:val="00842446"/>
    <w:rsid w:val="008D3FE9"/>
    <w:rsid w:val="008F12D2"/>
    <w:rsid w:val="00A21936"/>
    <w:rsid w:val="00A83073"/>
    <w:rsid w:val="00A91484"/>
    <w:rsid w:val="00B216B0"/>
    <w:rsid w:val="00B32D83"/>
    <w:rsid w:val="00B970ED"/>
    <w:rsid w:val="00BE5518"/>
    <w:rsid w:val="00C82FCE"/>
    <w:rsid w:val="00D57979"/>
    <w:rsid w:val="00DB353E"/>
    <w:rsid w:val="00DD17A4"/>
    <w:rsid w:val="00E37E57"/>
    <w:rsid w:val="00E662EB"/>
    <w:rsid w:val="00EC3CDD"/>
    <w:rsid w:val="00EF00B7"/>
    <w:rsid w:val="00F3586B"/>
    <w:rsid w:val="00FA5BB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98F8B"/>
  <w15:chartTrackingRefBased/>
  <w15:docId w15:val="{7C1B9D37-330A-46B1-9079-C2BB20FF3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3CD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5AF6"/>
    <w:pPr>
      <w:ind w:left="720"/>
      <w:contextualSpacing/>
    </w:pPr>
  </w:style>
  <w:style w:type="character" w:customStyle="1" w:styleId="apple-converted-space">
    <w:name w:val="apple-converted-space"/>
    <w:basedOn w:val="a0"/>
    <w:rsid w:val="007C5A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4844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A1191F-36D5-41B1-A061-00179339D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TotalTime>
  <Pages>1</Pages>
  <Words>884</Words>
  <Characters>5040</Characters>
  <Application>Microsoft Office Word</Application>
  <DocSecurity>0</DocSecurity>
  <Lines>42</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Goilo Alexei</dc:creator>
  <cp:keywords/>
  <dc:description/>
  <cp:lastModifiedBy>Пользователь</cp:lastModifiedBy>
  <cp:revision>13</cp:revision>
  <dcterms:created xsi:type="dcterms:W3CDTF">2016-04-04T07:07:00Z</dcterms:created>
  <dcterms:modified xsi:type="dcterms:W3CDTF">2023-03-18T12:10:00Z</dcterms:modified>
</cp:coreProperties>
</file>