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0F7A" w14:textId="77777777" w:rsidR="00CE3231" w:rsidRPr="00CE3231" w:rsidRDefault="00CE3231" w:rsidP="0088762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1. Перечислить все сетевые утилиты.</w:t>
      </w:r>
    </w:p>
    <w:p w14:paraId="634D9814" w14:textId="77777777" w:rsidR="00CE3231" w:rsidRPr="00CE3231" w:rsidRDefault="00CE3231" w:rsidP="00CE3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spellEnd"/>
    </w:p>
    <w:p w14:paraId="32D03286" w14:textId="77777777" w:rsidR="00CE3231" w:rsidRPr="00CE3231" w:rsidRDefault="00CE3231" w:rsidP="00CE3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tracert</w:t>
      </w:r>
      <w:proofErr w:type="spellEnd"/>
    </w:p>
    <w:p w14:paraId="782F10CC" w14:textId="77777777" w:rsidR="00CE3231" w:rsidRPr="00CE3231" w:rsidRDefault="00CE3231" w:rsidP="00CE3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route</w:t>
      </w:r>
      <w:proofErr w:type="spellEnd"/>
    </w:p>
    <w:p w14:paraId="40A4654F" w14:textId="77777777" w:rsidR="00CE3231" w:rsidRPr="00CE3231" w:rsidRDefault="00CE3231" w:rsidP="00CE3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</w:p>
    <w:p w14:paraId="7DCF63A2" w14:textId="77777777" w:rsidR="00CE3231" w:rsidRPr="00CE3231" w:rsidRDefault="00CE3231" w:rsidP="00CE3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arp</w:t>
      </w:r>
      <w:proofErr w:type="spellEnd"/>
    </w:p>
    <w:p w14:paraId="182E3930" w14:textId="77777777" w:rsidR="00CE3231" w:rsidRPr="00CE3231" w:rsidRDefault="00CE3231" w:rsidP="00CE3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nslookup</w:t>
      </w:r>
      <w:proofErr w:type="spellEnd"/>
    </w:p>
    <w:p w14:paraId="40549950" w14:textId="77777777" w:rsidR="00CE3231" w:rsidRPr="00CE3231" w:rsidRDefault="00CE3231" w:rsidP="00CE3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host-name</w:t>
      </w:r>
      <w:proofErr w:type="spellEnd"/>
    </w:p>
    <w:p w14:paraId="088A78B8" w14:textId="77777777" w:rsidR="00CE3231" w:rsidRPr="00CE3231" w:rsidRDefault="00CE3231" w:rsidP="00CE3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ipconfig</w:t>
      </w:r>
      <w:proofErr w:type="spellEnd"/>
    </w:p>
    <w:p w14:paraId="4345D87A" w14:textId="77777777" w:rsidR="00CE3231" w:rsidRPr="00CE3231" w:rsidRDefault="00CE3231" w:rsidP="00CE3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nbtstat</w:t>
      </w:r>
      <w:proofErr w:type="spellEnd"/>
    </w:p>
    <w:p w14:paraId="698E8B8C" w14:textId="77777777" w:rsidR="00CE3231" w:rsidRPr="00CE3231" w:rsidRDefault="00CE3231" w:rsidP="00CE3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net</w:t>
      </w:r>
      <w:proofErr w:type="spellEnd"/>
    </w:p>
    <w:p w14:paraId="1C8C61CA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03363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2. Перечислить все уровни модели OSI/ISO. Описать назначение каждого уровня.</w:t>
      </w:r>
    </w:p>
    <w:p w14:paraId="47102EDD" w14:textId="77777777" w:rsidR="00CE3231" w:rsidRPr="00CE3231" w:rsidRDefault="00CE3231" w:rsidP="00CE3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Физический</w:t>
      </w:r>
    </w:p>
    <w:p w14:paraId="52E29C37" w14:textId="77777777" w:rsidR="00CE3231" w:rsidRPr="00CE3231" w:rsidRDefault="00CE3231" w:rsidP="00CE32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Физический уровень определяет свойства среды передачи данных (коаксиальный кабель, витая пара, оптоволоконный канал и т.п.) и способы ее соединения с сетевыми адаптерами: технические характеристики кабелей (сопротивление, емкость, изоляция и т.д.), перечень допустимых разъемов, способы обработки сигнала и т.п.</w:t>
      </w: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5A8FD234" w14:textId="77777777" w:rsidR="00F50EC7" w:rsidRDefault="00CE3231" w:rsidP="00F50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Канальный уровень</w:t>
      </w:r>
    </w:p>
    <w:p w14:paraId="5A800821" w14:textId="77777777" w:rsidR="00F50EC7" w:rsidRPr="00F50EC7" w:rsidRDefault="00F50EC7" w:rsidP="00F50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EC7">
        <w:rPr>
          <w:rFonts w:ascii="Times New Roman" w:eastAsia="Times New Roman" w:hAnsi="Times New Roman" w:cs="Times New Roman"/>
          <w:sz w:val="24"/>
          <w:szCs w:val="24"/>
        </w:rPr>
        <w:t>Канальный уровень отвечает за доставку кадров (</w:t>
      </w:r>
      <w:proofErr w:type="spellStart"/>
      <w:r w:rsidRPr="00F50EC7">
        <w:rPr>
          <w:rFonts w:ascii="Times New Roman" w:eastAsia="Times New Roman" w:hAnsi="Times New Roman" w:cs="Times New Roman"/>
          <w:sz w:val="24"/>
          <w:szCs w:val="24"/>
        </w:rPr>
        <w:t>frame</w:t>
      </w:r>
      <w:proofErr w:type="spellEnd"/>
      <w:r w:rsidRPr="00F50EC7">
        <w:rPr>
          <w:rFonts w:ascii="Times New Roman" w:eastAsia="Times New Roman" w:hAnsi="Times New Roman" w:cs="Times New Roman"/>
          <w:sz w:val="24"/>
          <w:szCs w:val="24"/>
        </w:rPr>
        <w:t xml:space="preserve">) между устройствами, подключенными к одному сетевому сегменту. Кадры канального уровня не пересекают границ сетевого сегмента. </w:t>
      </w:r>
    </w:p>
    <w:p w14:paraId="7CC4C1C3" w14:textId="77777777" w:rsidR="00CE3231" w:rsidRPr="00CE3231" w:rsidRDefault="00CE3231" w:rsidP="00CE32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На канальном уровне модели рассматривается два подуровня: подуровень управления доступом к среде передачи данных - определяет методы совместного использования сетевыми адаптерами среды передачи данных. подуровень управления логическим каналом - определяет понятия канала между двумя сетевыми адаптерами, а также способы обнаружения и исправления ошибок передачи данных. Основное назначение процедур канального уровня подготовить блок данных (обычно называемый кадром) для следующего сетевого</w:t>
      </w:r>
      <w:r w:rsidR="00353698">
        <w:rPr>
          <w:rFonts w:ascii="Times New Roman" w:eastAsia="Times New Roman" w:hAnsi="Times New Roman" w:cs="Times New Roman"/>
          <w:sz w:val="24"/>
          <w:szCs w:val="24"/>
        </w:rPr>
        <w:t xml:space="preserve"> уровня.</w:t>
      </w:r>
    </w:p>
    <w:p w14:paraId="234A45A3" w14:textId="77777777" w:rsidR="00CE3231" w:rsidRPr="00CE3231" w:rsidRDefault="00CE3231" w:rsidP="00CE3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Сетевой уровень</w:t>
      </w:r>
    </w:p>
    <w:p w14:paraId="735E31FD" w14:textId="77777777" w:rsidR="00CE3231" w:rsidRPr="00CE3231" w:rsidRDefault="00CE3231" w:rsidP="00CE32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Сетевой уровень определяет методы адресации и маршрутизации компьютеров в сети. В отличие от канального уровня сетевой уровень определяет единый метод адресации для всех компьютеров в сети не зависимого от способа передачи данных. На этом уровне определяются способы соединения компьютерных сетей.</w:t>
      </w: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</w:t>
      </w:r>
    </w:p>
    <w:p w14:paraId="7FB0A474" w14:textId="77777777" w:rsidR="00CE3231" w:rsidRPr="00CE3231" w:rsidRDefault="00CE3231" w:rsidP="00CE3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Транспортный уровень</w:t>
      </w:r>
    </w:p>
    <w:p w14:paraId="36A1E58F" w14:textId="77777777" w:rsidR="00CE3231" w:rsidRPr="00CE3231" w:rsidRDefault="00CE3231" w:rsidP="00CE32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Основным назначением процедур транспортного уровня является подготовка и доставка пакетов данных между конечными точками без ошибок и в правильной последовательности.</w:t>
      </w: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7BF07CAE" w14:textId="77777777" w:rsidR="00CE3231" w:rsidRPr="00CE3231" w:rsidRDefault="00CE3231" w:rsidP="00CE3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Сеансовый уровень</w:t>
      </w:r>
    </w:p>
    <w:p w14:paraId="53EC2854" w14:textId="77777777" w:rsidR="00CE3231" w:rsidRPr="00CE3231" w:rsidRDefault="00CE3231" w:rsidP="00CE32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Сеансовый уровень определяет способы установки и разрыва соединений (называемых сеансами) двух приложений, работающих в сети. Следует отметить, что сеансовый уровень - это точка взаимодействия программ и компьютерной сети. </w:t>
      </w:r>
    </w:p>
    <w:p w14:paraId="25D407F1" w14:textId="77777777" w:rsidR="00CE3231" w:rsidRPr="00CE3231" w:rsidRDefault="00CE3231" w:rsidP="00CE3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Представительский уровень</w:t>
      </w:r>
    </w:p>
    <w:p w14:paraId="524171D4" w14:textId="77777777" w:rsidR="00CE3231" w:rsidRPr="00CE3231" w:rsidRDefault="00CE3231" w:rsidP="00CE32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lastRenderedPageBreak/>
        <w:t>На представительский уровне определяется формат данных, используемых приложениями. Процедуры этого уровня описывают способы шифрования, сжатия и преобразования наборов символов данных.</w:t>
      </w:r>
    </w:p>
    <w:p w14:paraId="33B8C495" w14:textId="77777777" w:rsidR="00CE3231" w:rsidRPr="00CE3231" w:rsidRDefault="00CE3231" w:rsidP="00CE3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Прикладной уровень</w:t>
      </w:r>
    </w:p>
    <w:p w14:paraId="525A578D" w14:textId="77777777" w:rsidR="00CE3231" w:rsidRPr="00CE3231" w:rsidRDefault="00CE3231" w:rsidP="00CE32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Основное назначения уровня: определить способы взаимодействия пользователей с системой (определить интерфейс).</w:t>
      </w:r>
    </w:p>
    <w:p w14:paraId="6EDDAABD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C11CA" w14:textId="77777777" w:rsidR="00493869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3. Поясните понятие сетевой протокол.</w:t>
      </w:r>
    </w:p>
    <w:p w14:paraId="23735969" w14:textId="77777777" w:rsidR="00AF3DCE" w:rsidRDefault="00AF3DCE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9E19F" w14:textId="77777777" w:rsidR="00493869" w:rsidRPr="00493869" w:rsidRDefault="00493869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Сетевой протокол — набор правил и действий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между соседними уровнями модели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OSI</w:t>
      </w:r>
      <w:r w:rsidRPr="004938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914763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C6466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4. Указать где в OSI/ISO проходит граница между аппаратным и программным обеспечением.</w:t>
      </w:r>
    </w:p>
    <w:p w14:paraId="7F54892C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Между LLC и MAC</w:t>
      </w:r>
    </w:p>
    <w:p w14:paraId="691F614E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4E525" w14:textId="77777777" w:rsid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5. Определить понятие CSMA/CD.</w:t>
      </w:r>
    </w:p>
    <w:p w14:paraId="2F37A74A" w14:textId="77777777" w:rsidR="00265D99" w:rsidRPr="00CE3231" w:rsidRDefault="00265D99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D99">
        <w:rPr>
          <w:rFonts w:ascii="Times New Roman" w:eastAsia="Times New Roman" w:hAnsi="Times New Roman" w:cs="Times New Roman"/>
          <w:sz w:val="24"/>
          <w:szCs w:val="24"/>
        </w:rPr>
        <w:t>CSMA/CD (</w:t>
      </w:r>
      <w:proofErr w:type="spellStart"/>
      <w:r w:rsidRPr="00265D99">
        <w:rPr>
          <w:rFonts w:ascii="Times New Roman" w:eastAsia="Times New Roman" w:hAnsi="Times New Roman" w:cs="Times New Roman"/>
          <w:sz w:val="24"/>
          <w:szCs w:val="24"/>
        </w:rPr>
        <w:t>Carrier</w:t>
      </w:r>
      <w:proofErr w:type="spellEnd"/>
      <w:r w:rsidRPr="0026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5D99">
        <w:rPr>
          <w:rFonts w:ascii="Times New Roman" w:eastAsia="Times New Roman" w:hAnsi="Times New Roman" w:cs="Times New Roman"/>
          <w:sz w:val="24"/>
          <w:szCs w:val="24"/>
        </w:rPr>
        <w:t>Sense</w:t>
      </w:r>
      <w:proofErr w:type="spellEnd"/>
      <w:r w:rsidRPr="0026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5D99">
        <w:rPr>
          <w:rFonts w:ascii="Times New Roman" w:eastAsia="Times New Roman" w:hAnsi="Times New Roman" w:cs="Times New Roman"/>
          <w:sz w:val="24"/>
          <w:szCs w:val="24"/>
        </w:rPr>
        <w:t>Multiple</w:t>
      </w:r>
      <w:proofErr w:type="spellEnd"/>
      <w:r w:rsidRPr="00265D99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265D99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6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5D99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Pr="0026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5D99">
        <w:rPr>
          <w:rFonts w:ascii="Times New Roman" w:eastAsia="Times New Roman" w:hAnsi="Times New Roman" w:cs="Times New Roman"/>
          <w:sz w:val="24"/>
          <w:szCs w:val="24"/>
        </w:rPr>
        <w:t>Detection</w:t>
      </w:r>
      <w:proofErr w:type="spellEnd"/>
      <w:r w:rsidRPr="00265D99">
        <w:rPr>
          <w:rFonts w:ascii="Times New Roman" w:eastAsia="Times New Roman" w:hAnsi="Times New Roman" w:cs="Times New Roman"/>
          <w:sz w:val="24"/>
          <w:szCs w:val="24"/>
        </w:rPr>
        <w:t xml:space="preserve"> — множественный доступ с прослушиванием несущей и обнаружением колл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изий) — технология </w:t>
      </w:r>
      <w:r w:rsidRPr="00265D99">
        <w:rPr>
          <w:rFonts w:ascii="Times New Roman" w:eastAsia="Times New Roman" w:hAnsi="Times New Roman" w:cs="Times New Roman"/>
          <w:sz w:val="24"/>
          <w:szCs w:val="24"/>
        </w:rPr>
        <w:t>множественного доступа к общей передающей среде в локальной компьютерной сети с контролем коллизий.</w:t>
      </w:r>
    </w:p>
    <w:p w14:paraId="05199CA0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Устанавливает следующий порядок: если рабочая станция «хочет» воспользоваться сетью для передачи данных, она сначала должна проверить состояние канала: начинать передачу рабочая станция можно, если канал свободен. </w:t>
      </w:r>
    </w:p>
    <w:p w14:paraId="429A5854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В процессе передачи рабочая станция продолжает прослушивание сети для обнаружения возможных конфликтов (коллизий). Если возникает конфликт из-за того, что два узла попытаются занять канал, то обнаружившая конфликт интерфейсная плата соответствующего компьютера выдает в сеть специальный сигнал, и обе станции одновременно прекращают передачу. Принимающая рабочая станция отбрасывает частично принятое сообщение, а все рабочие станции, жела</w:t>
      </w:r>
      <w:r w:rsidR="00353698">
        <w:rPr>
          <w:rFonts w:ascii="Times New Roman" w:eastAsia="Times New Roman" w:hAnsi="Times New Roman" w:cs="Times New Roman"/>
          <w:sz w:val="24"/>
          <w:szCs w:val="24"/>
        </w:rPr>
        <w:t>ющие передать сообщение, в тече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ние некоторого, случайно выбранного промежутка времени выжидают, прежде чем начать сообщение. </w:t>
      </w:r>
    </w:p>
    <w:p w14:paraId="363B5CD1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Все сетевые интерфейсные платы запрограммированы на разные псевдослучайные промежутки времени ожидания. Если конфликт возникнет во время повторной передачи сообщения, этот промежуток времени будет увеличен. </w:t>
      </w:r>
    </w:p>
    <w:p w14:paraId="1E6490A6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DF82A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6. Как называется программное обеспечение реализующий подуровень LLC канального уровня.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F61E27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Драйвер</w:t>
      </w:r>
    </w:p>
    <w:p w14:paraId="11EF8F2B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425A9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7. Что определяет спецификация NDIS?</w:t>
      </w:r>
    </w:p>
    <w:p w14:paraId="6D359158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NDIS - спецификация интерфейса сетевого драйвера для сопряжения драйверов сетевых адап</w:t>
      </w:r>
      <w:r w:rsidR="00AF3DCE">
        <w:rPr>
          <w:rFonts w:ascii="Times New Roman" w:eastAsia="Times New Roman" w:hAnsi="Times New Roman" w:cs="Times New Roman"/>
          <w:sz w:val="24"/>
          <w:szCs w:val="24"/>
        </w:rPr>
        <w:t xml:space="preserve">теров с операционной системой. 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15CBB7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4F0F0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8. Свойства ненадежных протоколов. Примеры ненадежных и надежных протоколов</w:t>
      </w:r>
    </w:p>
    <w:p w14:paraId="600C0FA3" w14:textId="77777777" w:rsidR="00CE3231" w:rsidRPr="00CE3231" w:rsidRDefault="00CE3231" w:rsidP="00CE3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отсутствие механизмов обеспечения надежности: пакеты не упорядочиваются, и их прием не подтверждается;</w:t>
      </w:r>
    </w:p>
    <w:p w14:paraId="49C0C1FF" w14:textId="77777777" w:rsidR="00CE3231" w:rsidRPr="00CE3231" w:rsidRDefault="00CE3231" w:rsidP="00CE3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отсутствие гарантий доставки: пакеты отправляются без гарантии доставки, поэтому процесс Прикладного уровня (программа пользователя) должен сам отслеживать и обеспечивать (если это необходимо повторную передачу);</w:t>
      </w:r>
    </w:p>
    <w:p w14:paraId="02DF2F0E" w14:textId="77777777" w:rsidR="00CE3231" w:rsidRPr="00CE3231" w:rsidRDefault="00CE3231" w:rsidP="00CE3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отсутствие обработки соединений: каждый отправляемый или получаемый пакет является независимой единицей работы; UDP не имеет методов установления,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управле-ния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и завершения соединения между отправителем и получателем данных; </w:t>
      </w:r>
    </w:p>
    <w:p w14:paraId="471CD047" w14:textId="77777777" w:rsidR="00CE3231" w:rsidRPr="00CE3231" w:rsidRDefault="00CE3231" w:rsidP="00CE3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UDP может по требованию вычислять контрольную сумму для пакета данных, но проверка соответствия контрольной суммы ложится на процесс Прикладного уровня; </w:t>
      </w:r>
    </w:p>
    <w:p w14:paraId="376F035F" w14:textId="77777777" w:rsidR="00CE3231" w:rsidRPr="00CE3231" w:rsidRDefault="00CE3231" w:rsidP="00CE3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отсутствие буферизации: UDP оперирует только одним пакетом, и вся работа по буферизации ложится на процесс Прикладного уровня; </w:t>
      </w:r>
    </w:p>
    <w:p w14:paraId="38E11A3F" w14:textId="77777777" w:rsidR="00CE3231" w:rsidRPr="00CE3231" w:rsidRDefault="00CE3231" w:rsidP="00CE3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UDP не содержит ср</w:t>
      </w:r>
      <w:r w:rsidR="00AF3DCE">
        <w:rPr>
          <w:rFonts w:ascii="Times New Roman" w:eastAsia="Times New Roman" w:hAnsi="Times New Roman" w:cs="Times New Roman"/>
          <w:sz w:val="24"/>
          <w:szCs w:val="24"/>
        </w:rPr>
        <w:t>едств, позволяющих разбивать со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общение на несколько пакетов (фрагментировать) – вся эта работа возложена на процесс Прикладного уровня. </w:t>
      </w:r>
    </w:p>
    <w:p w14:paraId="2EB8A859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Ненадежные: UDP </w:t>
      </w:r>
    </w:p>
    <w:p w14:paraId="7D1F206A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Надежные: TCP </w:t>
      </w:r>
    </w:p>
    <w:p w14:paraId="2E2B8AA7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30428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9. Перечислить все уровни модели TCP/IP. Описать назначение каждого уровня. Привести примеры протоколов каждого уровня.</w:t>
      </w:r>
    </w:p>
    <w:p w14:paraId="7273440D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Структура TCP/IP является более простой: в ней выделяются Прикладной, Транспортный, Межсетевой и уровень доступа к сети. </w:t>
      </w:r>
    </w:p>
    <w:p w14:paraId="4B06988A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Транспортный уровень - TCP(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Transmission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Control Protocol), чье имя присутствует в названии всего стека; UDP(User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Datagram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Protocol) – протокол передачи дейтаграмм пользователя. </w:t>
      </w:r>
    </w:p>
    <w:p w14:paraId="5716BCAD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Межсетевой</w:t>
      </w:r>
      <w:r w:rsidRPr="00CE3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t>уровень</w:t>
      </w:r>
      <w:r w:rsidRPr="00CE3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IP (Internet Protocol), ICMP (Internet Control Message Protocol), ARP (Address Resolution Protocol), RARP (Reverse ARP). </w:t>
      </w:r>
    </w:p>
    <w:p w14:paraId="1E510AD2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Уровень</w:t>
      </w:r>
      <w:r w:rsidRPr="00CE3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t>доступа</w:t>
      </w:r>
      <w:r w:rsidRPr="00CE3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CE3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t>сети</w:t>
      </w:r>
      <w:r w:rsidRPr="00CE3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Ethernet, SLIP (Serial Line IP), PPP (Point-to-Point Protocol). </w:t>
      </w:r>
    </w:p>
    <w:p w14:paraId="2618E931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B6BA8B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10. Поясните понятия хост, адрес хоста, имя хоста.</w:t>
      </w:r>
    </w:p>
    <w:p w14:paraId="111F33C0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Хост – устройство, </w:t>
      </w:r>
      <w:r w:rsidR="00AF3DCE">
        <w:rPr>
          <w:rFonts w:ascii="Times New Roman" w:eastAsia="Times New Roman" w:hAnsi="Times New Roman" w:cs="Times New Roman"/>
          <w:sz w:val="24"/>
          <w:szCs w:val="24"/>
        </w:rPr>
        <w:t>имеющее сетевой адаптер</w:t>
      </w:r>
    </w:p>
    <w:p w14:paraId="75110AA3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Адрес хоста – IP-адрес устройства </w:t>
      </w:r>
    </w:p>
    <w:p w14:paraId="29D210C4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Имя хоста – символьное имя устройства </w:t>
      </w:r>
    </w:p>
    <w:p w14:paraId="7ADA0B49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FF8CA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11. Какая организация поддерживает сетевые протоколы Internet. Как называются документы, описывающие эти протоколы.</w:t>
      </w:r>
    </w:p>
    <w:p w14:paraId="26282E3B" w14:textId="77777777" w:rsidR="00CE3231" w:rsidRDefault="00AF3DCE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IETF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 xml:space="preserve"> группа</w:t>
      </w:r>
      <w:proofErr w:type="gramEnd"/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 xml:space="preserve"> по проектированию Internet, поскольку именно она занимается поддержкой документов именуемых RFC(</w:t>
      </w:r>
      <w:proofErr w:type="spellStart"/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>Comments</w:t>
      </w:r>
      <w:proofErr w:type="spellEnd"/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>), в которых описаны все правила и форматы всех протоколов и служб TCP/IP в сети Internet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8266E5" w14:textId="77777777" w:rsidR="00AF3DCE" w:rsidRPr="00AF3DCE" w:rsidRDefault="00AF3DCE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Можно отвечать просто </w:t>
      </w:r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IETF</w:t>
      </w:r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и </w:t>
      </w:r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RFC</w:t>
      </w:r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>, ему хватает обычно.</w:t>
      </w:r>
    </w:p>
    <w:p w14:paraId="1BB25AC0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03F75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Что такое МАС-адрес? Структура </w:t>
      </w:r>
      <w:proofErr w:type="spellStart"/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EthernetМАС</w:t>
      </w:r>
      <w:proofErr w:type="spellEnd"/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-адреса. </w:t>
      </w:r>
    </w:p>
    <w:p w14:paraId="359F3ED3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Физический или локальный адрес узла, определяемый технологией, с помощью которой построена сеть, в которую входит узел. В качестве стандартного выбран 48-битный формат адреса, что соответствует примерно 280 триллионам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различ-ных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адресов. </w:t>
      </w:r>
    </w:p>
    <w:p w14:paraId="3939FDE5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Младшие 24 разряда кода адреса называются OUA– уникальный адрес. Именно их присваивает каждый </w:t>
      </w:r>
      <w:proofErr w:type="gramStart"/>
      <w:r w:rsidRPr="00CE3231">
        <w:rPr>
          <w:rFonts w:ascii="Times New Roman" w:eastAsia="Times New Roman" w:hAnsi="Times New Roman" w:cs="Times New Roman"/>
          <w:sz w:val="24"/>
          <w:szCs w:val="24"/>
        </w:rPr>
        <w:t>из за</w:t>
      </w:r>
      <w:proofErr w:type="gram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-регистрированных производителей сетевых адаптеров. </w:t>
      </w:r>
    </w:p>
    <w:p w14:paraId="00CDFA7C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Следующие 22 разряда кода называются OUI – уникальный идентификатор. IEEE присваивает один или несколько OUI каждому производителю сетевых адаптеров. UAA (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Universally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Administered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Address) – универсально управляемый адрес или IEEE-адрес. </w:t>
      </w:r>
    </w:p>
    <w:p w14:paraId="790F14AD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Два старших разряда адреса управляющие, они определяют тип адреса, способ интерпретации. Старший бит I/G (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Individual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/Group) указывает на тип адреса. Если он установлен в 0, то индивидуальный, если в 1, то </w:t>
      </w:r>
      <w:proofErr w:type="spellStart"/>
      <w:proofErr w:type="gramStart"/>
      <w:r w:rsidRPr="00CE3231">
        <w:rPr>
          <w:rFonts w:ascii="Times New Roman" w:eastAsia="Times New Roman" w:hAnsi="Times New Roman" w:cs="Times New Roman"/>
          <w:sz w:val="24"/>
          <w:szCs w:val="24"/>
        </w:rPr>
        <w:t>груп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>-повой</w:t>
      </w:r>
      <w:proofErr w:type="gram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(многопунктовый или функциональный). Второй управляющий бит U/L (Universal/Local) называется </w:t>
      </w:r>
      <w:proofErr w:type="spellStart"/>
      <w:proofErr w:type="gramStart"/>
      <w:r w:rsidRPr="00CE3231">
        <w:rPr>
          <w:rFonts w:ascii="Times New Roman" w:eastAsia="Times New Roman" w:hAnsi="Times New Roman" w:cs="Times New Roman"/>
          <w:sz w:val="24"/>
          <w:szCs w:val="24"/>
        </w:rPr>
        <w:t>флаж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>-ком</w:t>
      </w:r>
      <w:proofErr w:type="gram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универсального/местного управления и определяет, как был присвоен адрес данному 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сетевому адаптеру. Обычно он установлен в 0. Установка бита U/L в 1 </w:t>
      </w:r>
      <w:proofErr w:type="spellStart"/>
      <w:proofErr w:type="gramStart"/>
      <w:r w:rsidRPr="00CE3231">
        <w:rPr>
          <w:rFonts w:ascii="Times New Roman" w:eastAsia="Times New Roman" w:hAnsi="Times New Roman" w:cs="Times New Roman"/>
          <w:sz w:val="24"/>
          <w:szCs w:val="24"/>
        </w:rPr>
        <w:t>озна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>-чает</w:t>
      </w:r>
      <w:proofErr w:type="gram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, что адрес задан не производителем сетевого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адап-тера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, а организацией, использующей данную сеть. </w:t>
      </w:r>
    </w:p>
    <w:p w14:paraId="52992270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B1627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13. Как посмотреть MAC-адрес сетевой карты на компьютере?</w:t>
      </w:r>
    </w:p>
    <w:p w14:paraId="251DAC7D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ipconfig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</w:p>
    <w:p w14:paraId="7E6EF479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5C796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14. Основное назначение межсетевого уровня.</w:t>
      </w:r>
    </w:p>
    <w:p w14:paraId="4FE68242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Доставка дейтаграмм </w:t>
      </w:r>
    </w:p>
    <w:p w14:paraId="592003BB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BF580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15. Структура IP-адреса.</w:t>
      </w:r>
    </w:p>
    <w:p w14:paraId="6345FDCC" w14:textId="77777777" w:rsid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Адрес IP представляет собой 32-разрядное двоичное число, разделенное на группы по 8 бит, называемых октетами. Обычно IP-адреса записываются в виде четырех десятичных октетов и разделяются точками. </w:t>
      </w:r>
      <w:r w:rsidR="00AF3DCE" w:rsidRPr="00AF3DCE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Про то, что адрес логически делится на </w:t>
      </w:r>
      <w:r w:rsidR="00AF3DCE" w:rsidRPr="00AF3DCE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ID</w:t>
      </w:r>
      <w:r w:rsidR="00AF3DCE" w:rsidRPr="00AF3DCE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подсети и </w:t>
      </w:r>
      <w:r w:rsidR="00AF3DCE" w:rsidRPr="00AF3DCE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ID</w:t>
      </w:r>
      <w:r w:rsidR="00AF3DCE" w:rsidRPr="00AF3DCE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хоста говорить не нужно, он начинает докапываться!</w:t>
      </w:r>
    </w:p>
    <w:p w14:paraId="0F267432" w14:textId="77777777" w:rsidR="00AF3DCE" w:rsidRPr="00AF3DCE" w:rsidRDefault="00AF3DCE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46A05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16. Типы IP-</w:t>
      </w:r>
      <w:proofErr w:type="spellStart"/>
      <w:proofErr w:type="gramStart"/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адресации.Классы</w:t>
      </w:r>
      <w:proofErr w:type="spellEnd"/>
      <w:proofErr w:type="gramEnd"/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адресов Internet.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A42313" w14:textId="12A16A7C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Существует две модели адресации: классовая и бесклассовая. В классовой модели адресации все адреса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подраз-деляются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на пять классов: A, B, C, D, E. </w:t>
      </w:r>
    </w:p>
    <w:p w14:paraId="5BE260E6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Классы D и E имеют специальное назначение: D – </w:t>
      </w:r>
      <w:proofErr w:type="gramStart"/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>пред-назначен</w:t>
      </w:r>
      <w:proofErr w:type="gramEnd"/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для использования групповых адресов, </w:t>
      </w:r>
      <w:proofErr w:type="spellStart"/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>позволя-ющих</w:t>
      </w:r>
      <w:proofErr w:type="spellEnd"/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отправлять сообщения группе хостов; E – </w:t>
      </w:r>
      <w:proofErr w:type="spellStart"/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>исклю-чительно</w:t>
      </w:r>
      <w:proofErr w:type="spellEnd"/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для экспериментального применения.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AC3EF5" w14:textId="77777777" w:rsidR="00CE3231" w:rsidRPr="00CE3231" w:rsidRDefault="00AF3DCE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Бесклассовая </w:t>
      </w:r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 xml:space="preserve">позволяет произвольным образом назначать границу сетевой и </w:t>
      </w:r>
      <w:proofErr w:type="spellStart"/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>хостовой</w:t>
      </w:r>
      <w:proofErr w:type="spellEnd"/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 xml:space="preserve"> части IP-адреса. Для этого каждому IP-адресу прилагается 32-битовая маска, которую часто называют маской сети (</w:t>
      </w:r>
      <w:proofErr w:type="spellStart"/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>) или маской подсети (</w:t>
      </w:r>
      <w:proofErr w:type="spellStart"/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>subnetmask</w:t>
      </w:r>
      <w:proofErr w:type="spellEnd"/>
      <w:r w:rsidR="00CE3231" w:rsidRPr="00CE323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68F809F4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2C463" w14:textId="77777777" w:rsid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17. Поясните понятия публичный IP-адрес и частный IP-адрес. </w:t>
      </w:r>
    </w:p>
    <w:p w14:paraId="1554CF47" w14:textId="77777777" w:rsidR="00AF3DCE" w:rsidRPr="00CE3231" w:rsidRDefault="00AF3DCE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08AF1" w14:textId="77777777" w:rsidR="00AF3DCE" w:rsidRPr="00AF3DCE" w:rsidRDefault="00AF3DCE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Публичный(белый)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AF3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адрес – уникальный адрес в глобальной сети Интернет. Частный(серый) адрес – уникальный адрес в локальной сети, но в другой локальной сети может быть такой же уникальный адрес.</w:t>
      </w:r>
    </w:p>
    <w:p w14:paraId="36FF2993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AC723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18. Как посмотреть IP-адрес компьютера. </w:t>
      </w:r>
    </w:p>
    <w:p w14:paraId="4AE688A5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ipconfig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14F065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70CFD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19. Как протестировать IP-соединение в локальной сети? </w:t>
      </w:r>
    </w:p>
    <w:p w14:paraId="3D9A0586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D2C7AF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374E5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20. Как получить перечень сетевых узлов между двумя хостами? </w:t>
      </w:r>
    </w:p>
    <w:p w14:paraId="1BE83362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route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08074D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CE07F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21. Перечислите параметры настройки TCP/IP. </w:t>
      </w:r>
    </w:p>
    <w:p w14:paraId="220D6BF0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IP, маска, шлюз, DNS </w:t>
      </w:r>
    </w:p>
    <w:p w14:paraId="77F29D24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36ECE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22. Поясните понятие маска подсети. </w:t>
      </w:r>
    </w:p>
    <w:p w14:paraId="1A3EB113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Маска подсети (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subnetmask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) – это число, которое </w:t>
      </w:r>
      <w:proofErr w:type="spellStart"/>
      <w:proofErr w:type="gramStart"/>
      <w:r w:rsidRPr="00CE3231">
        <w:rPr>
          <w:rFonts w:ascii="Times New Roman" w:eastAsia="Times New Roman" w:hAnsi="Times New Roman" w:cs="Times New Roman"/>
          <w:sz w:val="24"/>
          <w:szCs w:val="24"/>
        </w:rPr>
        <w:t>ис</w:t>
      </w:r>
      <w:proofErr w:type="spellEnd"/>
      <w:r w:rsidR="00DD2D37">
        <w:rPr>
          <w:rFonts w:ascii="Times New Roman" w:eastAsia="Times New Roman" w:hAnsi="Times New Roman" w:cs="Times New Roman"/>
          <w:sz w:val="24"/>
          <w:szCs w:val="24"/>
        </w:rPr>
        <w:t>-пользуется</w:t>
      </w:r>
      <w:proofErr w:type="gramEnd"/>
      <w:r w:rsidR="00DD2D37">
        <w:rPr>
          <w:rFonts w:ascii="Times New Roman" w:eastAsia="Times New Roman" w:hAnsi="Times New Roman" w:cs="Times New Roman"/>
          <w:sz w:val="24"/>
          <w:szCs w:val="24"/>
        </w:rPr>
        <w:t xml:space="preserve"> в паре с IP-адресом, состоит из непрерывной последовательности единиц, после которых следует непрерывная последовательность нулей. Д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воичная запись маски содержит единицы в тех разрядах, которые должны в IP-адресе интерпретироваться как номер сети. </w:t>
      </w:r>
    </w:p>
    <w:p w14:paraId="721BF061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23. Основные отличия между IPv4 и IPv6. </w:t>
      </w:r>
    </w:p>
    <w:p w14:paraId="34E1A835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Протокол IPv6 имеет следующие основные особенности: </w:t>
      </w:r>
    </w:p>
    <w:p w14:paraId="4FFED38B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-длина адреса 128 бит – такая длина обеспечивает </w:t>
      </w:r>
      <w:proofErr w:type="gramStart"/>
      <w:r w:rsidRPr="00CE3231">
        <w:rPr>
          <w:rFonts w:ascii="Times New Roman" w:eastAsia="Times New Roman" w:hAnsi="Times New Roman" w:cs="Times New Roman"/>
          <w:sz w:val="24"/>
          <w:szCs w:val="24"/>
        </w:rPr>
        <w:t>при-мерно</w:t>
      </w:r>
      <w:proofErr w:type="gram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3.4×1038адресов; </w:t>
      </w:r>
    </w:p>
    <w:p w14:paraId="7E06509C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-автоматическая конфигурация – протокол IPv6 </w:t>
      </w:r>
      <w:proofErr w:type="gramStart"/>
      <w:r w:rsidRPr="00CE3231">
        <w:rPr>
          <w:rFonts w:ascii="Times New Roman" w:eastAsia="Times New Roman" w:hAnsi="Times New Roman" w:cs="Times New Roman"/>
          <w:sz w:val="24"/>
          <w:szCs w:val="24"/>
        </w:rPr>
        <w:t>предо-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ставляет</w:t>
      </w:r>
      <w:proofErr w:type="spellEnd"/>
      <w:proofErr w:type="gram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средства автоматической настройки IP-адреса и других сетевых параметров даже при отсутствии таких служб, как DHCP; </w:t>
      </w:r>
    </w:p>
    <w:p w14:paraId="534F7E10" w14:textId="77777777" w:rsid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-встроенная безопасность – для передачи данных является обязательным использование протокола защищенной передачи </w:t>
      </w:r>
      <w:proofErr w:type="spellStart"/>
      <w:proofErr w:type="gramStart"/>
      <w:r w:rsidRPr="00CE3231"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протокол IPv4 также может использовать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, но не обязан этого делать). </w:t>
      </w:r>
    </w:p>
    <w:p w14:paraId="2BA3FC5D" w14:textId="77777777" w:rsidR="00DD2D37" w:rsidRPr="00DD2D37" w:rsidRDefault="00DD2D37" w:rsidP="00DD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В реализации, про которую говорил </w:t>
      </w:r>
      <w:proofErr w:type="spellStart"/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>Шиман</w:t>
      </w:r>
      <w:proofErr w:type="spellEnd"/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так: адрес пополам делится по 64 бита, старшие 64 бита </w:t>
      </w:r>
      <w:proofErr w:type="spellStart"/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ip</w:t>
      </w:r>
      <w:proofErr w:type="spellEnd"/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адрес, младшие – 48 бит </w:t>
      </w:r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MAC</w:t>
      </w:r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адрес и 16 нулей.</w:t>
      </w:r>
    </w:p>
    <w:p w14:paraId="4D153960" w14:textId="77777777" w:rsidR="00DD2D37" w:rsidRPr="00AF3DCE" w:rsidRDefault="00DD2D37" w:rsidP="00DD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То есть: 128 бит: первые 64 </w:t>
      </w:r>
      <w:proofErr w:type="spellStart"/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ip</w:t>
      </w:r>
      <w:proofErr w:type="spellEnd"/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адрес, потом 16 нулей, потом </w:t>
      </w:r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MAC</w:t>
      </w:r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адрес.</w:t>
      </w:r>
    </w:p>
    <w:p w14:paraId="4246FD8E" w14:textId="77777777" w:rsidR="00DD2D37" w:rsidRPr="00CE3231" w:rsidRDefault="00DD2D37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9F6B8" w14:textId="77777777" w:rsidR="00CE3231" w:rsidRPr="000856A3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ACB48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24. Поясните понятие сетевой порт. На каком уровне модели TCP/IP это понятие определено. </w:t>
      </w:r>
    </w:p>
    <w:p w14:paraId="65556C36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Процесс, получающий или отправляющий данные с помощью Транспортного уровня, идентифицируется номером, который называется номером порта. </w:t>
      </w:r>
    </w:p>
    <w:p w14:paraId="19253267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B6AA4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25. Как классифицируются сетевые порты. </w:t>
      </w:r>
    </w:p>
    <w:p w14:paraId="2806EB86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хорошо известные номера портов (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well-known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port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>), зарегистрированные номера портов (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registered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partnumber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>), динамически номера портов (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dynamic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port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2C863445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00492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26. Как посмотреть какими программами заняты сетевые порты на компьютере? </w:t>
      </w:r>
    </w:p>
    <w:p w14:paraId="370C3626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8612DD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E97EE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27. Поясните понятие архитектура клиент/сервер. </w:t>
      </w:r>
    </w:p>
    <w:p w14:paraId="5D6751A9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Будем говорить, что распределенное приложение имеет архитектуру клиент-сервер, если все процессы распределенного приложения можно условно разбить на две группы. Одна группа процессов называется серверами другая – клиентами. Обмен данными осуществляется только между процессами-клиентами и процессами-серверами. Основное отличие процесса-клиента от процесса-сервера в том, что инициатором обмена данными всегда является процесс-клиент. Другими словами процесс-клиент обращается за услугой (сервисом) к процессу-серверу. </w:t>
      </w:r>
    </w:p>
    <w:p w14:paraId="5FB4B62E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BDF13B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28. Что такое сетевая служба. Приведите примеры сетевых служб. </w:t>
      </w:r>
    </w:p>
    <w:p w14:paraId="3BDC3B33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Программная реали</w:t>
      </w:r>
      <w:r w:rsidR="00DD2D37">
        <w:rPr>
          <w:rFonts w:ascii="Times New Roman" w:eastAsia="Times New Roman" w:hAnsi="Times New Roman" w:cs="Times New Roman"/>
          <w:sz w:val="24"/>
          <w:szCs w:val="24"/>
        </w:rPr>
        <w:t>зация протокола сетевого уровня.</w:t>
      </w:r>
    </w:p>
    <w:p w14:paraId="0AD7FA68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Сетевые службы предназначены для выполнения определенных функций, в рамках действующего протокола, например служба разрешения </w:t>
      </w:r>
      <w:proofErr w:type="gramStart"/>
      <w:r w:rsidRPr="00CE3231">
        <w:rPr>
          <w:rFonts w:ascii="Times New Roman" w:eastAsia="Times New Roman" w:hAnsi="Times New Roman" w:cs="Times New Roman"/>
          <w:sz w:val="24"/>
          <w:szCs w:val="24"/>
        </w:rPr>
        <w:t>имен</w:t>
      </w:r>
      <w:r w:rsidR="00DD2D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DD2D37">
        <w:rPr>
          <w:rFonts w:ascii="Times New Roman" w:eastAsia="Times New Roman" w:hAnsi="Times New Roman" w:cs="Times New Roman"/>
          <w:sz w:val="24"/>
          <w:szCs w:val="24"/>
          <w:lang w:val="en-US"/>
        </w:rPr>
        <w:t>DNS</w:t>
      </w:r>
      <w:r w:rsidR="00DD2D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t>, служба автоматического выделения адресов</w:t>
      </w:r>
      <w:r w:rsidR="00DD2D37" w:rsidRPr="00DD2D37">
        <w:rPr>
          <w:rFonts w:ascii="Times New Roman" w:eastAsia="Times New Roman" w:hAnsi="Times New Roman" w:cs="Times New Roman"/>
          <w:sz w:val="24"/>
          <w:szCs w:val="24"/>
        </w:rPr>
        <w:t>(</w:t>
      </w:r>
      <w:r w:rsidR="00DD2D37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r w:rsidR="00DD2D37" w:rsidRPr="00DD2D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и т.д. </w:t>
      </w:r>
    </w:p>
    <w:p w14:paraId="1AAE2A52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A4AA8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29. Поясните понятие интерфейс внутренней петли. </w:t>
      </w:r>
    </w:p>
    <w:p w14:paraId="082ED1B9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Большинство реализаций TCP/IP поддерживает интерфейс внутренней петли (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loopback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), который позволяет двум прикладным процессам, находящимся на одном хосте, обмениваться данными посредством протокола TCP/IP. При этом, как обычно, формируются дейтаграммы, но они не покидают пределы одного хоста. Для интерфейса внутренней петли, зарезервирована сеть 127.0.0.0. В соответствии с общепринятыми соглашениями, большинство операционных систем назначают для интерфейса внутренней петли адрес 127.0.0.1 и </w:t>
      </w:r>
      <w:proofErr w:type="spellStart"/>
      <w:proofErr w:type="gramStart"/>
      <w:r w:rsidRPr="00CE3231">
        <w:rPr>
          <w:rFonts w:ascii="Times New Roman" w:eastAsia="Times New Roman" w:hAnsi="Times New Roman" w:cs="Times New Roman"/>
          <w:sz w:val="24"/>
          <w:szCs w:val="24"/>
        </w:rPr>
        <w:t>присваива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>-ют</w:t>
      </w:r>
      <w:proofErr w:type="gram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символическое имя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7304CA6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936BF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30. Назначение сетевых служб DNS и DHCP. </w:t>
      </w:r>
    </w:p>
    <w:p w14:paraId="0DB6314E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 Служба DNS предназначена для автоматического поиска IP-адреса по известному символьному имени узла. </w:t>
      </w:r>
    </w:p>
    <w:p w14:paraId="218E30BD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Службу DNS можно рассматривать, как распределенную иерархическую базу данных, основное назначение которой ответить на два вида запросов: выдать IP-адрес по 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символическому имени хоста и наоборот – выдать символическое имя хоста по его IP-адресу. </w:t>
      </w:r>
    </w:p>
    <w:p w14:paraId="66F08D5D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DHCP (Dynamic Host Configuration Protocol) – это сетевая служба (и протокол) Прикладного уровня TCP/IP, обеспечивающая выделение и доставку IP-адресов и </w:t>
      </w:r>
      <w:proofErr w:type="gramStart"/>
      <w:r w:rsidRPr="00CE3231">
        <w:rPr>
          <w:rFonts w:ascii="Times New Roman" w:eastAsia="Times New Roman" w:hAnsi="Times New Roman" w:cs="Times New Roman"/>
          <w:sz w:val="24"/>
          <w:szCs w:val="24"/>
        </w:rPr>
        <w:t>сопутствую-щей</w:t>
      </w:r>
      <w:proofErr w:type="gram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конфигурационной информации (маска сети, адрес локального шлюза, адреса серверов DNS и т.п.) хостам. </w:t>
      </w:r>
    </w:p>
    <w:p w14:paraId="356C064C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A5F77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31. Организация, ведающая распределением IP-адресов, поддержкой сетевых доменов Internet верхнего уровня, регистрацией портов. </w:t>
      </w:r>
    </w:p>
    <w:p w14:paraId="366D0124" w14:textId="77777777" w:rsidR="00DD2D37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3231">
        <w:rPr>
          <w:rFonts w:ascii="Times New Roman" w:eastAsia="Times New Roman" w:hAnsi="Times New Roman" w:cs="Times New Roman"/>
          <w:sz w:val="24"/>
          <w:szCs w:val="24"/>
          <w:lang w:val="en-US"/>
        </w:rPr>
        <w:t>ICANN- «</w:t>
      </w:r>
      <w:r w:rsidR="000856A3" w:rsidRPr="000856A3">
        <w:rPr>
          <w:lang w:val="en-GB"/>
        </w:rPr>
        <w:t xml:space="preserve"> </w:t>
      </w:r>
      <w:proofErr w:type="spellStart"/>
      <w:r w:rsidR="000856A3" w:rsidRPr="000856A3">
        <w:rPr>
          <w:rFonts w:ascii="Times New Roman" w:eastAsia="Times New Roman" w:hAnsi="Times New Roman" w:cs="Times New Roman"/>
          <w:sz w:val="24"/>
          <w:szCs w:val="24"/>
          <w:lang w:val="en-US"/>
        </w:rPr>
        <w:t>Корпорация</w:t>
      </w:r>
      <w:proofErr w:type="spellEnd"/>
      <w:r w:rsidR="000856A3" w:rsidRPr="00085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6A3" w:rsidRPr="000856A3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="000856A3" w:rsidRPr="00085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6A3" w:rsidRPr="000856A3">
        <w:rPr>
          <w:rFonts w:ascii="Times New Roman" w:eastAsia="Times New Roman" w:hAnsi="Times New Roman" w:cs="Times New Roman"/>
          <w:sz w:val="24"/>
          <w:szCs w:val="24"/>
          <w:lang w:val="en-US"/>
        </w:rPr>
        <w:t>управлению</w:t>
      </w:r>
      <w:proofErr w:type="spellEnd"/>
      <w:r w:rsidR="000856A3" w:rsidRPr="00085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6A3" w:rsidRPr="000856A3">
        <w:rPr>
          <w:rFonts w:ascii="Times New Roman" w:eastAsia="Times New Roman" w:hAnsi="Times New Roman" w:cs="Times New Roman"/>
          <w:sz w:val="24"/>
          <w:szCs w:val="24"/>
          <w:lang w:val="en-US"/>
        </w:rPr>
        <w:t>доменными</w:t>
      </w:r>
      <w:proofErr w:type="spellEnd"/>
      <w:r w:rsidR="000856A3" w:rsidRPr="00085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6A3" w:rsidRPr="000856A3">
        <w:rPr>
          <w:rFonts w:ascii="Times New Roman" w:eastAsia="Times New Roman" w:hAnsi="Times New Roman" w:cs="Times New Roman"/>
          <w:sz w:val="24"/>
          <w:szCs w:val="24"/>
          <w:lang w:val="en-US"/>
        </w:rPr>
        <w:t>именами</w:t>
      </w:r>
      <w:proofErr w:type="spellEnd"/>
      <w:r w:rsidR="000856A3" w:rsidRPr="00085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IP-</w:t>
      </w:r>
      <w:proofErr w:type="spellStart"/>
      <w:r w:rsidR="000856A3" w:rsidRPr="000856A3">
        <w:rPr>
          <w:rFonts w:ascii="Times New Roman" w:eastAsia="Times New Roman" w:hAnsi="Times New Roman" w:cs="Times New Roman"/>
          <w:sz w:val="24"/>
          <w:szCs w:val="24"/>
          <w:lang w:val="en-US"/>
        </w:rPr>
        <w:t>адресами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  <w:lang w:val="en-US"/>
        </w:rPr>
        <w:t>» (Internet Corporation for Assigned Names and Numbers)</w:t>
      </w:r>
      <w:r w:rsidR="00DD2D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D1A2AA" w14:textId="77777777" w:rsidR="00CE3231" w:rsidRPr="00DD2D37" w:rsidRDefault="00DD2D37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D37">
        <w:rPr>
          <w:rFonts w:ascii="Times New Roman" w:eastAsia="Times New Roman" w:hAnsi="Times New Roman" w:cs="Times New Roman"/>
          <w:sz w:val="24"/>
          <w:szCs w:val="24"/>
          <w:highlight w:val="green"/>
        </w:rPr>
        <w:t>Расшифровку обычно не просит, просто аббревиатуру на английском.</w:t>
      </w:r>
      <w:r w:rsidR="00CE3231" w:rsidRPr="00DD2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5A0C68" w14:textId="77777777" w:rsidR="00CE3231" w:rsidRPr="00DD2D37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AB18B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32. Поясните понятие сетевой сокет.</w:t>
      </w: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9A1171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Совокупность IP-адреса и номера порта называется сокетом. Сокет однозначно идентифицирует прикладной процесс в сети TCP/IP. Следует помнить, что одни и те же номера портов могут быть использованы как для протокола UDP, так и для протокола TCP </w:t>
      </w:r>
    </w:p>
    <w:p w14:paraId="5E9BDDC3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76725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33. Назначение стандарта POSIX. </w:t>
      </w:r>
    </w:p>
    <w:p w14:paraId="775CC018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>Стандарт POSIX – это набор документов, описывающих интерфейсы между прикладной программой и операционной системой. Стандарт создан для обеспечения совместимости различных Unix-подобных операционных систем и переносимости исходных программ на уровне исходного кода.</w:t>
      </w:r>
    </w:p>
    <w:p w14:paraId="3C4247C3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7E52C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34. Структура TCP/IP TCP-сервера. Все функции и все параметры функций. </w:t>
      </w:r>
    </w:p>
    <w:p w14:paraId="70AFA0F3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Первые блоки обеих программ идентичны и предназначены для инициализации библиотеки WS2_32.DLL. </w:t>
      </w:r>
    </w:p>
    <w:p w14:paraId="1CBE6D8F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Второй блок программы сервера создает сокет (функция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soсket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) и устанавливает параметры этого сокета. Следует обратить внимание на параметр SOCK_STREEM функции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socket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, указывающий, что сокет будет использоваться для соединения (сокет ориентированный на поток). Для установки параметров сокета, используется функция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bind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. При этом говорят, что сокет связывают с параметрами. Для хранения параметров сокета в Winsock2 предусмотрена специальная структура SOCKADDR_IN (она тоже присутствует на рисунке). Перед выполнением функции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bind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, которая использует эту структуру в качестве параметра, необходимо ее заполнить данными. Пока скажем только, что в SOCKADDR_IN хранится IP-адрес и номер порта сервера. </w:t>
      </w:r>
    </w:p>
    <w:p w14:paraId="507DD459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В третьем блоке программы сервера выполняются две функции Winsock2: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listen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. Функция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listen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переводит сокет, ориентированный на поток, в состояния прослушивания (открывает доступ к сокету) и задает некоторые параметры очереди соединений. Функция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переводит процесс сервера в состояние ожидания, до момента пока программа клиента не выполнит функцию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connect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(подключится к сокету). Если на стороне клиента корректно выполнена функция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connect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, то функция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возвращает новый сокет (с эфемерным портом), который предназначен для обмена данными с подключившимся клиентом. Кроме того, автоматически заполняется структура SOCKADDR_IN параметрами сокета клиента. </w:t>
      </w:r>
    </w:p>
    <w:p w14:paraId="06484C87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Четвертый и пятый блоки программы сервера предназначены для обмена данными по созданному соединению. Следует обратить внимание, что, во-первых, используются функции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recv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, а во-вторых, в качестве параметра эти функции используют сокет, созданный командой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EAC83A1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26DE3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35. Структура TCP/IP TCP-клиента. Все функции и все </w:t>
      </w:r>
      <w:proofErr w:type="gramStart"/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>пара-метры</w:t>
      </w:r>
      <w:proofErr w:type="gramEnd"/>
      <w:r w:rsidRPr="00CE3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функций. </w:t>
      </w:r>
    </w:p>
    <w:p w14:paraId="1E7E725C" w14:textId="77777777" w:rsidR="00CE3231" w:rsidRPr="00CE3231" w:rsidRDefault="00CE3231" w:rsidP="00CE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программе клиента осталось пояснить, только работу третьего блока. В этом блоке выполняется функция 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con-nect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, предназначенная для установки соединения с </w:t>
      </w:r>
      <w:proofErr w:type="gramStart"/>
      <w:r w:rsidRPr="00CE3231">
        <w:rPr>
          <w:rFonts w:ascii="Times New Roman" w:eastAsia="Times New Roman" w:hAnsi="Times New Roman" w:cs="Times New Roman"/>
          <w:sz w:val="24"/>
          <w:szCs w:val="24"/>
        </w:rPr>
        <w:t>соке-том</w:t>
      </w:r>
      <w:proofErr w:type="gram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сервера. Функция в качестве параметров имеет, </w:t>
      </w:r>
      <w:proofErr w:type="gramStart"/>
      <w:r w:rsidRPr="00CE3231">
        <w:rPr>
          <w:rFonts w:ascii="Times New Roman" w:eastAsia="Times New Roman" w:hAnsi="Times New Roman" w:cs="Times New Roman"/>
          <w:sz w:val="24"/>
          <w:szCs w:val="24"/>
        </w:rPr>
        <w:t>со-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зданный</w:t>
      </w:r>
      <w:proofErr w:type="spellEnd"/>
      <w:proofErr w:type="gram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в предыдущем блоке, дескриптор сокета (ори-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ентированного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на поток) и структуру SOCKADDR_IN с па-</w:t>
      </w:r>
      <w:proofErr w:type="spellStart"/>
      <w:r w:rsidRPr="00CE3231">
        <w:rPr>
          <w:rFonts w:ascii="Times New Roman" w:eastAsia="Times New Roman" w:hAnsi="Times New Roman" w:cs="Times New Roman"/>
          <w:sz w:val="24"/>
          <w:szCs w:val="24"/>
        </w:rPr>
        <w:t>раметрами</w:t>
      </w:r>
      <w:proofErr w:type="spellEnd"/>
      <w:r w:rsidRPr="00CE3231">
        <w:rPr>
          <w:rFonts w:ascii="Times New Roman" w:eastAsia="Times New Roman" w:hAnsi="Times New Roman" w:cs="Times New Roman"/>
          <w:sz w:val="24"/>
          <w:szCs w:val="24"/>
        </w:rPr>
        <w:t xml:space="preserve"> сокета сервера. </w:t>
      </w:r>
    </w:p>
    <w:p w14:paraId="73F6058A" w14:textId="77777777" w:rsidR="00287D1C" w:rsidRDefault="00287D1C"/>
    <w:sectPr w:rsidR="00287D1C" w:rsidSect="00F36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54E6"/>
    <w:multiLevelType w:val="multilevel"/>
    <w:tmpl w:val="51A0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515EC"/>
    <w:multiLevelType w:val="multilevel"/>
    <w:tmpl w:val="7CB4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41A60"/>
    <w:multiLevelType w:val="multilevel"/>
    <w:tmpl w:val="1E9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709972">
    <w:abstractNumId w:val="0"/>
  </w:num>
  <w:num w:numId="2" w16cid:durableId="182937286">
    <w:abstractNumId w:val="2"/>
  </w:num>
  <w:num w:numId="3" w16cid:durableId="1108424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231"/>
    <w:rsid w:val="00055796"/>
    <w:rsid w:val="000856A3"/>
    <w:rsid w:val="00122A99"/>
    <w:rsid w:val="00265D99"/>
    <w:rsid w:val="00274A2A"/>
    <w:rsid w:val="00287D1C"/>
    <w:rsid w:val="00353698"/>
    <w:rsid w:val="00493869"/>
    <w:rsid w:val="00720D12"/>
    <w:rsid w:val="00887628"/>
    <w:rsid w:val="00AF3DCE"/>
    <w:rsid w:val="00B63CCE"/>
    <w:rsid w:val="00CE3231"/>
    <w:rsid w:val="00DD2D37"/>
    <w:rsid w:val="00DE04FF"/>
    <w:rsid w:val="00F36C4A"/>
    <w:rsid w:val="00F5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D2D0"/>
  <w15:docId w15:val="{B4A1FA07-3330-442E-B31C-B50A6F7B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darkness20033@gmail.com</cp:lastModifiedBy>
  <cp:revision>11</cp:revision>
  <dcterms:created xsi:type="dcterms:W3CDTF">2017-10-03T08:56:00Z</dcterms:created>
  <dcterms:modified xsi:type="dcterms:W3CDTF">2023-03-30T17:13:00Z</dcterms:modified>
</cp:coreProperties>
</file>