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71" w:rsidRDefault="00BA7471" w:rsidP="00BA7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BA7471" w:rsidRDefault="00BA7471" w:rsidP="00BA7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471" w:rsidRDefault="00BA7471" w:rsidP="00BA7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BA7471" w:rsidRDefault="00BA7471" w:rsidP="00BA7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BA7471" w:rsidRDefault="00BA7471" w:rsidP="00BA7471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:rsidR="00BA7471" w:rsidRDefault="00BA7471" w:rsidP="00BA747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t>«МОДЕЛИРОВАНИЕ ПРОЦЕССОВ С ИСПОЛЬЗОВАНИЕМ МЕТОДОЛОГИИ IDEF3»</w:t>
      </w:r>
    </w:p>
    <w:p w:rsidR="00BA7471" w:rsidRDefault="00BA7471" w:rsidP="00BA7471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системе.</w:t>
      </w:r>
    </w:p>
    <w:p w:rsidR="00BA7471" w:rsidRDefault="00BA7471" w:rsidP="00BA7471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Выполнил:</w:t>
      </w:r>
    </w:p>
    <w:p w:rsidR="00BA7471" w:rsidRDefault="00BA7471" w:rsidP="00BA7471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Тышкевич</w:t>
      </w:r>
      <w:proofErr w:type="spellEnd"/>
      <w:r>
        <w:rPr>
          <w:color w:val="000000"/>
          <w:sz w:val="28"/>
          <w:szCs w:val="28"/>
        </w:rPr>
        <w:t xml:space="preserve"> Р. А.</w:t>
      </w:r>
      <w:r>
        <w:rPr>
          <w:color w:val="000000"/>
          <w:sz w:val="28"/>
          <w:szCs w:val="28"/>
        </w:rPr>
        <w:t>, 3 курс 7 группа</w:t>
      </w:r>
    </w:p>
    <w:p w:rsidR="00BA7471" w:rsidRDefault="00BA7471" w:rsidP="00BA747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:rsidR="00BA7471" w:rsidRDefault="00BA7471" w:rsidP="00BA747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:rsidR="00BA7471" w:rsidRDefault="00BA7471" w:rsidP="00BA747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A7471" w:rsidRDefault="00BA7471" w:rsidP="00BA747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2023</w:t>
      </w:r>
    </w:p>
    <w:p w:rsidR="00BA7471" w:rsidRDefault="00BA7471" w:rsidP="00BA74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</w:p>
    <w:p w:rsidR="00BA7471" w:rsidRDefault="00BA7471" w:rsidP="00BA7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BA7471" w:rsidRDefault="00BA7471" w:rsidP="00BA747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 работает с 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Диск, 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Workspace</w:t>
      </w:r>
      <w:proofErr w:type="spellEnd"/>
      <w:r>
        <w:rPr>
          <w:sz w:val="28"/>
          <w:szCs w:val="28"/>
        </w:rPr>
        <w:t> и 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>
        <w:rPr>
          <w:sz w:val="28"/>
          <w:szCs w:val="28"/>
        </w:rPr>
        <w:t>Confluence</w:t>
      </w:r>
      <w:proofErr w:type="spellEnd"/>
      <w:r>
        <w:rPr>
          <w:sz w:val="28"/>
          <w:szCs w:val="28"/>
        </w:rPr>
        <w:t> и 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 от </w:t>
      </w:r>
      <w:proofErr w:type="spellStart"/>
      <w:r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:rsidR="00BA7471" w:rsidRDefault="00BA7471" w:rsidP="00BA747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ментальные карты, карты сайтов.</w:t>
      </w:r>
    </w:p>
    <w:p w:rsidR="00BA7471" w:rsidRDefault="00BA7471" w:rsidP="00BA7471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</w:p>
    <w:p w:rsidR="00BA7471" w:rsidRDefault="00BA7471" w:rsidP="00BA7471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br w:type="page"/>
      </w:r>
    </w:p>
    <w:p w:rsidR="00BA7471" w:rsidRDefault="00BA7471" w:rsidP="00BA7471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lastRenderedPageBreak/>
        <w:t>Описание функциональных требований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игровому движку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GameMaters</w:t>
      </w:r>
      <w:proofErr w:type="spellEnd"/>
      <w:r w:rsidRP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Engine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следующие пункты:</w:t>
      </w:r>
    </w:p>
    <w:p w:rsidR="00BA7471" w:rsidRDefault="00BA7471" w:rsidP="00BA7471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игрового мира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A7471" w:rsidRDefault="00BA7471" w:rsidP="00BA7471">
      <w:pPr>
        <w:pStyle w:val="a4"/>
        <w:numPr>
          <w:ilvl w:val="0"/>
          <w:numId w:val="2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сцены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pStyle w:val="a4"/>
        <w:numPr>
          <w:ilvl w:val="0"/>
          <w:numId w:val="2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объектов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персонажами 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анимациями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A7471" w:rsidRDefault="00BA7471" w:rsidP="00BA7471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игровыми персонажами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движений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Кинематографические элементы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A7471" w:rsidRDefault="00BA7471" w:rsidP="00BA7471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кинематографических сцен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кинематографических моментов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игровой логикой и ресурсами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A7471" w:rsidRDefault="00BA7471" w:rsidP="00BA7471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a5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игровой логики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36"/>
          <w:szCs w:val="36"/>
        </w:rPr>
      </w:pPr>
      <w:r w:rsidRPr="00BA747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Работа с ресурсами и активами</w:t>
      </w:r>
      <w:r>
        <w:rPr>
          <w:rStyle w:val="a5"/>
          <w:b w:val="0"/>
          <w:bCs w:val="0"/>
          <w:sz w:val="28"/>
          <w:szCs w:val="28"/>
        </w:rPr>
        <w:t>.</w:t>
      </w:r>
    </w:p>
    <w:p w:rsidR="00BA7471" w:rsidRDefault="00BA7471" w:rsidP="00BA74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A7471" w:rsidRDefault="00BA7471" w:rsidP="00BA7471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:rsidR="00BA7471" w:rsidRDefault="00BA7471" w:rsidP="00BA747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 xml:space="preserve">Для 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игрового движка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7D64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GameMaters</w:t>
      </w:r>
      <w:proofErr w:type="spellEnd"/>
      <w:r w:rsidR="007D6405" w:rsidRP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4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Engine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7D6405"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>были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 xml:space="preserve"> разработаны следующие бизнес-процессы:</w:t>
      </w:r>
    </w:p>
    <w:p w:rsidR="00BA7471" w:rsidRDefault="007D6405" w:rsidP="00BA7471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игрового мира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7471" w:rsidRDefault="007D6405" w:rsidP="00BA7471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1.1 Проектирование сцены</w:t>
      </w:r>
      <w:r w:rsidR="00BA74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1.1):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сцены, технические ограничения, игровой жанр и стиль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7D6405" w:rsidP="00BA7471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концепции и структуры сцены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7D6405" w:rsidP="00BA7471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плана расположения объектов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7D6405" w:rsidP="00BA7471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стиля и настроение сцены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7D6405" w:rsidP="00BA7471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 макет сцены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расположения объектов, установленный стиль и настроение сцены, готовый макет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7D6405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9CC4997" wp14:editId="1408F4F9">
            <wp:extent cx="5940425" cy="30981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 –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1.1 Проектирование сцены</w:t>
      </w:r>
    </w:p>
    <w:p w:rsidR="00BA7471" w:rsidRDefault="00BA7471" w:rsidP="00BA7471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</w:t>
      </w:r>
      <w:r w:rsidR="007D64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сс 2.1 Создание объектов и </w:t>
      </w:r>
      <w:proofErr w:type="spellStart"/>
      <w:r w:rsidR="007D64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ассетов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1.2): 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сцены, созданные </w:t>
      </w:r>
      <w:proofErr w:type="spellStart"/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ассеты</w:t>
      </w:r>
      <w:proofErr w:type="spellEnd"/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текстуры, игровой жанр и стиль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7D6405" w:rsidP="00BA7471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игровых объектов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7D6405" w:rsidP="00BA7471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Импорт текстур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ассетов</w:t>
      </w:r>
      <w:proofErr w:type="spellEnd"/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7D6405" w:rsidP="00BA7471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персонажей и 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7D6405" w:rsidP="00BA7471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настройка звуковых эффектов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Игровые объекты, импортированные </w:t>
      </w:r>
      <w:proofErr w:type="spellStart"/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ассеты</w:t>
      </w:r>
      <w:proofErr w:type="spellEnd"/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готовые персонажи и анимации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7D6405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7F70703" wp14:editId="730C32BB">
            <wp:extent cx="5940425" cy="3001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1.2 – Процесс 1.2 </w:t>
      </w:r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объектов и </w:t>
      </w:r>
      <w:proofErr w:type="spellStart"/>
      <w:r w:rsid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ассетов</w:t>
      </w:r>
      <w:proofErr w:type="spellEnd"/>
    </w:p>
    <w:p w:rsidR="00BA7471" w:rsidRDefault="007D6405" w:rsidP="00BA7471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персонажами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</w:p>
    <w:p w:rsidR="00BA7471" w:rsidRDefault="00BA7471" w:rsidP="00BA7471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2.1 </w:t>
      </w:r>
      <w:r w:rsidR="007D64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игровыми персонажами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2.1):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Макет сцены, игровые объекты и </w:t>
      </w:r>
      <w:proofErr w:type="spellStart"/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ассеты</w:t>
      </w:r>
      <w:proofErr w:type="spellEnd"/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, игровой жанр и стиль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D93D03" w:rsidP="00BA7471">
      <w:pPr>
        <w:numPr>
          <w:ilvl w:val="0"/>
          <w:numId w:val="8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персонажей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numPr>
          <w:ilvl w:val="0"/>
          <w:numId w:val="8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numPr>
          <w:ilvl w:val="0"/>
          <w:numId w:val="8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управления персонажами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D93D03" w:rsidP="00BA7471">
      <w:pPr>
        <w:numPr>
          <w:ilvl w:val="0"/>
          <w:numId w:val="8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физикой и коллизиями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Реализованное управление персонажами, интегрированная физика</w:t>
      </w:r>
    </w:p>
    <w:p w:rsidR="00BA7471" w:rsidRDefault="00D93D03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A1294CF" wp14:editId="5C9C6DCC">
            <wp:extent cx="5940425" cy="32626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2.1 – Процесс 2.1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игровыми персонажами</w:t>
      </w:r>
    </w:p>
    <w:p w:rsidR="00BA7471" w:rsidRDefault="00BA7471" w:rsidP="00BA7471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2.2 </w:t>
      </w:r>
      <w:r w:rsidR="007D64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Настройка </w:t>
      </w:r>
      <w:proofErr w:type="spellStart"/>
      <w:r w:rsidR="007D64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анимаций</w:t>
      </w:r>
      <w:proofErr w:type="spellEnd"/>
      <w:r w:rsidR="007D64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движений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2.2):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Персонажи, анимации, технические ограничения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D93D03" w:rsidP="00BA7471">
      <w:pPr>
        <w:pStyle w:val="a4"/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состояний персонажей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pStyle w:val="a4"/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различных действий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pStyle w:val="a4"/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переходов между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D93D03" w:rsidP="00BA7471">
      <w:pPr>
        <w:pStyle w:val="a4"/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и отладка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Определенные состояния персонажей, настроенные анимации, установленные переходы</w:t>
      </w:r>
    </w:p>
    <w:p w:rsidR="00BA7471" w:rsidRDefault="007D6405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40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820C0C" wp14:editId="35E21F5A">
            <wp:extent cx="5940425" cy="30270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2.2 – Процесс 2.2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</w:t>
      </w:r>
      <w:proofErr w:type="spellStart"/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движений</w:t>
      </w:r>
    </w:p>
    <w:p w:rsidR="00BA7471" w:rsidRDefault="00D93D03" w:rsidP="00BA7471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Кинематографические элементы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7471" w:rsidRDefault="00BA7471" w:rsidP="00BA7471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3.1 </w:t>
      </w:r>
      <w:r w:rsidR="00D93D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кинематографических сцен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3.1):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Концепция сценариев, камеры, игровой жанр и стиль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D93D03" w:rsidP="00BA7471">
      <w:pPr>
        <w:pStyle w:val="a4"/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сценариев и диалогов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pStyle w:val="a4"/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камер и ракурсов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pStyle w:val="a4"/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кинематографических эффектов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D93D03" w:rsidP="00BA7471">
      <w:pPr>
        <w:pStyle w:val="a4"/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Связывание событий с игровой логикой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Готовые сценарии, установленные камеры, созданные эффекты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D93D03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62DEB2B" wp14:editId="5FCDBFE7">
            <wp:extent cx="5940425" cy="30130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Процесс 3.1 </w:t>
      </w:r>
      <w:r w:rsid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кинематографических сцен</w:t>
      </w:r>
    </w:p>
    <w:p w:rsidR="00BA7471" w:rsidRDefault="00BA7471" w:rsidP="00BA7471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3.2 </w:t>
      </w:r>
      <w:r w:rsidR="00D93D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кинематографических моментов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3.2):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3D03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Готовые сценарии, события, игровой жанр и стиль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D93D03" w:rsidP="00BA7471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Вставка кинематографических сцен в игровой процесс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событиями и переходами между сценами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D93D03" w:rsidP="00BA7471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Сценарии кинематографических моментов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41434D" w:rsidP="00BA7471">
      <w:pPr>
        <w:pStyle w:val="a4"/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и синхронизация с игровой логикой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Вставленные кинематографические моменты, управляемые событиями, сценарии кинематографических моментов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D93D03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D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BFD52D4" wp14:editId="0592FEB4">
            <wp:extent cx="5940425" cy="28917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3.2 – Процесс 3.2 </w:t>
      </w:r>
      <w:r w:rsid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 кинематографических моментов</w:t>
      </w:r>
    </w:p>
    <w:p w:rsidR="00BA7471" w:rsidRDefault="0041434D" w:rsidP="00BA7471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игровой логикой и ресурсами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7471" w:rsidRDefault="00BA7471" w:rsidP="00BA7471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4.1 </w:t>
      </w:r>
      <w:r w:rsidR="004143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игровой логики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4.1):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Определенные игровые правила, события, игровой жанр и стиль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41434D" w:rsidP="00BA7471">
      <w:pPr>
        <w:pStyle w:val="a4"/>
        <w:numPr>
          <w:ilvl w:val="0"/>
          <w:numId w:val="1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игровых правил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41434D" w:rsidP="00BA7471">
      <w:pPr>
        <w:pStyle w:val="a4"/>
        <w:numPr>
          <w:ilvl w:val="0"/>
          <w:numId w:val="1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событий и взаимодействий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41434D" w:rsidP="00BA7471">
      <w:pPr>
        <w:pStyle w:val="a4"/>
        <w:numPr>
          <w:ilvl w:val="0"/>
          <w:numId w:val="1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настройка игровых задача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41434D" w:rsidP="00BA7471">
      <w:pPr>
        <w:pStyle w:val="a4"/>
        <w:numPr>
          <w:ilvl w:val="0"/>
          <w:numId w:val="1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ресурсов и производительности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Настроенная игровая логика, оптимизация ресурсов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41434D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4968432" wp14:editId="54A6EE9B">
            <wp:extent cx="5940425" cy="31915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4.1 – Процесс 4.1 </w:t>
      </w:r>
      <w:r w:rsid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игровой логики</w:t>
      </w:r>
    </w:p>
    <w:p w:rsidR="00BA7471" w:rsidRDefault="00BA7471" w:rsidP="00BA7471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4.2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34D">
        <w:rPr>
          <w:rStyle w:val="a5"/>
          <w:sz w:val="28"/>
          <w:szCs w:val="28"/>
        </w:rPr>
        <w:t>Работа с ресурсами и активами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4.2):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ресурсами, оптимизация, технические ограничения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:rsidR="00BA7471" w:rsidRDefault="0041434D" w:rsidP="00BA7471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загрузкой и выгрузкой ресурсов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41434D" w:rsidP="00BA7471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памяти и производительности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A7471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:rsidR="00BA7471" w:rsidRDefault="0041434D" w:rsidP="00BA7471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и исключений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41434D" w:rsidP="00BA7471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отчетность</w:t>
      </w:r>
      <w:r w:rsidR="00BA74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BA7471" w:rsidP="00BA747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выгрузка ресурсов, оптимизированная память, обработка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471" w:rsidRDefault="0041434D" w:rsidP="00BA7471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34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10BE312" wp14:editId="4D7196DA">
            <wp:extent cx="5940425" cy="28333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Style w:val="a5"/>
          <w:b w:val="0"/>
          <w:bCs w:val="0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4.2 – Процесс 4.2 </w:t>
      </w:r>
      <w:r w:rsidR="0041434D">
        <w:rPr>
          <w:rStyle w:val="a5"/>
          <w:b w:val="0"/>
          <w:bCs w:val="0"/>
          <w:sz w:val="28"/>
          <w:szCs w:val="28"/>
        </w:rPr>
        <w:t>Работа с ресурсами и активами</w:t>
      </w:r>
    </w:p>
    <w:p w:rsidR="00BA7471" w:rsidRDefault="00BA7471" w:rsidP="00BA7471">
      <w:pPr>
        <w:tabs>
          <w:tab w:val="left" w:pos="993"/>
        </w:tabs>
        <w:spacing w:before="360" w:after="240" w:line="240" w:lineRule="auto"/>
        <w:jc w:val="center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Общая модель </w:t>
      </w:r>
      <w:r>
        <w:rPr>
          <w:rStyle w:val="a5"/>
          <w:sz w:val="28"/>
          <w:szCs w:val="28"/>
          <w:lang w:val="en-US"/>
        </w:rPr>
        <w:t>IDF</w:t>
      </w:r>
      <w:r>
        <w:rPr>
          <w:rStyle w:val="a5"/>
          <w:sz w:val="28"/>
          <w:szCs w:val="28"/>
        </w:rPr>
        <w:t>3</w:t>
      </w:r>
    </w:p>
    <w:p w:rsidR="00BA7471" w:rsidRPr="00D15C93" w:rsidRDefault="0041434D" w:rsidP="00BA7471">
      <w:pPr>
        <w:tabs>
          <w:tab w:val="left" w:pos="993"/>
        </w:tabs>
        <w:spacing w:before="280" w:after="280" w:line="240" w:lineRule="auto"/>
        <w:jc w:val="center"/>
        <w:rPr>
          <w:rStyle w:val="a5"/>
          <w:sz w:val="28"/>
          <w:szCs w:val="28"/>
          <w:lang w:val="en-US"/>
        </w:rPr>
      </w:pPr>
      <w:r w:rsidRPr="0041434D">
        <w:rPr>
          <w:rStyle w:val="a5"/>
          <w:sz w:val="28"/>
          <w:szCs w:val="28"/>
        </w:rPr>
        <w:lastRenderedPageBreak/>
        <w:drawing>
          <wp:inline distT="0" distB="0" distL="0" distR="0" wp14:anchorId="11FE57E0" wp14:editId="7AC9FBE8">
            <wp:extent cx="5940425" cy="567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Style w:val="a5"/>
          <w:b w:val="0"/>
          <w:bCs w:val="0"/>
          <w:sz w:val="28"/>
          <w:szCs w:val="28"/>
        </w:rPr>
      </w:pPr>
      <w:r>
        <w:rPr>
          <w:rStyle w:val="a5"/>
          <w:b w:val="0"/>
          <w:bCs w:val="0"/>
          <w:sz w:val="28"/>
          <w:szCs w:val="28"/>
        </w:rPr>
        <w:t xml:space="preserve">Рисунок 5.1 – Общая модель </w:t>
      </w:r>
      <w:r>
        <w:rPr>
          <w:rStyle w:val="a5"/>
          <w:b w:val="0"/>
          <w:bCs w:val="0"/>
          <w:sz w:val="28"/>
          <w:szCs w:val="28"/>
          <w:lang w:val="en-US"/>
        </w:rPr>
        <w:t>IDF</w:t>
      </w:r>
      <w:r>
        <w:rPr>
          <w:rStyle w:val="a5"/>
          <w:b w:val="0"/>
          <w:bCs w:val="0"/>
          <w:sz w:val="28"/>
          <w:szCs w:val="28"/>
        </w:rPr>
        <w:t>3</w:t>
      </w:r>
    </w:p>
    <w:p w:rsidR="00BA7471" w:rsidRDefault="00BA7471" w:rsidP="00BA7471">
      <w:pPr>
        <w:spacing w:after="0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Критерии соответствия:</w:t>
      </w:r>
    </w:p>
    <w:p w:rsidR="00BA7471" w:rsidRDefault="00BA7471" w:rsidP="00BA7471">
      <w:pPr>
        <w:pStyle w:val="a4"/>
        <w:numPr>
          <w:ilvl w:val="0"/>
          <w:numId w:val="14"/>
        </w:numPr>
        <w:tabs>
          <w:tab w:val="left" w:pos="993"/>
        </w:tabs>
        <w:spacing w:after="0" w:line="254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</w:rPr>
        <w:t>Все заявленные к системе требования отражены в модели: указанные выше процессы покрывают требования, предъявляемые к системе;</w:t>
      </w:r>
    </w:p>
    <w:p w:rsidR="00BA7471" w:rsidRDefault="00BA7471" w:rsidP="00BA7471">
      <w:pPr>
        <w:pStyle w:val="a4"/>
        <w:numPr>
          <w:ilvl w:val="0"/>
          <w:numId w:val="14"/>
        </w:numPr>
        <w:tabs>
          <w:tab w:val="left" w:pos="993"/>
        </w:tabs>
        <w:spacing w:after="0" w:line="254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</w:rPr>
        <w:t>Каждая диаграмма содержит не мен</w:t>
      </w:r>
      <w:bookmarkStart w:id="0" w:name="_GoBack"/>
      <w:bookmarkEnd w:id="0"/>
      <w:r>
        <w:rPr>
          <w:rFonts w:ascii="Times New Roman" w:hAnsi="Times New Roman" w:cs="Times New Roman"/>
          <w:color w:val="1E1F2A"/>
          <w:sz w:val="28"/>
          <w:szCs w:val="28"/>
        </w:rPr>
        <w:t>ее четырех работ: как видно из приведенных примеров, каждый процесс содержит не менее четырех шагов (работ);</w:t>
      </w:r>
    </w:p>
    <w:p w:rsidR="00BA7471" w:rsidRDefault="00BA7471" w:rsidP="00BA7471">
      <w:pPr>
        <w:pStyle w:val="a4"/>
        <w:numPr>
          <w:ilvl w:val="0"/>
          <w:numId w:val="14"/>
        </w:numPr>
        <w:tabs>
          <w:tab w:val="left" w:pos="993"/>
        </w:tabs>
        <w:spacing w:after="0" w:line="254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</w:rPr>
        <w:t>Основные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</w:t>
      </w: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.</w:t>
      </w:r>
    </w:p>
    <w:p w:rsidR="00BA7471" w:rsidRDefault="00BA7471" w:rsidP="00BA7471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3716" w:rsidRDefault="00843716"/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75D6"/>
    <w:multiLevelType w:val="multilevel"/>
    <w:tmpl w:val="A97A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2275"/>
    <w:multiLevelType w:val="multilevel"/>
    <w:tmpl w:val="82022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E1FE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C7926"/>
    <w:multiLevelType w:val="hybridMultilevel"/>
    <w:tmpl w:val="F1D634DC"/>
    <w:lvl w:ilvl="0" w:tplc="60561F4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E0F6F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4C5758F0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91B5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040D8"/>
    <w:multiLevelType w:val="hybridMultilevel"/>
    <w:tmpl w:val="B8A410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D235C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E5C82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842DA"/>
    <w:multiLevelType w:val="multilevel"/>
    <w:tmpl w:val="92C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B6457"/>
    <w:multiLevelType w:val="hybridMultilevel"/>
    <w:tmpl w:val="509017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CF"/>
    <w:rsid w:val="0041434D"/>
    <w:rsid w:val="007D6405"/>
    <w:rsid w:val="00843716"/>
    <w:rsid w:val="00BA7471"/>
    <w:rsid w:val="00C970CF"/>
    <w:rsid w:val="00D15C93"/>
    <w:rsid w:val="00D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E304"/>
  <w15:chartTrackingRefBased/>
  <w15:docId w15:val="{78D86B1F-D161-4C15-A529-DF8E994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47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A7471"/>
    <w:pPr>
      <w:ind w:left="720"/>
      <w:contextualSpacing/>
    </w:pPr>
  </w:style>
  <w:style w:type="character" w:styleId="a5">
    <w:name w:val="Strong"/>
    <w:basedOn w:val="a0"/>
    <w:uiPriority w:val="22"/>
    <w:qFormat/>
    <w:rsid w:val="00BA7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2023-10-31T07:12:00Z</dcterms:created>
  <dcterms:modified xsi:type="dcterms:W3CDTF">2023-10-31T10:06:00Z</dcterms:modified>
</cp:coreProperties>
</file>