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- API Design Document v1.0</w:t>
      </w:r>
    </w:p>
    <w:p>
      <w:r>
        <w:t>Status: Draft for Approval</w:t>
        <w:br/>
        <w:t>ADR-006: API-First Approach</w:t>
      </w:r>
    </w:p>
    <w:p>
      <w:pPr>
        <w:pStyle w:val="Heading2"/>
      </w:pPr>
      <w:r>
        <w:t>API Standards</w:t>
      </w:r>
    </w:p>
    <w:p>
      <w:pPr>
        <w:pStyle w:val="ListBullet"/>
      </w:pPr>
      <w:r>
        <w:t>/api/v1 base path</w:t>
      </w:r>
    </w:p>
    <w:p>
      <w:pPr>
        <w:pStyle w:val="ListBullet"/>
      </w:pPr>
      <w:r>
        <w:t>JSON</w:t>
      </w:r>
    </w:p>
    <w:p>
      <w:pPr>
        <w:pStyle w:val="ListBullet"/>
      </w:pPr>
      <w:r>
        <w:t>REST</w:t>
      </w:r>
    </w:p>
    <w:p>
      <w:pPr>
        <w:pStyle w:val="ListBullet"/>
      </w:pPr>
      <w:r>
        <w:t>DTOs only</w:t>
      </w:r>
    </w:p>
    <w:p>
      <w:pPr>
        <w:pStyle w:val="ListBullet"/>
      </w:pPr>
      <w:r>
        <w:t>Standard HTTP status codes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/api/v1/auth/register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/api/v1/auth/login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/api/v1/auth/refresh-token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/api/v1/auth/logout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/api/v1/auth/me</w:t>
            </w:r>
          </w:p>
        </w:tc>
      </w:tr>
    </w:tbl>
    <w:p>
      <w:pPr>
        <w:pStyle w:val="Heading2"/>
      </w:pPr>
      <w:r>
        <w:t>Airport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/api/v1/airports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/api/v1/airports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/api/v1/airports/{id}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/api/v1/airports/{id}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/api/v1/airports/{id}</w:t>
            </w:r>
          </w:p>
        </w:tc>
      </w:tr>
    </w:tbl>
    <w:p>
      <w:pPr>
        <w:pStyle w:val="Heading2"/>
      </w:pPr>
      <w:r>
        <w:t>Airline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/api/v1/airlines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/api/v1/airlines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/api/v1/airlines/{id}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/api/v1/airlines/{id}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/api/v1/airlines/{id}</w:t>
            </w:r>
          </w:p>
        </w:tc>
      </w:tr>
    </w:tbl>
    <w:p>
      <w:pPr>
        <w:pStyle w:val="Heading2"/>
      </w:pPr>
      <w:r>
        <w:t>Aircraft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/api/v1/aircraft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/api/v1/aircraft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/api/v1/aircraft/{id}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/api/v1/aircraft/{id}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/api/v1/aircraft/{id}</w:t>
            </w:r>
          </w:p>
        </w:tc>
      </w:tr>
    </w:tbl>
    <w:p>
      <w:pPr>
        <w:pStyle w:val="Heading2"/>
      </w:pPr>
      <w:r>
        <w:t>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/api/v1/flights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/api/v1/flights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/api/v1/flights/{id}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/api/v1/flights/{id}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/api/v1/flights/{id}</w:t>
            </w:r>
          </w:p>
        </w:tc>
      </w:tr>
    </w:tbl>
    <w:p>
      <w:pPr>
        <w:pStyle w:val="Heading2"/>
      </w:pPr>
      <w:r>
        <w:t>Booking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/api/v1/bookings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/api/v1/bookings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/api/v1/bookings/{pnr}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/api/v1/bookings/{pnr}</w:t>
            </w:r>
          </w:p>
        </w:tc>
      </w:tr>
    </w:tbl>
    <w:p>
      <w:pPr>
        <w:pStyle w:val="Heading2"/>
      </w:pPr>
      <w:r>
        <w:t>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/api/v1/payments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/api/v1/payments/{bookingId}</w:t>
            </w:r>
          </w:p>
        </w:tc>
      </w:tr>
    </w:tbl>
    <w:p>
      <w:pPr>
        <w:pStyle w:val="Heading2"/>
      </w:pPr>
      <w:r>
        <w:t>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/api/v1/tickets/{ticketNumber}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/api/v1/tickets/download/{ticketNumber}</w:t>
            </w:r>
          </w:p>
        </w:tc>
      </w:tr>
    </w:tbl>
    <w:p>
      <w:pPr>
        <w:pStyle w:val="Heading2"/>
      </w:pPr>
      <w:r>
        <w:t>Check-in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/api/v1/checkins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/api/v1/checkins/{ticketNumber}</w:t>
            </w:r>
          </w:p>
        </w:tc>
      </w:tr>
    </w:tbl>
    <w:p>
      <w:pPr>
        <w:pStyle w:val="Heading2"/>
      </w:pPr>
      <w:r>
        <w:t>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/api/v1/boarding-passes/{ticketNumber}</w:t>
            </w:r>
          </w:p>
        </w:tc>
      </w:tr>
    </w:tbl>
    <w:p>
      <w:pPr>
        <w:pStyle w:val="Heading2"/>
      </w:pPr>
      <w:r>
        <w:t>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Endpoint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/api/v1/notifications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/api/v1/notifications/{id}/read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ADMIN manages master data.</w:t>
      </w:r>
    </w:p>
    <w:p>
      <w:pPr>
        <w:pStyle w:val="ListBullet"/>
      </w:pPr>
      <w:r>
        <w:t>PASSENGER performs booking flow.</w:t>
      </w:r>
    </w:p>
    <w:p>
      <w:pPr>
        <w:pStyle w:val="ListBullet"/>
      </w:pPr>
      <w:r>
        <w:t>JWT required for protected APIs.</w:t>
      </w:r>
    </w:p>
    <w:p>
      <w:pPr>
        <w:pStyle w:val="ListBullet"/>
      </w:pPr>
      <w:r>
        <w:t>Planning Summary remains authoritative.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