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hase-08-booking-module-sprint-1"/>
    <w:p>
      <w:pPr>
        <w:pStyle w:val="Heading1"/>
      </w:pPr>
      <w:r>
        <w:t xml:space="preserve">Phase 08 – Booking Module (Sprint 1)</w:t>
      </w:r>
    </w:p>
    <w:bookmarkStart w:id="20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rPr>
          <w:b/>
          <w:bCs/>
        </w:rPr>
        <w:t xml:space="preserve">AeroSphere Airline Reservation and Operations Platform</w:t>
      </w:r>
    </w:p>
    <w:p>
      <w:pPr>
        <w:pStyle w:val="BodyText"/>
      </w:pPr>
      <w:r>
        <w:rPr>
          <w:b/>
          <w:bCs/>
        </w:rPr>
        <w:t xml:space="preserve">Phase:</w:t>
      </w:r>
      <w:r>
        <w:t xml:space="preserve"> </w:t>
      </w:r>
      <w:r>
        <w:t xml:space="preserve">08 – Booking Module (Sprint 1)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Completed</w:t>
      </w:r>
    </w:p>
    <w:bookmarkEnd w:id="20"/>
    <w:bookmarkStart w:id="21" w:name="phase-overview"/>
    <w:p>
      <w:pPr>
        <w:pStyle w:val="Heading2"/>
      </w:pPr>
      <w:r>
        <w:t xml:space="preserve">1. Phase Overview</w:t>
      </w:r>
    </w:p>
    <w:p>
      <w:pPr>
        <w:pStyle w:val="FirstParagraph"/>
      </w:pPr>
      <w:r>
        <w:t xml:space="preserve">Phase 8 Sprint 1 introduced the Booking module, the first transactional workflow in AeroSphere. It integrates Authentication and Flight while following the frozen modular architecture.</w:t>
      </w:r>
    </w:p>
    <w:bookmarkEnd w:id="21"/>
    <w:bookmarkStart w:id="22" w:name="objectives"/>
    <w:p>
      <w:pPr>
        <w:pStyle w:val="Heading2"/>
      </w:pPr>
      <w:r>
        <w:t xml:space="preserve">2. Objectives</w:t>
      </w:r>
    </w:p>
    <w:p>
      <w:pPr>
        <w:pStyle w:val="Compact"/>
        <w:numPr>
          <w:ilvl w:val="0"/>
          <w:numId w:val="1001"/>
        </w:numPr>
      </w:pPr>
      <w:r>
        <w:t xml:space="preserve">Build the Booking transaction module.</w:t>
      </w:r>
    </w:p>
    <w:p>
      <w:pPr>
        <w:pStyle w:val="Compact"/>
        <w:numPr>
          <w:ilvl w:val="0"/>
          <w:numId w:val="1001"/>
        </w:numPr>
      </w:pPr>
      <w:r>
        <w:t xml:space="preserve">Integrate User and Flight.</w:t>
      </w:r>
    </w:p>
    <w:p>
      <w:pPr>
        <w:pStyle w:val="Compact"/>
        <w:numPr>
          <w:ilvl w:val="0"/>
          <w:numId w:val="1001"/>
        </w:numPr>
      </w:pPr>
      <w:r>
        <w:t xml:space="preserve">Generate booking references.</w:t>
      </w:r>
    </w:p>
    <w:p>
      <w:pPr>
        <w:pStyle w:val="Compact"/>
        <w:numPr>
          <w:ilvl w:val="0"/>
          <w:numId w:val="1001"/>
        </w:numPr>
      </w:pPr>
      <w:r>
        <w:t xml:space="preserve">Secure APIs with JWT.</w:t>
      </w:r>
    </w:p>
    <w:p>
      <w:pPr>
        <w:pStyle w:val="Compact"/>
        <w:numPr>
          <w:ilvl w:val="0"/>
          <w:numId w:val="1001"/>
        </w:numPr>
      </w:pPr>
      <w:r>
        <w:t xml:space="preserve">Validate business rules.</w:t>
      </w:r>
    </w:p>
    <w:p>
      <w:pPr>
        <w:pStyle w:val="Compact"/>
        <w:numPr>
          <w:ilvl w:val="0"/>
          <w:numId w:val="1001"/>
        </w:numPr>
      </w:pPr>
      <w:r>
        <w:t xml:space="preserve">Verify PostgreSQL persistence.</w:t>
      </w:r>
    </w:p>
    <w:bookmarkEnd w:id="22"/>
    <w:bookmarkStart w:id="23" w:name="scope"/>
    <w:p>
      <w:pPr>
        <w:pStyle w:val="Heading2"/>
      </w:pPr>
      <w:r>
        <w:t xml:space="preserve">3. Scope</w:t>
      </w:r>
    </w:p>
    <w:p>
      <w:pPr>
        <w:pStyle w:val="Compact"/>
        <w:numPr>
          <w:ilvl w:val="0"/>
          <w:numId w:val="1002"/>
        </w:numPr>
      </w:pPr>
      <w:r>
        <w:t xml:space="preserve">Booking Entity</w:t>
      </w:r>
    </w:p>
    <w:p>
      <w:pPr>
        <w:pStyle w:val="Compact"/>
        <w:numPr>
          <w:ilvl w:val="0"/>
          <w:numId w:val="1002"/>
        </w:numPr>
      </w:pPr>
      <w:r>
        <w:t xml:space="preserve">BookingStatus</w:t>
      </w:r>
    </w:p>
    <w:p>
      <w:pPr>
        <w:pStyle w:val="Compact"/>
        <w:numPr>
          <w:ilvl w:val="0"/>
          <w:numId w:val="1002"/>
        </w:numPr>
      </w:pPr>
      <w:r>
        <w:t xml:space="preserve">Repository</w:t>
      </w:r>
    </w:p>
    <w:p>
      <w:pPr>
        <w:pStyle w:val="Compact"/>
        <w:numPr>
          <w:ilvl w:val="0"/>
          <w:numId w:val="1002"/>
        </w:numPr>
      </w:pPr>
      <w:r>
        <w:t xml:space="preserve">DTOs</w:t>
      </w:r>
    </w:p>
    <w:p>
      <w:pPr>
        <w:pStyle w:val="Compact"/>
        <w:numPr>
          <w:ilvl w:val="0"/>
          <w:numId w:val="1002"/>
        </w:numPr>
      </w:pPr>
      <w:r>
        <w:t xml:space="preserve">Mapper</w:t>
      </w:r>
    </w:p>
    <w:p>
      <w:pPr>
        <w:pStyle w:val="Compact"/>
        <w:numPr>
          <w:ilvl w:val="0"/>
          <w:numId w:val="1002"/>
        </w:numPr>
      </w:pPr>
      <w:r>
        <w:t xml:space="preserve">Service</w:t>
      </w:r>
    </w:p>
    <w:p>
      <w:pPr>
        <w:pStyle w:val="Compact"/>
        <w:numPr>
          <w:ilvl w:val="0"/>
          <w:numId w:val="1002"/>
        </w:numPr>
      </w:pPr>
      <w:r>
        <w:t xml:space="preserve">Controller</w:t>
      </w:r>
    </w:p>
    <w:p>
      <w:pPr>
        <w:pStyle w:val="Compact"/>
        <w:numPr>
          <w:ilvl w:val="0"/>
          <w:numId w:val="1002"/>
        </w:numPr>
      </w:pPr>
      <w:r>
        <w:t xml:space="preserve">ReferenceGenerator</w:t>
      </w:r>
    </w:p>
    <w:p>
      <w:pPr>
        <w:pStyle w:val="Compact"/>
        <w:numPr>
          <w:ilvl w:val="0"/>
          <w:numId w:val="1002"/>
        </w:numPr>
      </w:pPr>
      <w:r>
        <w:t xml:space="preserve">CRUD APIs</w:t>
      </w:r>
    </w:p>
    <w:p>
      <w:pPr>
        <w:pStyle w:val="Compact"/>
        <w:numPr>
          <w:ilvl w:val="0"/>
          <w:numId w:val="1002"/>
        </w:numPr>
      </w:pPr>
      <w:r>
        <w:t xml:space="preserve">JWT Protection</w:t>
      </w:r>
    </w:p>
    <w:p>
      <w:pPr>
        <w:pStyle w:val="Compact"/>
        <w:numPr>
          <w:ilvl w:val="0"/>
          <w:numId w:val="1002"/>
        </w:numPr>
      </w:pPr>
      <w:r>
        <w:t xml:space="preserve">Swagger Integration</w:t>
      </w:r>
    </w:p>
    <w:p>
      <w:pPr>
        <w:pStyle w:val="Compact"/>
        <w:numPr>
          <w:ilvl w:val="0"/>
          <w:numId w:val="1002"/>
        </w:numPr>
      </w:pPr>
      <w:r>
        <w:t xml:space="preserve">Bean Validation</w:t>
      </w:r>
    </w:p>
    <w:p>
      <w:pPr>
        <w:pStyle w:val="Compact"/>
        <w:numPr>
          <w:ilvl w:val="0"/>
          <w:numId w:val="1002"/>
        </w:numPr>
      </w:pPr>
      <w:r>
        <w:t xml:space="preserve">PostgreSQL Testing</w:t>
      </w:r>
    </w:p>
    <w:p>
      <w:pPr>
        <w:pStyle w:val="Compact"/>
        <w:numPr>
          <w:ilvl w:val="0"/>
          <w:numId w:val="1002"/>
        </w:numPr>
      </w:pPr>
      <w:r>
        <w:t xml:space="preserve">Unit Testing</w:t>
      </w:r>
    </w:p>
    <w:bookmarkEnd w:id="23"/>
    <w:bookmarkStart w:id="24" w:name="architecture"/>
    <w:p>
      <w:pPr>
        <w:pStyle w:val="Heading2"/>
      </w:pPr>
      <w:r>
        <w:t xml:space="preserve">4. Architecture</w:t>
      </w:r>
    </w:p>
    <w:p>
      <w:pPr>
        <w:pStyle w:val="FirstParagraph"/>
      </w:pPr>
      <w:r>
        <w:t xml:space="preserve">Client</w:t>
      </w:r>
      <w:r>
        <w:t xml:space="preserve"> </w:t>
      </w:r>
      <w:r>
        <w:t xml:space="preserve">→ Controller</w:t>
      </w:r>
      <w:r>
        <w:t xml:space="preserve"> </w:t>
      </w:r>
      <w:r>
        <w:t xml:space="preserve">→ Service</w:t>
      </w:r>
      <w:r>
        <w:t xml:space="preserve"> </w:t>
      </w:r>
      <w:r>
        <w:t xml:space="preserve">→ Mapper</w:t>
      </w:r>
      <w:r>
        <w:t xml:space="preserve"> </w:t>
      </w:r>
      <w:r>
        <w:t xml:space="preserve">→ Repository</w:t>
      </w:r>
      <w:r>
        <w:t xml:space="preserve"> </w:t>
      </w:r>
      <w:r>
        <w:t xml:space="preserve">→ PostgreSQL</w:t>
      </w:r>
    </w:p>
    <w:p>
      <w:pPr>
        <w:pStyle w:val="BodyText"/>
      </w:pPr>
      <w:r>
        <w:t xml:space="preserve">Shared Components:</w:t>
      </w:r>
      <w:r>
        <w:t xml:space="preserve"> </w:t>
      </w:r>
      <w:r>
        <w:t xml:space="preserve">- BaseEntity</w:t>
      </w:r>
      <w:r>
        <w:t xml:space="preserve"> </w:t>
      </w:r>
      <w:r>
        <w:t xml:space="preserve">- ApiResponse</w:t>
      </w:r>
      <w:r>
        <w:t xml:space="preserve"> </w:t>
      </w:r>
      <w:r>
        <w:t xml:space="preserve">- GlobalExceptionHandler</w:t>
      </w:r>
      <w:r>
        <w:t xml:space="preserve"> </w:t>
      </w:r>
      <w:r>
        <w:t xml:space="preserve">- SecurityConfig</w:t>
      </w:r>
      <w:r>
        <w:t xml:space="preserve"> </w:t>
      </w:r>
      <w:r>
        <w:t xml:space="preserve">- JwtAuthenticationFilter</w:t>
      </w:r>
      <w:r>
        <w:t xml:space="preserve"> </w:t>
      </w:r>
      <w:r>
        <w:t xml:space="preserve">- JwtService</w:t>
      </w:r>
      <w:r>
        <w:t xml:space="preserve"> </w:t>
      </w:r>
      <w:r>
        <w:t xml:space="preserve">- ReferenceGenerator</w:t>
      </w:r>
      <w:r>
        <w:t xml:space="preserve"> </w:t>
      </w:r>
      <w:r>
        <w:t xml:space="preserve">- OpenApiConfig</w:t>
      </w:r>
    </w:p>
    <w:bookmarkEnd w:id="24"/>
    <w:bookmarkStart w:id="25" w:name="package-structure"/>
    <w:p>
      <w:pPr>
        <w:pStyle w:val="Heading2"/>
      </w:pPr>
      <w:r>
        <w:t xml:space="preserve">5. Package Structure</w:t>
      </w:r>
    </w:p>
    <w:p>
      <w:pPr>
        <w:pStyle w:val="SourceCode"/>
      </w:pPr>
      <w:r>
        <w:rPr>
          <w:rStyle w:val="VerbatimChar"/>
        </w:rPr>
        <w:t xml:space="preserve">booking</w:t>
      </w:r>
      <w:r>
        <w:br/>
      </w:r>
      <w:r>
        <w:rPr>
          <w:rStyle w:val="VerbatimChar"/>
        </w:rPr>
        <w:t xml:space="preserve">├── controller</w:t>
      </w:r>
      <w:r>
        <w:br/>
      </w:r>
      <w:r>
        <w:rPr>
          <w:rStyle w:val="VerbatimChar"/>
        </w:rPr>
        <w:t xml:space="preserve">├── dto</w:t>
      </w:r>
      <w:r>
        <w:br/>
      </w:r>
      <w:r>
        <w:rPr>
          <w:rStyle w:val="VerbatimChar"/>
        </w:rPr>
        <w:t xml:space="preserve">│   ├── request</w:t>
      </w:r>
      <w:r>
        <w:br/>
      </w:r>
      <w:r>
        <w:rPr>
          <w:rStyle w:val="VerbatimChar"/>
        </w:rPr>
        <w:t xml:space="preserve">│   └── response</w:t>
      </w:r>
      <w:r>
        <w:br/>
      </w:r>
      <w:r>
        <w:rPr>
          <w:rStyle w:val="VerbatimChar"/>
        </w:rPr>
        <w:t xml:space="preserve">├── entity</w:t>
      </w:r>
      <w:r>
        <w:br/>
      </w:r>
      <w:r>
        <w:rPr>
          <w:rStyle w:val="VerbatimChar"/>
        </w:rPr>
        <w:t xml:space="preserve">├── mapper</w:t>
      </w:r>
      <w:r>
        <w:br/>
      </w:r>
      <w:r>
        <w:rPr>
          <w:rStyle w:val="VerbatimChar"/>
        </w:rPr>
        <w:t xml:space="preserve">├── repository</w:t>
      </w:r>
      <w:r>
        <w:br/>
      </w:r>
      <w:r>
        <w:rPr>
          <w:rStyle w:val="VerbatimChar"/>
        </w:rPr>
        <w:t xml:space="preserve">└── service</w:t>
      </w:r>
    </w:p>
    <w:bookmarkEnd w:id="25"/>
    <w:bookmarkStart w:id="26" w:name="components-implemented"/>
    <w:p>
      <w:pPr>
        <w:pStyle w:val="Heading2"/>
      </w:pPr>
      <w:r>
        <w:t xml:space="preserve">6. Components Implemented</w:t>
      </w:r>
    </w:p>
    <w:p>
      <w:pPr>
        <w:pStyle w:val="Compact"/>
        <w:numPr>
          <w:ilvl w:val="0"/>
          <w:numId w:val="1003"/>
        </w:numPr>
      </w:pPr>
      <w:r>
        <w:t xml:space="preserve">BookingStatus</w:t>
      </w:r>
    </w:p>
    <w:p>
      <w:pPr>
        <w:pStyle w:val="Compact"/>
        <w:numPr>
          <w:ilvl w:val="0"/>
          <w:numId w:val="1003"/>
        </w:numPr>
      </w:pPr>
      <w:r>
        <w:t xml:space="preserve">Booking Entity</w:t>
      </w:r>
    </w:p>
    <w:p>
      <w:pPr>
        <w:pStyle w:val="Compact"/>
        <w:numPr>
          <w:ilvl w:val="0"/>
          <w:numId w:val="1003"/>
        </w:numPr>
      </w:pPr>
      <w:r>
        <w:t xml:space="preserve">BookingRepository</w:t>
      </w:r>
    </w:p>
    <w:p>
      <w:pPr>
        <w:pStyle w:val="Compact"/>
        <w:numPr>
          <w:ilvl w:val="0"/>
          <w:numId w:val="1003"/>
        </w:numPr>
      </w:pPr>
      <w:r>
        <w:t xml:space="preserve">BookingRequest</w:t>
      </w:r>
    </w:p>
    <w:p>
      <w:pPr>
        <w:pStyle w:val="Compact"/>
        <w:numPr>
          <w:ilvl w:val="0"/>
          <w:numId w:val="1003"/>
        </w:numPr>
      </w:pPr>
      <w:r>
        <w:t xml:space="preserve">BookingResponse</w:t>
      </w:r>
    </w:p>
    <w:p>
      <w:pPr>
        <w:pStyle w:val="Compact"/>
        <w:numPr>
          <w:ilvl w:val="0"/>
          <w:numId w:val="1003"/>
        </w:numPr>
      </w:pPr>
      <w:r>
        <w:t xml:space="preserve">BookingMapper</w:t>
      </w:r>
    </w:p>
    <w:p>
      <w:pPr>
        <w:pStyle w:val="Compact"/>
        <w:numPr>
          <w:ilvl w:val="0"/>
          <w:numId w:val="1003"/>
        </w:numPr>
      </w:pPr>
      <w:r>
        <w:t xml:space="preserve">BookingService</w:t>
      </w:r>
    </w:p>
    <w:p>
      <w:pPr>
        <w:pStyle w:val="Compact"/>
        <w:numPr>
          <w:ilvl w:val="0"/>
          <w:numId w:val="1003"/>
        </w:numPr>
      </w:pPr>
      <w:r>
        <w:t xml:space="preserve">BookingServiceImpl</w:t>
      </w:r>
    </w:p>
    <w:p>
      <w:pPr>
        <w:pStyle w:val="Compact"/>
        <w:numPr>
          <w:ilvl w:val="0"/>
          <w:numId w:val="1003"/>
        </w:numPr>
      </w:pPr>
      <w:r>
        <w:t xml:space="preserve">BookingController</w:t>
      </w:r>
    </w:p>
    <w:p>
      <w:pPr>
        <w:pStyle w:val="Compact"/>
        <w:numPr>
          <w:ilvl w:val="0"/>
          <w:numId w:val="1003"/>
        </w:numPr>
      </w:pPr>
      <w:r>
        <w:t xml:space="preserve">ReferenceGenerator Integration</w:t>
      </w:r>
    </w:p>
    <w:bookmarkEnd w:id="26"/>
    <w:bookmarkStart w:id="27" w:name="security"/>
    <w:p>
      <w:pPr>
        <w:pStyle w:val="Heading2"/>
      </w:pPr>
      <w:r>
        <w:t xml:space="preserve">7. Security</w:t>
      </w:r>
    </w:p>
    <w:p>
      <w:pPr>
        <w:pStyle w:val="Compact"/>
        <w:numPr>
          <w:ilvl w:val="0"/>
          <w:numId w:val="1004"/>
        </w:numPr>
      </w:pPr>
      <w:r>
        <w:t xml:space="preserve">JWT Protected APIs</w:t>
      </w:r>
    </w:p>
    <w:p>
      <w:pPr>
        <w:pStyle w:val="Compact"/>
        <w:numPr>
          <w:ilvl w:val="0"/>
          <w:numId w:val="1004"/>
        </w:numPr>
      </w:pPr>
      <w:r>
        <w:t xml:space="preserve">Role-based Authorization</w:t>
      </w:r>
    </w:p>
    <w:p>
      <w:pPr>
        <w:pStyle w:val="Compact"/>
        <w:numPr>
          <w:ilvl w:val="0"/>
          <w:numId w:val="1004"/>
        </w:numPr>
      </w:pPr>
      <w:r>
        <w:t xml:space="preserve">Swagger Bearer Authentication</w:t>
      </w:r>
    </w:p>
    <w:bookmarkEnd w:id="27"/>
    <w:bookmarkStart w:id="28" w:name="validation"/>
    <w:p>
      <w:pPr>
        <w:pStyle w:val="Heading2"/>
      </w:pPr>
      <w:r>
        <w:t xml:space="preserve">8. Validation</w:t>
      </w:r>
    </w:p>
    <w:p>
      <w:pPr>
        <w:pStyle w:val="Compact"/>
        <w:numPr>
          <w:ilvl w:val="0"/>
          <w:numId w:val="1005"/>
        </w:numPr>
      </w:pPr>
      <w:r>
        <w:t xml:space="preserve">Bean Validation</w:t>
      </w:r>
    </w:p>
    <w:p>
      <w:pPr>
        <w:pStyle w:val="Compact"/>
        <w:numPr>
          <w:ilvl w:val="0"/>
          <w:numId w:val="1005"/>
        </w:numPr>
      </w:pPr>
      <w:r>
        <w:t xml:space="preserve">BusinessException</w:t>
      </w:r>
    </w:p>
    <w:p>
      <w:pPr>
        <w:pStyle w:val="Compact"/>
        <w:numPr>
          <w:ilvl w:val="0"/>
          <w:numId w:val="1005"/>
        </w:numPr>
      </w:pPr>
      <w:r>
        <w:t xml:space="preserve">Global Validation Exception Handling</w:t>
      </w:r>
    </w:p>
    <w:p>
      <w:pPr>
        <w:pStyle w:val="Compact"/>
        <w:numPr>
          <w:ilvl w:val="0"/>
          <w:numId w:val="1005"/>
        </w:numPr>
      </w:pPr>
      <w:r>
        <w:t xml:space="preserve">JOIN FETCH relationship strategy</w:t>
      </w:r>
    </w:p>
    <w:bookmarkEnd w:id="28"/>
    <w:bookmarkStart w:id="29" w:name="testing-summary"/>
    <w:p>
      <w:pPr>
        <w:pStyle w:val="Heading2"/>
      </w:pPr>
      <w:r>
        <w:t xml:space="preserve">9. Testing Summary</w:t>
      </w:r>
    </w:p>
    <w:p>
      <w:pPr>
        <w:pStyle w:val="Compact"/>
        <w:numPr>
          <w:ilvl w:val="0"/>
          <w:numId w:val="1006"/>
        </w:numPr>
      </w:pPr>
      <w:r>
        <w:t xml:space="preserve">Application Startup ✅</w:t>
      </w:r>
    </w:p>
    <w:p>
      <w:pPr>
        <w:pStyle w:val="Compact"/>
        <w:numPr>
          <w:ilvl w:val="0"/>
          <w:numId w:val="1006"/>
        </w:numPr>
      </w:pPr>
      <w:r>
        <w:t xml:space="preserve">Hibernate Table Creation ✅</w:t>
      </w:r>
    </w:p>
    <w:p>
      <w:pPr>
        <w:pStyle w:val="Compact"/>
        <w:numPr>
          <w:ilvl w:val="0"/>
          <w:numId w:val="1006"/>
        </w:numPr>
      </w:pPr>
      <w:r>
        <w:t xml:space="preserve">Create Booking ✅</w:t>
      </w:r>
    </w:p>
    <w:p>
      <w:pPr>
        <w:pStyle w:val="Compact"/>
        <w:numPr>
          <w:ilvl w:val="0"/>
          <w:numId w:val="1006"/>
        </w:numPr>
      </w:pPr>
      <w:r>
        <w:t xml:space="preserve">Get All Bookings ✅</w:t>
      </w:r>
    </w:p>
    <w:p>
      <w:pPr>
        <w:pStyle w:val="Compact"/>
        <w:numPr>
          <w:ilvl w:val="0"/>
          <w:numId w:val="1006"/>
        </w:numPr>
      </w:pPr>
      <w:r>
        <w:t xml:space="preserve">Get Booking By ID ✅</w:t>
      </w:r>
    </w:p>
    <w:p>
      <w:pPr>
        <w:pStyle w:val="Compact"/>
        <w:numPr>
          <w:ilvl w:val="0"/>
          <w:numId w:val="1006"/>
        </w:numPr>
      </w:pPr>
      <w:r>
        <w:t xml:space="preserve">Update Booking ✅</w:t>
      </w:r>
    </w:p>
    <w:p>
      <w:pPr>
        <w:pStyle w:val="Compact"/>
        <w:numPr>
          <w:ilvl w:val="0"/>
          <w:numId w:val="1006"/>
        </w:numPr>
      </w:pPr>
      <w:r>
        <w:t xml:space="preserve">Delete Booking ✅</w:t>
      </w:r>
    </w:p>
    <w:p>
      <w:pPr>
        <w:pStyle w:val="Compact"/>
        <w:numPr>
          <w:ilvl w:val="0"/>
          <w:numId w:val="1006"/>
        </w:numPr>
      </w:pPr>
      <w:r>
        <w:t xml:space="preserve">Validation Tests ✅</w:t>
      </w:r>
    </w:p>
    <w:p>
      <w:pPr>
        <w:pStyle w:val="Compact"/>
        <w:numPr>
          <w:ilvl w:val="0"/>
          <w:numId w:val="1006"/>
        </w:numPr>
      </w:pPr>
      <w:r>
        <w:t xml:space="preserve">Business Rule Tests ✅</w:t>
      </w:r>
    </w:p>
    <w:p>
      <w:pPr>
        <w:pStyle w:val="Compact"/>
        <w:numPr>
          <w:ilvl w:val="0"/>
          <w:numId w:val="1006"/>
        </w:numPr>
      </w:pPr>
      <w:r>
        <w:t xml:space="preserve">PostgreSQL Verification ✅</w:t>
      </w:r>
    </w:p>
    <w:p>
      <w:pPr>
        <w:pStyle w:val="Compact"/>
        <w:numPr>
          <w:ilvl w:val="0"/>
          <w:numId w:val="1006"/>
        </w:numPr>
      </w:pPr>
      <w:r>
        <w:t xml:space="preserve">Swagger Verification ✅</w:t>
      </w:r>
    </w:p>
    <w:p>
      <w:pPr>
        <w:pStyle w:val="Compact"/>
        <w:numPr>
          <w:ilvl w:val="0"/>
          <w:numId w:val="1006"/>
        </w:numPr>
      </w:pPr>
      <w:r>
        <w:t xml:space="preserve">Unit Tests (9/9) ✅</w:t>
      </w:r>
    </w:p>
    <w:bookmarkEnd w:id="29"/>
    <w:bookmarkStart w:id="30" w:name="challenges-faced"/>
    <w:p>
      <w:pPr>
        <w:pStyle w:val="Heading2"/>
      </w:pPr>
      <w:r>
        <w:t xml:space="preserve">10. Challenges Faced</w:t>
      </w:r>
    </w:p>
    <w:p>
      <w:pPr>
        <w:pStyle w:val="Compact"/>
        <w:numPr>
          <w:ilvl w:val="0"/>
          <w:numId w:val="1007"/>
        </w:numPr>
      </w:pPr>
      <w:r>
        <w:t xml:space="preserve">LazyInitializationException resolved using JOIN FETCH.</w:t>
      </w:r>
    </w:p>
    <w:p>
      <w:pPr>
        <w:pStyle w:val="Compact"/>
        <w:numPr>
          <w:ilvl w:val="0"/>
          <w:numId w:val="1007"/>
        </w:numPr>
      </w:pPr>
      <w:r>
        <w:t xml:space="preserve">Relationship mapping after updates required entity re-fetching.</w:t>
      </w:r>
    </w:p>
    <w:bookmarkEnd w:id="30"/>
    <w:bookmarkStart w:id="31" w:name="lessons-learned"/>
    <w:p>
      <w:pPr>
        <w:pStyle w:val="Heading2"/>
      </w:pPr>
      <w:r>
        <w:t xml:space="preserve">11. Lessons Learned</w:t>
      </w:r>
    </w:p>
    <w:p>
      <w:pPr>
        <w:pStyle w:val="Compact"/>
        <w:numPr>
          <w:ilvl w:val="0"/>
          <w:numId w:val="1008"/>
        </w:numPr>
      </w:pPr>
      <w:r>
        <w:t xml:space="preserve">Transaction modules orchestrate multiple aggregates.</w:t>
      </w:r>
    </w:p>
    <w:p>
      <w:pPr>
        <w:pStyle w:val="Compact"/>
        <w:numPr>
          <w:ilvl w:val="0"/>
          <w:numId w:val="1008"/>
        </w:numPr>
      </w:pPr>
      <w:r>
        <w:t xml:space="preserve">Keep mappers free of business logic.</w:t>
      </w:r>
    </w:p>
    <w:p>
      <w:pPr>
        <w:pStyle w:val="Compact"/>
        <w:numPr>
          <w:ilvl w:val="0"/>
          <w:numId w:val="1008"/>
        </w:numPr>
      </w:pPr>
      <w:r>
        <w:t xml:space="preserve">Shared utilities improve consistency.</w:t>
      </w:r>
    </w:p>
    <w:bookmarkEnd w:id="31"/>
    <w:bookmarkStart w:id="32" w:name="phase-outcome"/>
    <w:p>
      <w:pPr>
        <w:pStyle w:val="Heading2"/>
      </w:pPr>
      <w:r>
        <w:t xml:space="preserve">12. Phase Outcome</w:t>
      </w:r>
    </w:p>
    <w:p>
      <w:pPr>
        <w:pStyle w:val="FirstParagraph"/>
      </w:pPr>
      <w:r>
        <w:t xml:space="preserve">Phase 8 Sprint 1 completed successfully.</w:t>
      </w:r>
    </w:p>
    <w:bookmarkEnd w:id="32"/>
    <w:bookmarkStart w:id="33" w:name="next-phase"/>
    <w:p>
      <w:pPr>
        <w:pStyle w:val="Heading2"/>
      </w:pPr>
      <w:r>
        <w:t xml:space="preserve">13. Next Phase</w:t>
      </w:r>
    </w:p>
    <w:p>
      <w:pPr>
        <w:pStyle w:val="FirstParagraph"/>
      </w:pPr>
      <w:r>
        <w:t xml:space="preserve">Phase 8 – Sprint 2.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2026-07-12T17:04:12Z</dcterms:created>
  <dcterms:modified xsi:type="dcterms:W3CDTF">2026-07-12T17:04:12Z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