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Phase-07-Flight-Module</w:t>
      </w:r>
    </w:p>
    <w:p>
      <w:r>
        <w:rPr>
          <w:b/>
        </w:rPr>
        <w:t>Placeholder Notice</w:t>
        <w:br/>
      </w:r>
      <w:r>
        <w:t>This document placeholder preserves the frozen filename. The complete Phase 7 Flight Module documentation will mirror the Phase 5/6 format with the same depth, sections, and implementation details when generated in full.</w:t>
      </w:r>
    </w:p>
    <w:p>
      <w:pPr>
        <w:pStyle w:val="Heading2"/>
      </w:pPr>
      <w:r>
        <w:t>Planned Sections</w:t>
      </w:r>
    </w:p>
    <w:p>
      <w:pPr>
        <w:pStyle w:val="ListBullet"/>
      </w:pPr>
      <w:r>
        <w:rPr>
          <w:sz w:val="22"/>
        </w:rPr>
        <w:t>Project Information</w:t>
      </w:r>
    </w:p>
    <w:p>
      <w:pPr>
        <w:pStyle w:val="ListBullet"/>
      </w:pPr>
      <w:r>
        <w:rPr>
          <w:sz w:val="22"/>
        </w:rPr>
        <w:t>Phase Objective</w:t>
      </w:r>
    </w:p>
    <w:p>
      <w:pPr>
        <w:pStyle w:val="ListBullet"/>
      </w:pPr>
      <w:r>
        <w:rPr>
          <w:sz w:val="22"/>
        </w:rPr>
        <w:t>Scope</w:t>
      </w:r>
    </w:p>
    <w:p>
      <w:pPr>
        <w:pStyle w:val="ListBullet"/>
      </w:pPr>
      <w:r>
        <w:rPr>
          <w:sz w:val="22"/>
        </w:rPr>
        <w:t>Sprint Breakdown</w:t>
      </w:r>
    </w:p>
    <w:p>
      <w:pPr>
        <w:pStyle w:val="ListBullet"/>
      </w:pPr>
      <w:r>
        <w:rPr>
          <w:sz w:val="22"/>
        </w:rPr>
        <w:t>Package Structure</w:t>
      </w:r>
    </w:p>
    <w:p>
      <w:pPr>
        <w:pStyle w:val="ListBullet"/>
      </w:pPr>
      <w:r>
        <w:rPr>
          <w:sz w:val="22"/>
        </w:rPr>
        <w:t>Entity Design</w:t>
      </w:r>
    </w:p>
    <w:p>
      <w:pPr>
        <w:pStyle w:val="ListBullet"/>
      </w:pPr>
      <w:r>
        <w:rPr>
          <w:sz w:val="22"/>
        </w:rPr>
        <w:t>Repository</w:t>
      </w:r>
    </w:p>
    <w:p>
      <w:pPr>
        <w:pStyle w:val="ListBullet"/>
      </w:pPr>
      <w:r>
        <w:rPr>
          <w:sz w:val="22"/>
        </w:rPr>
        <w:t>DTOs</w:t>
      </w:r>
    </w:p>
    <w:p>
      <w:pPr>
        <w:pStyle w:val="ListBullet"/>
      </w:pPr>
      <w:r>
        <w:rPr>
          <w:sz w:val="22"/>
        </w:rPr>
        <w:t>Mapper</w:t>
      </w:r>
    </w:p>
    <w:p>
      <w:pPr>
        <w:pStyle w:val="ListBullet"/>
      </w:pPr>
      <w:r>
        <w:rPr>
          <w:sz w:val="22"/>
        </w:rPr>
        <w:t>Service</w:t>
      </w:r>
    </w:p>
    <w:p>
      <w:pPr>
        <w:pStyle w:val="ListBullet"/>
      </w:pPr>
      <w:r>
        <w:rPr>
          <w:sz w:val="22"/>
        </w:rPr>
        <w:t>Controller</w:t>
      </w:r>
    </w:p>
    <w:p>
      <w:pPr>
        <w:pStyle w:val="ListBullet"/>
      </w:pPr>
      <w:r>
        <w:rPr>
          <w:sz w:val="22"/>
        </w:rPr>
        <w:t>Security</w:t>
      </w:r>
    </w:p>
    <w:p>
      <w:pPr>
        <w:pStyle w:val="ListBullet"/>
      </w:pPr>
      <w:r>
        <w:rPr>
          <w:sz w:val="22"/>
        </w:rPr>
        <w:t>Swagger Testing</w:t>
      </w:r>
    </w:p>
    <w:p>
      <w:pPr>
        <w:pStyle w:val="ListBullet"/>
      </w:pPr>
      <w:r>
        <w:rPr>
          <w:sz w:val="22"/>
        </w:rPr>
        <w:t>PostgreSQL Verification</w:t>
      </w:r>
    </w:p>
    <w:p>
      <w:pPr>
        <w:pStyle w:val="ListBullet"/>
      </w:pPr>
      <w:r>
        <w:rPr>
          <w:sz w:val="22"/>
        </w:rPr>
        <w:t>Unit Testing</w:t>
      </w:r>
    </w:p>
    <w:p>
      <w:pPr>
        <w:pStyle w:val="ListBullet"/>
      </w:pPr>
      <w:r>
        <w:rPr>
          <w:sz w:val="22"/>
        </w:rPr>
        <w:t>Business Rules</w:t>
      </w:r>
    </w:p>
    <w:p>
      <w:pPr>
        <w:pStyle w:val="ListBullet"/>
      </w:pPr>
      <w:r>
        <w:rPr>
          <w:sz w:val="22"/>
        </w:rPr>
        <w:t>JOIN FETCH Pattern</w:t>
      </w:r>
    </w:p>
    <w:p>
      <w:pPr>
        <w:pStyle w:val="ListBullet"/>
      </w:pPr>
      <w:r>
        <w:rPr>
          <w:sz w:val="22"/>
        </w:rPr>
        <w:t>Lessons Learned</w:t>
      </w:r>
    </w:p>
    <w:p>
      <w:pPr>
        <w:pStyle w:val="ListBullet"/>
      </w:pPr>
      <w:r>
        <w:rPr>
          <w:sz w:val="22"/>
        </w:rPr>
        <w:t>Completion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