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03791">
      <w:pPr>
        <w:spacing w:before="100" w:beforeAutospacing="1" w:after="100" w:afterAutospacing="1" w:line="240" w:lineRule="auto"/>
        <w:ind w:left="-240"/>
        <w:outlineLvl w:val="0"/>
        <w:rPr>
          <w:rFonts w:ascii="Arial" w:hAnsi="Arial" w:eastAsia="Times New Roman" w:cs="Arial"/>
          <w:b/>
          <w:bCs/>
          <w:color w:val="000000"/>
          <w:kern w:val="36"/>
          <w:sz w:val="48"/>
          <w:szCs w:val="48"/>
          <w:lang w:eastAsia="en-AU"/>
        </w:rPr>
      </w:pPr>
      <w:r>
        <w:rPr>
          <w:rFonts w:ascii="Arial" w:hAnsi="Arial" w:eastAsia="Times New Roman" w:cs="Arial"/>
          <w:b/>
          <w:bCs/>
          <w:color w:val="000000"/>
          <w:kern w:val="36"/>
          <w:sz w:val="48"/>
          <w:szCs w:val="48"/>
          <w:lang w:eastAsia="en-AU"/>
        </w:rPr>
        <w:t>Project Plan</w:t>
      </w:r>
    </w:p>
    <w:p w14:paraId="33B32412">
      <w:p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color w:val="000000"/>
          <w:sz w:val="27"/>
          <w:szCs w:val="27"/>
          <w:lang w:val="en-SG" w:eastAsia="en-AU"/>
        </w:rPr>
      </w:pPr>
      <w:r>
        <w:rPr>
          <w:rFonts w:ascii="Arial" w:hAnsi="Arial" w:eastAsia="Times New Roman" w:cs="Arial"/>
          <w:b/>
          <w:bCs/>
          <w:color w:val="000000"/>
          <w:sz w:val="27"/>
          <w:szCs w:val="27"/>
          <w:lang w:eastAsia="en-AU"/>
        </w:rPr>
        <w:t xml:space="preserve">ID: </w:t>
      </w:r>
      <w:r>
        <w:rPr>
          <w:rFonts w:hint="default" w:ascii="Arial" w:hAnsi="Arial" w:eastAsia="Times New Roman" w:cs="Arial"/>
          <w:b w:val="0"/>
          <w:bCs w:val="0"/>
          <w:color w:val="000000"/>
          <w:sz w:val="27"/>
          <w:szCs w:val="27"/>
          <w:lang w:val="en-SG" w:eastAsia="en-AU"/>
        </w:rPr>
        <w:t>14648355</w:t>
      </w:r>
    </w:p>
    <w:p w14:paraId="6C60A804">
      <w:pPr>
        <w:spacing w:before="100" w:beforeAutospacing="1" w:after="100" w:afterAutospacing="1" w:line="240" w:lineRule="auto"/>
        <w:rPr>
          <w:rFonts w:hint="default" w:ascii="Arial" w:hAnsi="Arial" w:eastAsia="Times New Roman" w:cs="Arial"/>
          <w:b w:val="0"/>
          <w:bCs w:val="0"/>
          <w:color w:val="000000"/>
          <w:sz w:val="27"/>
          <w:szCs w:val="27"/>
          <w:lang w:val="en-SG" w:eastAsia="en-AU"/>
        </w:rPr>
      </w:pPr>
      <w:r>
        <w:rPr>
          <w:rFonts w:ascii="Arial" w:hAnsi="Arial" w:eastAsia="Times New Roman" w:cs="Arial"/>
          <w:b/>
          <w:bCs/>
          <w:color w:val="000000"/>
          <w:sz w:val="27"/>
          <w:szCs w:val="27"/>
          <w:lang w:eastAsia="en-AU"/>
        </w:rPr>
        <w:t>Name:</w:t>
      </w:r>
      <w:r>
        <w:rPr>
          <w:rFonts w:hint="default" w:ascii="Arial" w:hAnsi="Arial" w:eastAsia="Times New Roman" w:cs="Arial"/>
          <w:b/>
          <w:bCs/>
          <w:color w:val="000000"/>
          <w:sz w:val="27"/>
          <w:szCs w:val="27"/>
          <w:lang w:val="en-SG" w:eastAsia="en-AU"/>
        </w:rPr>
        <w:t xml:space="preserve"> </w:t>
      </w:r>
      <w:r>
        <w:rPr>
          <w:rFonts w:hint="default" w:ascii="Arial" w:hAnsi="Arial" w:eastAsia="Times New Roman" w:cs="Arial"/>
          <w:b w:val="0"/>
          <w:bCs w:val="0"/>
          <w:color w:val="000000"/>
          <w:sz w:val="27"/>
          <w:szCs w:val="27"/>
          <w:lang w:val="en-SG" w:eastAsia="en-AU"/>
        </w:rPr>
        <w:t>mingsen hua</w:t>
      </w:r>
    </w:p>
    <w:p w14:paraId="451D220A"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7"/>
          <w:szCs w:val="27"/>
          <w:lang w:eastAsia="en-AU"/>
        </w:rPr>
      </w:pPr>
    </w:p>
    <w:p w14:paraId="4CBF2525">
      <w:pPr>
        <w:spacing w:before="360" w:after="120" w:line="240" w:lineRule="auto"/>
        <w:ind w:left="-240"/>
        <w:jc w:val="both"/>
        <w:outlineLvl w:val="1"/>
        <w:rPr>
          <w:rFonts w:hint="default" w:ascii="Arial" w:hAnsi="Arial" w:eastAsia="Times New Roman" w:cs="Arial"/>
          <w:b/>
          <w:bCs/>
          <w:color w:val="000000"/>
          <w:sz w:val="36"/>
          <w:szCs w:val="36"/>
          <w:lang w:val="en-SG" w:eastAsia="en-AU"/>
        </w:rPr>
      </w:pPr>
      <w:r>
        <w:rPr>
          <w:rFonts w:hint="default" w:ascii="Arial" w:hAnsi="Arial" w:eastAsia="Times New Roman" w:cs="Arial"/>
          <w:b/>
          <w:bCs/>
          <w:color w:val="000000"/>
          <w:sz w:val="36"/>
          <w:szCs w:val="36"/>
          <w:lang w:val="en-SG" w:eastAsia="en-AU"/>
        </w:rPr>
        <w:t>Table</w:t>
      </w:r>
    </w:p>
    <w:tbl>
      <w:tblPr>
        <w:tblStyle w:val="5"/>
        <w:tblW w:w="108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5"/>
        <w:gridCol w:w="4867"/>
        <w:gridCol w:w="2671"/>
      </w:tblGrid>
      <w:tr w14:paraId="0344B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  <w:jc w:val="center"/>
        </w:trPr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740790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Topic</w:t>
            </w:r>
          </w:p>
        </w:tc>
        <w:tc>
          <w:tcPr>
            <w:tcW w:w="4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361D8F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Questions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7DAA3F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Answers</w:t>
            </w:r>
          </w:p>
        </w:tc>
      </w:tr>
      <w:tr w14:paraId="1C5CC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3" w:hRule="atLeast"/>
          <w:jc w:val="center"/>
        </w:trPr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6A978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Goal</w:t>
            </w:r>
          </w:p>
        </w:tc>
        <w:tc>
          <w:tcPr>
            <w:tcW w:w="4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top"/>
          </w:tcPr>
          <w:p w14:paraId="150C77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What is goal</w:t>
            </w: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of the</w:t>
            </w: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website?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top"/>
          </w:tcPr>
          <w:p w14:paraId="46699E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>Eager on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 xml:space="preserve"> to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 xml:space="preserve"> enlarge the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business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>-size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 xml:space="preserve"> by promoting the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 xml:space="preserve">existing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services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 xml:space="preserve">offered by the company and increasing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>the amount of the short, even long-term business partnership.</w:t>
            </w:r>
          </w:p>
        </w:tc>
      </w:tr>
      <w:tr w14:paraId="443D1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  <w:jc w:val="center"/>
        </w:trPr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EED73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Target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Audience</w:t>
            </w:r>
          </w:p>
        </w:tc>
        <w:tc>
          <w:tcPr>
            <w:tcW w:w="4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top"/>
          </w:tcPr>
          <w:p w14:paraId="6455D0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Describe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the target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audience  (age, gender,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demographics)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top"/>
          </w:tcPr>
          <w:p w14:paraId="7C511A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focus on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 xml:space="preserve">local residents, mostly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 xml:space="preserve">at a age range 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between 18 and 45, as this group forms the majority of our current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audience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 xml:space="preserve"> or target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 xml:space="preserve"> (mature age job seekers)</w:t>
            </w: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SG" w:eastAsia="zh-CN" w:bidi="ar"/>
              </w:rPr>
              <w:t>.</w:t>
            </w:r>
          </w:p>
          <w:p w14:paraId="0C1A135A">
            <w:pPr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244E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  <w:jc w:val="center"/>
        </w:trPr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090C33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Graphics</w:t>
            </w:r>
          </w:p>
        </w:tc>
        <w:tc>
          <w:tcPr>
            <w:tcW w:w="4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top"/>
          </w:tcPr>
          <w:p w14:paraId="1F34BD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What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graphics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will you use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on the website?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top"/>
          </w:tcPr>
          <w:p w14:paraId="592C3B11">
            <w:pPr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</w:rPr>
              <w:t>Professional photos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 of training sessions,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</w:rPr>
              <w:t>icons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 for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>company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, and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</w:rPr>
              <w:t>trainer portraits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 xml:space="preserve"> as a template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>.</w:t>
            </w:r>
          </w:p>
        </w:tc>
      </w:tr>
      <w:tr w14:paraId="2082D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  <w:jc w:val="center"/>
        </w:trPr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EC654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Colour</w:t>
            </w:r>
          </w:p>
        </w:tc>
        <w:tc>
          <w:tcPr>
            <w:tcW w:w="4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top"/>
          </w:tcPr>
          <w:p w14:paraId="35E741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What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colours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will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you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use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within the site to enhance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 purpose and brand?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top"/>
          </w:tcPr>
          <w:p w14:paraId="08A7524C">
            <w:pPr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</w:rPr>
              <w:t>deep blue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  <w:lang w:val="en-SG"/>
              </w:rPr>
              <w:t xml:space="preserve"> background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for trust,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</w:rPr>
              <w:t>light gray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  <w:lang w:val="en-SG"/>
              </w:rPr>
              <w:t xml:space="preserve"> text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for readability, and 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</w:rPr>
              <w:t>orange</w:t>
            </w:r>
            <w:r>
              <w:rPr>
                <w:rFonts w:hint="eastAsia" w:ascii="Microsoft YaHei" w:hAnsi="Microsoft YaHei" w:eastAsia="Microsoft YaHei" w:cs="Microsoft YaHei"/>
                <w:b/>
                <w:bCs/>
                <w:sz w:val="24"/>
                <w:szCs w:val="24"/>
                <w:lang w:val="en-SG"/>
              </w:rPr>
              <w:t xml:space="preserve"> or yellow block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>for calls-to-action.</w:t>
            </w:r>
          </w:p>
        </w:tc>
      </w:tr>
      <w:tr w14:paraId="5D20A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9BD5"/>
            <w:vAlign w:val="top"/>
          </w:tcPr>
          <w:p w14:paraId="60486A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Accessibility</w:t>
            </w:r>
          </w:p>
        </w:tc>
        <w:tc>
          <w:tcPr>
            <w:tcW w:w="4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top"/>
          </w:tcPr>
          <w:p w14:paraId="01BBCC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How will the website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accommodate people with</w:t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disabilities?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/>
            <w:vAlign w:val="top"/>
          </w:tcPr>
          <w:p w14:paraId="13AC227E">
            <w:pPr>
              <w:jc w:val="left"/>
              <w:rPr>
                <w:rFonts w:hint="eastAsia" w:ascii="Microsoft YaHei" w:hAnsi="Microsoft YaHei" w:eastAsia="Microsoft YaHei" w:cs="Microsoft YaHe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>Provide alt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>er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>-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 xml:space="preserve">link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text for all images, high-contrast colour scheme,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>touch screen with blocks and will playing voice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 xml:space="preserve">, 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  <w:lang w:val="en-SG"/>
              </w:rPr>
              <w:t>etc-eta</w:t>
            </w:r>
            <w:r>
              <w:rPr>
                <w:rFonts w:hint="eastAsia" w:ascii="Microsoft YaHei" w:hAnsi="Microsoft YaHei" w:eastAsia="Microsoft YaHei" w:cs="Microsoft YaHei"/>
                <w:sz w:val="24"/>
                <w:szCs w:val="24"/>
              </w:rPr>
              <w:t>.</w:t>
            </w:r>
          </w:p>
        </w:tc>
      </w:tr>
    </w:tbl>
    <w:p w14:paraId="28C9BD73">
      <w:pPr>
        <w:spacing w:before="360" w:after="120" w:line="240" w:lineRule="auto"/>
        <w:ind w:left="-240"/>
        <w:outlineLvl w:val="1"/>
        <w:rPr>
          <w:rFonts w:hint="default" w:ascii="Arial" w:hAnsi="Arial" w:eastAsia="Times New Roman" w:cs="Arial"/>
          <w:b/>
          <w:bCs/>
          <w:color w:val="000000"/>
          <w:sz w:val="36"/>
          <w:szCs w:val="36"/>
          <w:lang w:val="en-SG" w:eastAsia="en-AU"/>
        </w:rPr>
      </w:pPr>
    </w:p>
    <w:p w14:paraId="531A8256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  <w:t>Goal</w:t>
      </w:r>
    </w:p>
    <w:p w14:paraId="387999A1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  <w:sz w:val="24"/>
          <w:szCs w:val="24"/>
          <w:lang w:val="en-SG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>Eager on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to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 xml:space="preserve"> enlarge the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business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>-size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by promoting the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 xml:space="preserve">existing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services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offered by the company and increasing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>the amount of the short, even long-term business partnership.</w:t>
      </w:r>
    </w:p>
    <w:p w14:paraId="14787B5B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  <w:t>Success Evaluation</w:t>
      </w:r>
    </w:p>
    <w:p w14:paraId="14E43845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  <w:sz w:val="24"/>
          <w:szCs w:val="24"/>
          <w:lang w:val="en-SG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The website should produce an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increase of local customers of at least 40%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>.</w:t>
      </w:r>
    </w:p>
    <w:p w14:paraId="29C988D1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  <w:t>Target Audience</w:t>
      </w:r>
    </w:p>
    <w:p w14:paraId="6618EBA4">
      <w:pPr>
        <w:keepNext w:val="0"/>
        <w:keepLines w:val="0"/>
        <w:widowControl/>
        <w:suppressLineNumbers w:val="0"/>
        <w:jc w:val="left"/>
        <w:rPr>
          <w:rFonts w:hint="eastAsia" w:ascii="Microsoft YaHei" w:hAnsi="Microsoft YaHei" w:eastAsia="Microsoft YaHei" w:cs="Microsoft YaHei"/>
          <w:sz w:val="24"/>
          <w:szCs w:val="24"/>
          <w:lang w:val="en-SG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focus on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local residents, mostly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 xml:space="preserve">at a age range 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between 18 and 45, as this group forms the majority of our current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audience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 xml:space="preserve"> or target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(mature age job seekers)</w:t>
      </w: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SG" w:eastAsia="zh-CN" w:bidi="ar"/>
        </w:rPr>
        <w:t>.</w:t>
      </w:r>
    </w:p>
    <w:p w14:paraId="199793BD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  <w:t>Site Flowchart</w:t>
      </w:r>
    </w:p>
    <w:p w14:paraId="1AA80819">
      <w:pPr>
        <w:spacing w:before="360" w:after="120" w:line="240" w:lineRule="auto"/>
        <w:ind w:left="-240"/>
        <w:outlineLvl w:val="1"/>
        <w:rPr>
          <w:rFonts w:hint="default" w:ascii="Arial" w:hAnsi="Arial" w:eastAsia="Times New Roman" w:cs="Arial"/>
          <w:b/>
          <w:bCs/>
          <w:color w:val="000000"/>
          <w:sz w:val="36"/>
          <w:szCs w:val="36"/>
          <w:lang w:val="en-SG" w:eastAsia="en-AU"/>
        </w:rPr>
      </w:pPr>
      <w:r>
        <w:rPr>
          <w:rFonts w:hint="default" w:ascii="Arial" w:hAnsi="Arial" w:eastAsia="Times New Roman" w:cs="Arial"/>
          <w:b/>
          <w:bCs/>
          <w:color w:val="000000"/>
          <w:sz w:val="36"/>
          <w:szCs w:val="36"/>
          <w:lang w:val="en-SG" w:eastAsia="en-AU"/>
        </w:rPr>
        <w:drawing>
          <wp:inline distT="0" distB="0" distL="114300" distR="114300">
            <wp:extent cx="5724525" cy="4166870"/>
            <wp:effectExtent l="0" t="0" r="0" b="5080"/>
            <wp:docPr id="2" name="图片 2" descr="Train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raining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5DA4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</w:p>
    <w:p w14:paraId="7B6A40A2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</w:p>
    <w:p w14:paraId="762E03E3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</w:p>
    <w:p w14:paraId="7E10A243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</w:p>
    <w:p w14:paraId="2D5C485A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</w:p>
    <w:p w14:paraId="2E8520D7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</w:p>
    <w:p w14:paraId="2BEF06FD">
      <w:pPr>
        <w:spacing w:before="360" w:after="120" w:line="240" w:lineRule="auto"/>
        <w:ind w:left="-240"/>
        <w:outlineLvl w:val="1"/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eastAsia="en-AU"/>
        </w:rPr>
        <w:t>Wireframe (Home Page)</w:t>
      </w:r>
    </w:p>
    <w:p w14:paraId="45634D59">
      <w:r>
        <w:rPr>
          <w:rFonts w:hint="default"/>
          <w:lang w:val="en-SG"/>
        </w:rPr>
        <w:drawing>
          <wp:inline distT="0" distB="0" distL="114300" distR="114300">
            <wp:extent cx="5715635" cy="7047865"/>
            <wp:effectExtent l="0" t="0" r="8890" b="635"/>
            <wp:docPr id="1" name="图片 1" descr="IMG_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00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BC"/>
    <w:rsid w:val="00A16DBC"/>
    <w:rsid w:val="00E57B9F"/>
    <w:rsid w:val="15822CA3"/>
    <w:rsid w:val="18374F3F"/>
    <w:rsid w:val="18882D53"/>
    <w:rsid w:val="1E390CB1"/>
    <w:rsid w:val="1EEB68C8"/>
    <w:rsid w:val="20D43FE2"/>
    <w:rsid w:val="5076790C"/>
    <w:rsid w:val="5C831951"/>
    <w:rsid w:val="5E3D4525"/>
    <w:rsid w:val="74EE161A"/>
    <w:rsid w:val="76D50B33"/>
    <w:rsid w:val="7921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AU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AU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Heading 1 Char"/>
    <w:basedOn w:val="7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AU"/>
    </w:rPr>
  </w:style>
  <w:style w:type="character" w:customStyle="1" w:styleId="10">
    <w:name w:val="Heading 2 Char"/>
    <w:basedOn w:val="7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AU"/>
    </w:rPr>
  </w:style>
  <w:style w:type="character" w:customStyle="1" w:styleId="11">
    <w:name w:val="font11"/>
    <w:basedOn w:val="7"/>
    <w:uiPriority w:val="0"/>
    <w:rPr>
      <w:rFonts w:ascii="SimSun" w:hAnsi="SimSun" w:eastAsia="SimSun" w:cs="SimSun"/>
      <w:b/>
      <w:bCs/>
      <w:color w:val="FFFFFF"/>
      <w:sz w:val="42"/>
      <w:szCs w:val="42"/>
      <w:u w:val="none"/>
    </w:rPr>
  </w:style>
  <w:style w:type="character" w:customStyle="1" w:styleId="12">
    <w:name w:val="font31"/>
    <w:basedOn w:val="7"/>
    <w:uiPriority w:val="0"/>
    <w:rPr>
      <w:rFonts w:ascii="SimSun" w:hAnsi="SimSun" w:eastAsia="SimSun" w:cs="SimSun"/>
      <w:color w:val="FFFFFF"/>
      <w:sz w:val="42"/>
      <w:szCs w:val="42"/>
      <w:u w:val="none"/>
    </w:rPr>
  </w:style>
  <w:style w:type="character" w:customStyle="1" w:styleId="13">
    <w:name w:val="font41"/>
    <w:basedOn w:val="7"/>
    <w:qFormat/>
    <w:uiPriority w:val="0"/>
    <w:rPr>
      <w:rFonts w:ascii="SimSun" w:hAnsi="SimSun" w:eastAsia="SimSun" w:cs="SimSun"/>
      <w:b/>
      <w:bCs/>
      <w:color w:val="000000"/>
      <w:sz w:val="42"/>
      <w:szCs w:val="42"/>
      <w:u w:val="none"/>
    </w:rPr>
  </w:style>
  <w:style w:type="character" w:customStyle="1" w:styleId="14">
    <w:name w:val="font51"/>
    <w:basedOn w:val="7"/>
    <w:uiPriority w:val="0"/>
    <w:rPr>
      <w:rFonts w:ascii="SimSun" w:hAnsi="SimSun" w:eastAsia="SimSun" w:cs="SimSun"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251</Words>
  <Characters>1484</Characters>
  <Lines>1</Lines>
  <Paragraphs>1</Paragraphs>
  <TotalTime>14</TotalTime>
  <ScaleCrop>false</ScaleCrop>
  <LinksUpToDate>false</LinksUpToDate>
  <CharactersWithSpaces>1685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2024-09-19T07:33:00Z</dcterms:created>
  <dc:creator>Jaikishin Lakhyani</dc:creator>
  <cp:lastModifiedBy>华铭森</cp:lastModifiedBy>
  <dcterms:modified xsi:type="dcterms:W3CDTF">2025-09-20T09:00:15Z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eyJoZGlkIjoiNDQ3YjYyMmI4YTcyZGRjZWVkODllZWMwYjQ5ZDExYmIiLCJ1c2VySWQiOiIyNTU4MTQ1MTgifQ==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3A0C2F48DEF34B1C9E2EE43CDF88F62F_12</vt:lpwstr>
  </property>
</Properties>
</file>