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spacing w:before="80" w:after="80"/>
      </w:pPr>
      <w:r>
        <w:rPr>
          <w:bidi/>
          <w:cs/>
          <w:lang w:val="fa-IR" w:bidi="fa-IR"/>
          <w:b/>
          <w:sz w:val="36"/>
          <w:szCs w:val="36"/>
          <w:color w:val="1F2A56"/>
        </w:rPr>
        <w:t xml:space="preserve">فهرست قابلیت‌های سامانه جامع آموزش مجازی دانشگاه</w:t>
      </w:r>
    </w:p>
    <w:p>
      <w:pPr>
        <w:bidi/>
        <w:spacing w:before="80" w:after="80"/>
      </w:pPr>
      <w:r>
        <w:rPr>
          <w:bidi/>
          <w:cs/>
          <w:lang w:val="fa-IR" w:bidi="fa-IR"/>
          <w:sz w:val="20"/>
          <w:szCs w:val="20"/>
          <w:color w:val="777777"/>
        </w:rPr>
        <w:t xml:space="preserve">نسخه نمایشی (Demo) — لینک آنلاین: https://lms-nine-green.vercel.app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داده‌های سامانه آزمایشی هستند. سیستم شامل سه پنل کاربری است که از صفحه «ورود» با یک کلیک انتخاب می‌شوند: دانشجو، استاد، واحد آموزش.</w:t>
      </w:r>
    </w:p>
    <w:p>
      <w:pPr>
        <w:bidi/>
        <w:spacing w:before="80" w:after="80"/>
      </w:pPr>
      <w:r>
        <w:rPr>
          <w:bidi/>
          <w:cs/>
          <w:lang w:val="fa-IR" w:bidi="fa-IR"/>
          <w:b/>
          <w:sz w:val="28"/>
          <w:szCs w:val="28"/>
          <w:color w:val="A88935"/>
        </w:rPr>
        <w:t xml:space="preserve">۱) صفحه ورود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انتخاب نقش کاربری با یک کلیک (بدون نام کاربری و گذرواژه)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نمایش کاربر نمونه هر نقش و مشخص کردن داشبورد مقصد هر پنل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ذخیره نقش در مرورگر (با رفرش، نقش حفظ می‌شود)</w:t>
      </w:r>
    </w:p>
    <w:p>
      <w:pPr>
        <w:bidi/>
        <w:spacing w:before="80" w:after="80"/>
      </w:pPr>
      <w:r>
        <w:rPr>
          <w:bidi/>
          <w:cs/>
          <w:lang w:val="fa-IR" w:bidi="fa-IR"/>
          <w:b/>
          <w:sz w:val="28"/>
          <w:szCs w:val="28"/>
          <w:color w:val="A88935"/>
        </w:rPr>
        <w:t xml:space="preserve">۲) داشبوردها</w:t>
      </w:r>
    </w:p>
    <w:p>
      <w:pPr>
        <w:bidi/>
        <w:spacing w:before="80" w:after="80"/>
      </w:pPr>
      <w:r>
        <w:rPr>
          <w:bidi/>
          <w:cs/>
          <w:lang w:val="fa-IR" w:bidi="fa-IR"/>
          <w:b/>
          <w:sz w:val="24"/>
          <w:szCs w:val="24"/>
          <w:color w:val="1F2A56"/>
        </w:rPr>
        <w:t xml:space="preserve">داشبورد دانشجو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خوش‌آمدگویی با تاریخ/ساعت شمسی فارسی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جست‌وجوی سریع دروس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کلاس‌های امروز (درحال برگزاری / به‌زودی / پایان‌یافته) و برنامه هفتگی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تکالیف در انتظار ارسال به‌همراه مهلت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نمرات ترم جاری و پیشنهادهای هوشمند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کارت «برنامه مطالعه این هفته» متصل به پنل هوشمند</w:t>
      </w:r>
    </w:p>
    <w:p>
      <w:pPr>
        <w:bidi/>
        <w:spacing w:before="80" w:after="80"/>
      </w:pPr>
      <w:r>
        <w:rPr>
          <w:bidi/>
          <w:cs/>
          <w:lang w:val="fa-IR" w:bidi="fa-IR"/>
          <w:b/>
          <w:sz w:val="24"/>
          <w:szCs w:val="24"/>
          <w:color w:val="1F2A56"/>
        </w:rPr>
        <w:t xml:space="preserve">داشبورد استاد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آمار: دروس این ترم، کل دانشجویان، تکالیف در انتظار تصحیح، آزمون‌های فعال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حضور و غیاب تعاملی (تیک/خاموش + ثبت)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ثبت نمره سریع از جدول دانشجویان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دسترسی سریع به ابزارهای تدریس</w:t>
      </w:r>
    </w:p>
    <w:p>
      <w:pPr>
        <w:bidi/>
        <w:spacing w:before="80" w:after="80"/>
      </w:pPr>
      <w:r>
        <w:rPr>
          <w:bidi/>
          <w:cs/>
          <w:lang w:val="fa-IR" w:bidi="fa-IR"/>
          <w:b/>
          <w:sz w:val="24"/>
          <w:szCs w:val="24"/>
          <w:color w:val="1F2A56"/>
        </w:rPr>
        <w:t xml:space="preserve">داشبورد واحد آموزش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آمار کلان: دانشجو، استاد، درس، کلاس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نمودارهای رشد ثبت‌نام و حضور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نمای کلی ساختار آموزشی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وضعیت زمان‌بندی با هشدار تداخل کلاس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توزیع درخواست‌ها (نمودار دایره‌ای) + آخرین درخواست‌ها</w:t>
      </w:r>
    </w:p>
    <w:p>
      <w:pPr>
        <w:bidi/>
        <w:spacing w:before="80" w:after="80"/>
      </w:pPr>
      <w:r>
        <w:rPr>
          <w:bidi/>
          <w:cs/>
          <w:lang w:val="fa-IR" w:bidi="fa-IR"/>
          <w:b/>
          <w:sz w:val="28"/>
          <w:szCs w:val="28"/>
          <w:color w:val="A88935"/>
        </w:rPr>
        <w:t xml:space="preserve">۳) پنل دانشجو</w:t>
      </w:r>
    </w:p>
    <w:tbl>
      <w:tblPr>
        <w:tblW w:w="0" w:type="auto"/>
        <w:tblBorders>
          <w:top w:val="single" w:sz="4" w:space="0" w:color="D8CFB8"/>
          <w:left w:val="single" w:sz="4" w:space="0" w:color="D8CFB8"/>
          <w:bottom w:val="single" w:sz="4" w:space="0" w:color="D8CFB8"/>
          <w:right w:val="single" w:sz="4" w:space="0" w:color="D8CFB8"/>
          <w:insideH w:val="single" w:sz="4" w:space="0" w:color="D8CFB8"/>
          <w:insideV w:val="single" w:sz="4" w:space="0" w:color="D8CFB8"/>
        </w:tblBorders>
        <w:tblLayout w:type="fixed"/>
      </w:tblPr>
      <w:tblGrid>
        <w:gridCol w:w="2500"/>
        <w:gridCol w:w="5500"/>
      </w:tblGrid>
      <w:tr>
        <w:tc>
          <w:tcPr>
            <w:tcW w:w="2500" w:type="dxa"/>
            <w:shd w:val="clear" w:color="auto" w:fill="1F2A56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  <w:b/>
                <w:color w:val="F7F2E4"/>
              </w:rPr>
              <w:t xml:space="preserve">صفحه</w:t>
            </w:r>
          </w:p>
        </w:tc>
        <w:tc>
          <w:tcPr>
            <w:tcW w:w="5500" w:type="dxa"/>
            <w:shd w:val="clear" w:color="auto" w:fill="1F2A56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  <w:b/>
                <w:color w:val="F7F2E4"/>
              </w:rPr>
              <w:t xml:space="preserve">قابلیت‌ها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درسی من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لیست دروس با پیشرفت، اسلایدها، ضبط کلاس‌ها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تکالیف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لیست تکالیف، وضعیت، مهلت، ارسال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نمرات و کارنامه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نمرات هر درس، معدل، روند پیشرفت تحصیلی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کلاس آنلاین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ورود به کلاس مجازی، وضعیت کلاس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درخواست‌ها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ثبت/پیگیری درخواست‌ها (حذف و اضافه، مرخصی، حذف ترم، مهمانی و…) با تایم‌لاین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پنل هوشمند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دستیار درس، خلاصه جلسات، نقشه مفهومی، فلش کارت، برنامه مطالعه، توضیح مبحث، تمرین هوشمند، جست‌وجوی مفهومی</w:t>
            </w:r>
          </w:p>
        </w:tc>
      </w:tr>
    </w:tbl>
    <w:p>
      <w:pPr>
        <w:bidi/>
        <w:spacing w:before="80" w:after="80"/>
      </w:pPr>
      <w:r>
        <w:rPr>
          <w:bidi/>
          <w:cs/>
          <w:lang w:val="fa-IR" w:bidi="fa-IR"/>
          <w:b/>
          <w:sz w:val="28"/>
          <w:szCs w:val="28"/>
          <w:color w:val="A88935"/>
        </w:rPr>
        <w:t xml:space="preserve">۴) پنل استاد</w:t>
      </w:r>
    </w:p>
    <w:tbl>
      <w:tblPr>
        <w:tblW w:w="0" w:type="auto"/>
        <w:tblBorders>
          <w:top w:val="single" w:sz="4" w:space="0" w:color="D8CFB8"/>
          <w:left w:val="single" w:sz="4" w:space="0" w:color="D8CFB8"/>
          <w:bottom w:val="single" w:sz="4" w:space="0" w:color="D8CFB8"/>
          <w:right w:val="single" w:sz="4" w:space="0" w:color="D8CFB8"/>
          <w:insideH w:val="single" w:sz="4" w:space="0" w:color="D8CFB8"/>
          <w:insideV w:val="single" w:sz="4" w:space="0" w:color="D8CFB8"/>
        </w:tblBorders>
        <w:tblLayout w:type="fixed"/>
      </w:tblPr>
      <w:tblGrid>
        <w:gridCol w:w="2500"/>
        <w:gridCol w:w="5500"/>
      </w:tblGrid>
      <w:tr>
        <w:tc>
          <w:tcPr>
            <w:tcW w:w="2500" w:type="dxa"/>
            <w:shd w:val="clear" w:color="auto" w:fill="1F2A56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  <w:b/>
                <w:color w:val="F7F2E4"/>
              </w:rPr>
              <w:t xml:space="preserve">صفحه</w:t>
            </w:r>
          </w:p>
        </w:tc>
        <w:tc>
          <w:tcPr>
            <w:tcW w:w="5500" w:type="dxa"/>
            <w:shd w:val="clear" w:color="auto" w:fill="1F2A56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  <w:b/>
                <w:color w:val="F7F2E4"/>
              </w:rPr>
              <w:t xml:space="preserve">قابلیت‌ها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درسی من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مدیریت دروس و جلسات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تکالیف دانشجویان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مشاهده و تصحیح تکالیف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آزمون‌ها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ساخت و مدیریت آزمون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نمرات و کارنامه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ثبت و ویرایش نمرات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کلاس آنلاین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برگزاری جلسه مجازی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بانک سؤال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افزودن/حذف/ویرایش سؤال با سطح دشواری و فیلتر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دانشجویان کم‌فعال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شناسایی دانشجویان در خطر (نمره/غیبت/فعالیت) با سطح خطر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ارسال اعلان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ارسال پیام به منتخبی از دانشجویان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نظرسنجی زنده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ایجاد پرسش، رأی‌گیری، نمایش نتایج + ذخیره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پنل هوشمند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گفت‌وگو، خلاصه‌سازی، نقشه مفهومی، تمرین هوشمند، جست‌وجوی مفهومی</w:t>
            </w:r>
          </w:p>
        </w:tc>
      </w:tr>
    </w:tbl>
    <w:p>
      <w:pPr>
        <w:bidi/>
        <w:spacing w:before="80" w:after="80"/>
      </w:pPr>
      <w:r>
        <w:rPr>
          <w:bidi/>
          <w:cs/>
          <w:lang w:val="fa-IR" w:bidi="fa-IR"/>
          <w:b/>
          <w:sz w:val="28"/>
          <w:szCs w:val="28"/>
          <w:color w:val="A88935"/>
        </w:rPr>
        <w:t xml:space="preserve">۵) پنل واحد آموزش</w:t>
      </w:r>
    </w:p>
    <w:tbl>
      <w:tblPr>
        <w:tblW w:w="0" w:type="auto"/>
        <w:tblBorders>
          <w:top w:val="single" w:sz="4" w:space="0" w:color="D8CFB8"/>
          <w:left w:val="single" w:sz="4" w:space="0" w:color="D8CFB8"/>
          <w:bottom w:val="single" w:sz="4" w:space="0" w:color="D8CFB8"/>
          <w:right w:val="single" w:sz="4" w:space="0" w:color="D8CFB8"/>
          <w:insideH w:val="single" w:sz="4" w:space="0" w:color="D8CFB8"/>
          <w:insideV w:val="single" w:sz="4" w:space="0" w:color="D8CFB8"/>
        </w:tblBorders>
        <w:tblLayout w:type="fixed"/>
      </w:tblPr>
      <w:tblGrid>
        <w:gridCol w:w="2500"/>
        <w:gridCol w:w="5500"/>
      </w:tblGrid>
      <w:tr>
        <w:tc>
          <w:tcPr>
            <w:tcW w:w="2500" w:type="dxa"/>
            <w:shd w:val="clear" w:color="auto" w:fill="1F2A56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  <w:b/>
                <w:color w:val="F7F2E4"/>
              </w:rPr>
              <w:t xml:space="preserve">صفحه</w:t>
            </w:r>
          </w:p>
        </w:tc>
        <w:tc>
          <w:tcPr>
            <w:tcW w:w="5500" w:type="dxa"/>
            <w:shd w:val="clear" w:color="auto" w:fill="1F2A56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  <w:b/>
                <w:color w:val="F7F2E4"/>
              </w:rPr>
              <w:t xml:space="preserve">قابلیت‌ها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ساختار آموزشی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دانشکده/گروه/رشته، کاتالوگ دروس، فهرست اساتید، تشکیل خودکار کلاس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زمان‌بندی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ماتریس هفته/ساعت، تشخیص تداخل کلاس‌ها با هشدار، ثبت صورت‌جلسه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حذف و اضافه دروس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لیست درخواست‌های دانشجویان، تایید/رد با دیالوگ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فرآیند نمرات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استپر ۳ مرحله‌ای (ثبت استاد ← تأیید گروه ← تأیید نهایی)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تقویم آموزشی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تقویم ۳۰ روزه با رویدادهای دانشگاهی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گزارش‌ها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نمودار ظرفیت کلاس‌ها، بار تدریس، توزیع دانشکده‌ها، توزیع نمرات</w:t>
            </w:r>
          </w:p>
        </w:tc>
      </w:tr>
      <w:tr>
        <w:tc>
          <w:tcPr>
            <w:tcW w:w="2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درخواست‌ها</w:t>
            </w:r>
          </w:p>
        </w:tc>
        <w:tc>
          <w:tcPr>
            <w:tcW w:w="5500" w:type="dxa"/>
          </w:tcPr>
          <w:p>
            <w:pPr>
              <w:bidi/>
              <w:spacing w:before="80" w:after="80"/>
            </w:pPr>
            <w:r>
              <w:rPr>
                <w:bidi/>
                <w:cs/>
                <w:lang w:val="fa-IR" w:bidi="fa-IR"/>
              </w:rPr>
              <w:t xml:space="preserve">کارتابل همه درخواست‌ها (از جمله حذف ترم و مهمانی) با جزئیات</w:t>
            </w:r>
          </w:p>
        </w:tc>
      </w:tr>
    </w:tbl>
    <w:p>
      <w:pPr>
        <w:bidi/>
        <w:spacing w:before="80" w:after="80"/>
      </w:pPr>
      <w:r>
        <w:rPr>
          <w:bidi/>
          <w:cs/>
          <w:lang w:val="fa-IR" w:bidi="fa-IR"/>
          <w:b/>
          <w:sz w:val="28"/>
          <w:szCs w:val="28"/>
          <w:color w:val="A88935"/>
        </w:rPr>
        <w:t xml:space="preserve">۶) پنل هوشمند (دستیار مبتنی بر هوش مصنوعی)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گفت‌وگو با دستیار درس — پرسش و پاسخ با مدل زبان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خلاصه‌سازی — خلاصه جزوه یا ویدیوی کلاس هر درس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نقشه مفهومی — تولید نقشه مفاهیم درس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فلش کارت — تولید فلش کارت با حالت مرور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برنامه مطالعه — برنامه گام‌به‌گام تا امتحان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توضیح مبحث — توضیح ساده یا پیشرفته یک مبحث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تمرین هوشمند — سؤال چهارگزینه‌ای بر اساس نقاط ضعف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جست‌وجوی مفهومی — جست‌وجو در شاخص محتوای دروس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گفت‌وگو و تولید محتوا از سرویس OpenAI استفاده می‌کند (کلید به‌صورت متغیر محیطی). در نبود کلید، پاسخ‌های نمونه جایگزین نمایش داده می‌شوند.</w:t>
      </w:r>
    </w:p>
    <w:p>
      <w:pPr>
        <w:bidi/>
        <w:spacing w:before="80" w:after="80"/>
      </w:pPr>
      <w:r>
        <w:rPr>
          <w:bidi/>
          <w:cs/>
          <w:lang w:val="fa-IR" w:bidi="fa-IR"/>
          <w:b/>
          <w:sz w:val="28"/>
          <w:szCs w:val="28"/>
          <w:color w:val="A88935"/>
        </w:rPr>
        <w:t xml:space="preserve">۷) طراحی و ظاهر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تم رنگی «سرمه‌ای سلطنتی + طلایی + کرم»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رابط کاملاً راست‌به‌چپ (RTL) و فارسی</w:t>
      </w:r>
    </w:p>
    <w:p>
      <w:pPr>
        <w:bidi/>
        <w:spacing w:before="80" w:after="80"/>
      </w:pPr>
      <w:r>
        <w:rPr>
          <w:bidi/>
          <w:cs/>
          <w:lang w:val="fa-IR" w:bidi="fa-IR"/>
        </w:rPr>
        <w:t xml:space="preserve">•  کامپوننت‌های مدرن، نمودارها، دیالوگ‌ها، استپر و تقویم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ahoma" w:hAnsi="Tahoma" w:cs="Tahoma"/>
      <w:sz w:val="22"/>
      <w:szCs w:val="22"/>
    </w:rPr>
  </w:style>
  <w:style w:type="table" w:default="1" w:styleId="TableNormal">
    <w:name w:val="Normal Table"/>
    <w:tblPr>
      <w:tblInd w:w="0" w:type="dxa"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