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73AC6" w14:textId="77777777" w:rsidR="009B41AA" w:rsidRDefault="00000000">
      <w:pPr>
        <w:spacing w:after="200"/>
        <w:jc w:val="center"/>
      </w:pPr>
      <w:r>
        <w:rPr>
          <w:b/>
          <w:bCs/>
          <w:sz w:val="32"/>
          <w:szCs w:val="32"/>
        </w:rPr>
        <w:t>SOFTWARE REQUIREMENTS SPECIFICATION</w:t>
      </w:r>
    </w:p>
    <w:p w14:paraId="0516C840" w14:textId="77777777" w:rsidR="009B41AA" w:rsidRDefault="00000000">
      <w:pPr>
        <w:spacing w:after="200"/>
        <w:jc w:val="center"/>
      </w:pPr>
      <w:proofErr w:type="spellStart"/>
      <w:r>
        <w:rPr>
          <w:b/>
          <w:bCs/>
          <w:sz w:val="28"/>
          <w:szCs w:val="28"/>
        </w:rPr>
        <w:t>NexMotion</w:t>
      </w:r>
      <w:proofErr w:type="spellEnd"/>
      <w:r>
        <w:rPr>
          <w:b/>
          <w:bCs/>
          <w:sz w:val="28"/>
          <w:szCs w:val="28"/>
        </w:rPr>
        <w:t xml:space="preserve"> Tender Management System</w:t>
      </w:r>
    </w:p>
    <w:p w14:paraId="560CFEB7" w14:textId="77777777" w:rsidR="009B41AA" w:rsidRDefault="00000000">
      <w:pPr>
        <w:spacing w:after="300"/>
        <w:jc w:val="center"/>
      </w:pPr>
      <w:r>
        <w:rPr>
          <w:i/>
          <w:iCs/>
        </w:rPr>
        <w:t>Internal Government Tender Identification, Analysis, and Tracking Platform</w:t>
      </w:r>
    </w:p>
    <w:p w14:paraId="4B94868D" w14:textId="77777777" w:rsidR="009B41AA" w:rsidRDefault="00000000">
      <w:pPr>
        <w:spacing w:after="120"/>
      </w:pPr>
      <w:r>
        <w:rPr>
          <w:b/>
          <w:bCs/>
        </w:rPr>
        <w:t>Document Version: 1.0</w:t>
      </w:r>
    </w:p>
    <w:p w14:paraId="1BFAA16C" w14:textId="77777777" w:rsidR="009B41AA" w:rsidRDefault="00000000">
      <w:pPr>
        <w:spacing w:after="120"/>
      </w:pPr>
      <w:r>
        <w:t>Date: 30 June 2026</w:t>
      </w:r>
    </w:p>
    <w:p w14:paraId="790F69AC" w14:textId="243BAF67" w:rsidR="009B41AA" w:rsidRDefault="00000000">
      <w:pPr>
        <w:spacing w:after="120"/>
      </w:pPr>
      <w:r>
        <w:t xml:space="preserve">Author: </w:t>
      </w:r>
      <w:proofErr w:type="spellStart"/>
      <w:r>
        <w:t>Nex</w:t>
      </w:r>
      <w:r w:rsidR="005D682D">
        <w:t>m</w:t>
      </w:r>
      <w:r>
        <w:t>otion</w:t>
      </w:r>
      <w:proofErr w:type="spellEnd"/>
      <w:r>
        <w:t xml:space="preserve"> Technologies (Pty) Ltd</w:t>
      </w:r>
    </w:p>
    <w:p w14:paraId="5F55E996" w14:textId="77777777" w:rsidR="009B41AA" w:rsidRDefault="00000000">
      <w:pPr>
        <w:spacing w:after="120"/>
      </w:pPr>
      <w:r>
        <w:t>Status: Ready for Development</w:t>
      </w:r>
    </w:p>
    <w:p w14:paraId="7DEF144D" w14:textId="77777777" w:rsidR="009B41AA" w:rsidRDefault="00000000">
      <w:pPr>
        <w:spacing w:after="120"/>
      </w:pPr>
      <w:r>
        <w:t>Classification: Internal</w:t>
      </w:r>
    </w:p>
    <w:p w14:paraId="66F9FA66" w14:textId="3DD8C8F4" w:rsidR="009B41AA" w:rsidRDefault="00000000">
      <w:pPr>
        <w:spacing w:after="120"/>
      </w:pPr>
      <w:r>
        <w:t>Prepared by:</w:t>
      </w:r>
      <w:r w:rsidR="005D682D">
        <w:t xml:space="preserve"> </w:t>
      </w:r>
      <w:r>
        <w:t>Casious Segeale Mookamedi (C</w:t>
      </w:r>
      <w:r w:rsidR="005D682D">
        <w:t>E</w:t>
      </w:r>
      <w:r>
        <w:t xml:space="preserve">O) </w:t>
      </w:r>
    </w:p>
    <w:p w14:paraId="1F080B00" w14:textId="77777777" w:rsidR="009B41AA" w:rsidRDefault="00000000">
      <w:pPr>
        <w:pStyle w:val="Heading1"/>
      </w:pPr>
      <w:r>
        <w:t>1. Executive Summary</w:t>
      </w:r>
    </w:p>
    <w:p w14:paraId="129AC0B7" w14:textId="77777777" w:rsidR="009B41AA" w:rsidRDefault="00000000">
      <w:pPr>
        <w:spacing w:after="120"/>
      </w:pPr>
      <w:proofErr w:type="spellStart"/>
      <w:r>
        <w:t>NexMotion</w:t>
      </w:r>
      <w:proofErr w:type="spellEnd"/>
      <w:r>
        <w:t xml:space="preserve"> Technologies faces a critical operational challenge: missed government tender deadlines across Limpopo, Free State, and Gauteng provinces due to fragmented manual processes. This SRS defines a Tender Management System that automates discovery, performs AI-powered analysis, enables intelligent matching, and provides complete pipeline visibility.</w:t>
      </w:r>
    </w:p>
    <w:p w14:paraId="55DFEB6B" w14:textId="77777777" w:rsidR="009B41AA" w:rsidRDefault="00000000">
      <w:pPr>
        <w:pStyle w:val="Heading2"/>
      </w:pPr>
      <w:r>
        <w:t>1.1 Problem Statement</w:t>
      </w:r>
    </w:p>
    <w:p w14:paraId="0A5757E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Tenders identified manually across multiple sources (E-Tenders, GIBB, municipal portals)</w:t>
      </w:r>
    </w:p>
    <w:p w14:paraId="53D38E8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No centralized deadline tracking → missed application windows</w:t>
      </w:r>
    </w:p>
    <w:p w14:paraId="760EF268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Manual requirement analysis is time-consuming and error-prone</w:t>
      </w:r>
    </w:p>
    <w:p w14:paraId="3676702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No visibility into bid preparation status or team assignments</w:t>
      </w:r>
    </w:p>
    <w:p w14:paraId="78BA338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Win/loss patterns not captured for learning</w:t>
      </w:r>
    </w:p>
    <w:p w14:paraId="1A56CECE" w14:textId="77777777" w:rsidR="009B41AA" w:rsidRDefault="00000000">
      <w:pPr>
        <w:pStyle w:val="Heading2"/>
      </w:pPr>
      <w:r>
        <w:t>1.2 Solution Overview</w:t>
      </w:r>
    </w:p>
    <w:p w14:paraId="0F4880E4" w14:textId="77777777" w:rsidR="009B41AA" w:rsidRDefault="00000000">
      <w:pPr>
        <w:spacing w:after="120"/>
      </w:pPr>
      <w:r>
        <w:t>The system will:</w:t>
      </w:r>
    </w:p>
    <w:p w14:paraId="6B856C5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Automatically scrape government tender sources daily</w:t>
      </w:r>
    </w:p>
    <w:p w14:paraId="78992FD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Extract and </w:t>
      </w:r>
      <w:proofErr w:type="spellStart"/>
      <w:r>
        <w:t>analyze</w:t>
      </w:r>
      <w:proofErr w:type="spellEnd"/>
      <w:r>
        <w:t xml:space="preserve"> tender requirements using Claude API</w:t>
      </w:r>
    </w:p>
    <w:p w14:paraId="27CC87BF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Match tenders against </w:t>
      </w:r>
      <w:proofErr w:type="spellStart"/>
      <w:r>
        <w:t>NexMotion's</w:t>
      </w:r>
      <w:proofErr w:type="spellEnd"/>
      <w:r>
        <w:t xml:space="preserve"> capabilities with fit scoring</w:t>
      </w:r>
    </w:p>
    <w:p w14:paraId="6C8078F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Auto-generate compliance checklists with team assignments</w:t>
      </w:r>
    </w:p>
    <w:p w14:paraId="17AE4A2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Provide Kanban pipeline visibility (Identified → Submitted → Won/Lost)</w:t>
      </w:r>
    </w:p>
    <w:p w14:paraId="145F24D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Send automated deadline alerts (7-day, 3-day, 24-hour warnings)</w:t>
      </w:r>
    </w:p>
    <w:p w14:paraId="2114225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Track historical win/loss patterns</w:t>
      </w:r>
    </w:p>
    <w:p w14:paraId="1C7566B4" w14:textId="77777777" w:rsidR="009B41AA" w:rsidRDefault="00000000">
      <w:pPr>
        <w:pStyle w:val="Heading2"/>
      </w:pPr>
      <w:r>
        <w:t>1.3 Business Outcomes</w:t>
      </w:r>
    </w:p>
    <w:p w14:paraId="5EF1C2B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Reduce tender identification time from 5 hours → 30 minutes</w:t>
      </w:r>
    </w:p>
    <w:p w14:paraId="7BC87AB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Eliminate missed deadlines through automated alerts</w:t>
      </w:r>
    </w:p>
    <w:p w14:paraId="551999B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Increase bid submission rate by 300%</w:t>
      </w:r>
    </w:p>
    <w:p w14:paraId="522A376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Win R500K–R1M in government contracts within 12 months</w:t>
      </w:r>
    </w:p>
    <w:p w14:paraId="389B456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Break-even within 48 hours of first tender win</w:t>
      </w:r>
    </w:p>
    <w:p w14:paraId="37C3417D" w14:textId="77777777" w:rsidR="009B41AA" w:rsidRDefault="00000000">
      <w:pPr>
        <w:pStyle w:val="Heading1"/>
      </w:pPr>
      <w:r>
        <w:t>2. Scope and Purpose</w:t>
      </w:r>
    </w:p>
    <w:p w14:paraId="58B4188C" w14:textId="77777777" w:rsidR="009B41AA" w:rsidRDefault="00000000">
      <w:pPr>
        <w:pStyle w:val="Heading2"/>
      </w:pPr>
      <w:r>
        <w:t>2.1 Project Scope</w:t>
      </w:r>
    </w:p>
    <w:p w14:paraId="101E9F49" w14:textId="77777777" w:rsidR="009B41AA" w:rsidRDefault="00000000">
      <w:pPr>
        <w:spacing w:after="120"/>
      </w:pPr>
      <w:r>
        <w:rPr>
          <w:b/>
          <w:bCs/>
        </w:rPr>
        <w:t>Geographic Focus (3 South African Provinces):</w:t>
      </w:r>
    </w:p>
    <w:p w14:paraId="01D160A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Limpopo Province (primary: Tzaneen, Polokwane)</w:t>
      </w:r>
    </w:p>
    <w:p w14:paraId="5874C14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Free State Province (primary: Bloemfontein/Mangaung)</w:t>
      </w:r>
    </w:p>
    <w:p w14:paraId="12288563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Gauteng Province (secondary: Johannesburg metro)</w:t>
      </w:r>
    </w:p>
    <w:p w14:paraId="3791EC59" w14:textId="77777777" w:rsidR="009B41AA" w:rsidRDefault="00000000">
      <w:pPr>
        <w:spacing w:after="120"/>
      </w:pPr>
      <w:r>
        <w:rPr>
          <w:b/>
          <w:bCs/>
        </w:rPr>
        <w:t>Tender Categories:</w:t>
      </w:r>
    </w:p>
    <w:p w14:paraId="7424F3D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Software development and web applications</w:t>
      </w:r>
    </w:p>
    <w:p w14:paraId="48AA5877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Cloud infrastructure and hosting</w:t>
      </w:r>
    </w:p>
    <w:p w14:paraId="4A10A84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Mobile application development</w:t>
      </w:r>
    </w:p>
    <w:p w14:paraId="7C142D23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AI/ML and data analytics solutions</w:t>
      </w:r>
    </w:p>
    <w:p w14:paraId="2D14A24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DevOps and system integration</w:t>
      </w:r>
    </w:p>
    <w:p w14:paraId="0BA19246" w14:textId="77777777" w:rsidR="009B41AA" w:rsidRDefault="00000000">
      <w:pPr>
        <w:pStyle w:val="Heading2"/>
      </w:pPr>
      <w:r>
        <w:t>2.2 Out of Scope</w:t>
      </w:r>
    </w:p>
    <w:p w14:paraId="5075482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Private sector procurement (government only)</w:t>
      </w:r>
    </w:p>
    <w:p w14:paraId="3E5E711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Non-ICT tenders</w:t>
      </w:r>
    </w:p>
    <w:p w14:paraId="48244BA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Tender writing/proposal generation</w:t>
      </w:r>
    </w:p>
    <w:p w14:paraId="33781606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CRM integration (Phase 2+)</w:t>
      </w:r>
    </w:p>
    <w:p w14:paraId="20F1A66B" w14:textId="77777777" w:rsidR="009B41AA" w:rsidRDefault="00000000">
      <w:pPr>
        <w:pStyle w:val="Heading1"/>
      </w:pPr>
      <w:r>
        <w:t>3. Functional Requirements</w:t>
      </w:r>
    </w:p>
    <w:p w14:paraId="718A2039" w14:textId="77777777" w:rsidR="009B41AA" w:rsidRDefault="00000000">
      <w:pPr>
        <w:pStyle w:val="Heading2"/>
      </w:pPr>
      <w:r>
        <w:t>3.1 Tender Discovery (FR-1)</w:t>
      </w:r>
    </w:p>
    <w:p w14:paraId="5B03243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System SHALL scrape 5+ government sources daily at 06:00 SAST</w:t>
      </w:r>
    </w:p>
    <w:p w14:paraId="229229FA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Sources: E-Tenders, GIBB Portal, Tzaneen Muni, Polokwane Muni, Bloemfontein Muni</w:t>
      </w:r>
    </w:p>
    <w:p w14:paraId="5C613249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Manual upload capability for user-provided tender PDFs or URLs</w:t>
      </w:r>
    </w:p>
    <w:p w14:paraId="17D30BE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Duplicate detection (title + deadline = duplicate)</w:t>
      </w:r>
    </w:p>
    <w:p w14:paraId="167BD67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For each tender, capture: title, link, deadline, municipality, budget</w:t>
      </w:r>
    </w:p>
    <w:p w14:paraId="27E036C7" w14:textId="77777777" w:rsidR="009B41AA" w:rsidRDefault="00000000">
      <w:pPr>
        <w:pStyle w:val="Heading2"/>
      </w:pPr>
      <w:r>
        <w:t>3.2 AI-Powered Analysis (FR-2)</w:t>
      </w:r>
    </w:p>
    <w:p w14:paraId="5FA2411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Claude API </w:t>
      </w:r>
      <w:proofErr w:type="spellStart"/>
      <w:r>
        <w:t>analyzes</w:t>
      </w:r>
      <w:proofErr w:type="spellEnd"/>
      <w:r>
        <w:t xml:space="preserve"> each tender within 5 minutes of ingestion</w:t>
      </w:r>
    </w:p>
    <w:p w14:paraId="6EA6FBA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Extracts: requirements, compliance needs, evaluation criteria</w:t>
      </w:r>
    </w:p>
    <w:p w14:paraId="1711CEC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Capability matching against </w:t>
      </w:r>
      <w:proofErr w:type="spellStart"/>
      <w:r>
        <w:t>NexMotion</w:t>
      </w:r>
      <w:proofErr w:type="spellEnd"/>
      <w:r>
        <w:t xml:space="preserve"> services</w:t>
      </w:r>
    </w:p>
    <w:p w14:paraId="213755B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Bid fit scoring (0–100%) based on: technical (40%), compliance (30%), timeline (20%), budget (10%)</w:t>
      </w:r>
    </w:p>
    <w:p w14:paraId="62E0B6C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Risk assessment: timeline, skills gaps, compliance issues</w:t>
      </w:r>
    </w:p>
    <w:p w14:paraId="61D1EEC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Recommendation: Pursue, Maybe, or Skip</w:t>
      </w:r>
    </w:p>
    <w:p w14:paraId="4DC312E0" w14:textId="77777777" w:rsidR="009B41AA" w:rsidRDefault="00000000">
      <w:pPr>
        <w:pStyle w:val="Heading2"/>
      </w:pPr>
      <w:r>
        <w:t>3.3 Pipeline Management (FR-3)</w:t>
      </w:r>
    </w:p>
    <w:p w14:paraId="4FB8048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Kanban board: Identified → Shortlisted → Preparing → Submitted → Won/Lost</w:t>
      </w:r>
    </w:p>
    <w:p w14:paraId="6191764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Real-time status updates (</w:t>
      </w:r>
      <w:proofErr w:type="spellStart"/>
      <w:r>
        <w:t>Firestore</w:t>
      </w:r>
      <w:proofErr w:type="spellEnd"/>
      <w:r>
        <w:t xml:space="preserve"> listeners)</w:t>
      </w:r>
    </w:p>
    <w:p w14:paraId="247311C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Dashboard metrics: opportunities count, deadlines, revenue pipeline</w:t>
      </w:r>
    </w:p>
    <w:p w14:paraId="6D7CE709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Team assignment and task tracking</w:t>
      </w:r>
    </w:p>
    <w:p w14:paraId="6BB840DF" w14:textId="77777777" w:rsidR="009B41AA" w:rsidRDefault="00000000">
      <w:pPr>
        <w:pStyle w:val="Heading2"/>
      </w:pPr>
      <w:r>
        <w:t>3.4 Bid Preparation (FR-4)</w:t>
      </w:r>
    </w:p>
    <w:p w14:paraId="169DADEA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Auto-generate compliance checklist per tender (8–12 items)</w:t>
      </w:r>
    </w:p>
    <w:p w14:paraId="3A25AA1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Checklist items: Tax Clearance, BBBEE, Insurance, Company Profile, SLA, Testimonials, Proposals, Financial Bid, POPIA Disclosure</w:t>
      </w:r>
    </w:p>
    <w:p w14:paraId="51FA59F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Task assignment to team members (Casious → tech, Bokang → compliance)</w:t>
      </w:r>
    </w:p>
    <w:p w14:paraId="0C5B3CD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Document vault for bid supporting files</w:t>
      </w:r>
    </w:p>
    <w:p w14:paraId="233AD117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Completion status tracking</w:t>
      </w:r>
    </w:p>
    <w:p w14:paraId="22741AED" w14:textId="77777777" w:rsidR="009B41AA" w:rsidRDefault="00000000">
      <w:pPr>
        <w:pStyle w:val="Heading2"/>
      </w:pPr>
      <w:r>
        <w:t>3.5 Deadline Alerts (FR-5)</w:t>
      </w:r>
    </w:p>
    <w:p w14:paraId="5B39B91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Email alerts at: 7 days, 3 days, 1 day before deadline</w:t>
      </w:r>
    </w:p>
    <w:p w14:paraId="507E434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Alert content: tender title, deadline, </w:t>
      </w:r>
      <w:proofErr w:type="gramStart"/>
      <w:r>
        <w:t>current status</w:t>
      </w:r>
      <w:proofErr w:type="gramEnd"/>
      <w:r>
        <w:t>, next steps</w:t>
      </w:r>
    </w:p>
    <w:p w14:paraId="16E8D7A9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SendGrid/Resend integration for 99% delivery SLA</w:t>
      </w:r>
    </w:p>
    <w:p w14:paraId="7DA63D7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User</w:t>
      </w:r>
      <w:proofErr w:type="gramEnd"/>
      <w:r>
        <w:t xml:space="preserve"> opt-out per tender</w:t>
      </w:r>
    </w:p>
    <w:p w14:paraId="6D900A17" w14:textId="77777777" w:rsidR="009B41AA" w:rsidRDefault="00000000">
      <w:pPr>
        <w:pStyle w:val="Heading2"/>
      </w:pPr>
      <w:r>
        <w:t>3.6 Analytics &amp; Reporting (FR-6)</w:t>
      </w:r>
    </w:p>
    <w:p w14:paraId="49DFFFE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Win/loss tracking: capture deal value, outcome, feedback</w:t>
      </w:r>
    </w:p>
    <w:p w14:paraId="3168276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Monthly metrics: opportunities, submissions, wins, revenue, rates (%)</w:t>
      </w:r>
    </w:p>
    <w:p w14:paraId="03BBFA3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Performance by category and municipality</w:t>
      </w:r>
    </w:p>
    <w:p w14:paraId="5D7A4C5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CSV export capability</w:t>
      </w:r>
    </w:p>
    <w:p w14:paraId="37CEBEC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Revenue forecasting (sum of submitted bid values)</w:t>
      </w:r>
    </w:p>
    <w:p w14:paraId="117AB696" w14:textId="77777777" w:rsidR="009B41AA" w:rsidRDefault="00000000">
      <w:pPr>
        <w:pStyle w:val="Heading1"/>
      </w:pPr>
      <w:r>
        <w:t>4. Non-Functional Requirements</w:t>
      </w:r>
    </w:p>
    <w:p w14:paraId="2BBB527D" w14:textId="77777777" w:rsidR="009B41AA" w:rsidRDefault="00000000">
      <w:pPr>
        <w:pStyle w:val="Heading2"/>
      </w:pPr>
      <w:r>
        <w:t>4.1 Performance</w:t>
      </w:r>
    </w:p>
    <w:p w14:paraId="4C584F8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Dashboard load time: &lt; 2 seconds (cold), &lt; 500ms (subsequent)</w:t>
      </w:r>
    </w:p>
    <w:p w14:paraId="72EF471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Kanban drag-drop interaction: &lt; 500ms</w:t>
      </w:r>
    </w:p>
    <w:p w14:paraId="6086B91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API response time: &lt; 30 seconds (Claude API call)</w:t>
      </w:r>
    </w:p>
    <w:p w14:paraId="2B774D58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Scraper completion: &lt; 15 minutes for all 5 sources</w:t>
      </w:r>
    </w:p>
    <w:p w14:paraId="1ADF065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Database queries: &lt; 200ms</w:t>
      </w:r>
    </w:p>
    <w:p w14:paraId="7902AACA" w14:textId="77777777" w:rsidR="009B41AA" w:rsidRDefault="00000000">
      <w:pPr>
        <w:pStyle w:val="Heading2"/>
      </w:pPr>
      <w:r>
        <w:t>4.2 Availability &amp; Reliability</w:t>
      </w:r>
    </w:p>
    <w:p w14:paraId="765F054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System uptime: 99.5% SLA</w:t>
      </w:r>
    </w:p>
    <w:p w14:paraId="3659BB2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Scraper retry logic: 3 attempts before failure logging</w:t>
      </w:r>
    </w:p>
    <w:p w14:paraId="2B6E6D1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Email delivery: 99% SLA (SendGrid)</w:t>
      </w:r>
    </w:p>
    <w:p w14:paraId="465CBB1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Automatic daily backups (</w:t>
      </w:r>
      <w:proofErr w:type="spellStart"/>
      <w:r>
        <w:t>Firestore</w:t>
      </w:r>
      <w:proofErr w:type="spellEnd"/>
      <w:r>
        <w:t>)</w:t>
      </w:r>
    </w:p>
    <w:p w14:paraId="6E832F9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Disaster recovery: &lt; 1 hour from backup</w:t>
      </w:r>
    </w:p>
    <w:p w14:paraId="39C658FA" w14:textId="77777777" w:rsidR="009B41AA" w:rsidRDefault="00000000">
      <w:pPr>
        <w:pStyle w:val="Heading2"/>
      </w:pPr>
      <w:r>
        <w:t>4.3 Security</w:t>
      </w:r>
    </w:p>
    <w:p w14:paraId="0950387A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Authentication: Google OAuth 2.0</w:t>
      </w:r>
    </w:p>
    <w:p w14:paraId="65936900" w14:textId="2A6C8346" w:rsidR="009B41AA" w:rsidRDefault="00000000">
      <w:pPr>
        <w:pStyle w:val="ListParagraph"/>
        <w:numPr>
          <w:ilvl w:val="0"/>
          <w:numId w:val="2"/>
        </w:numPr>
        <w:spacing w:after="60"/>
      </w:pPr>
      <w:r>
        <w:t>Authorization: Role-based (C</w:t>
      </w:r>
      <w:r w:rsidR="005D682D">
        <w:t>E</w:t>
      </w:r>
      <w:r>
        <w:t>O, PM, Viewer)</w:t>
      </w:r>
    </w:p>
    <w:p w14:paraId="6330062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Encryption: TLS 1.3 for data in transit</w:t>
      </w:r>
    </w:p>
    <w:p w14:paraId="446A031A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API keys: stored in Google Cloud Secret Manager</w:t>
      </w:r>
    </w:p>
    <w:p w14:paraId="3205E7F8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Audit logging: all tender status changes logged</w:t>
      </w:r>
    </w:p>
    <w:p w14:paraId="27A0E1A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POPIA compliance: 3-year data retention, no unencrypted exports</w:t>
      </w:r>
    </w:p>
    <w:p w14:paraId="61FE4F63" w14:textId="77777777" w:rsidR="009B41AA" w:rsidRDefault="00000000">
      <w:pPr>
        <w:pStyle w:val="Heading2"/>
      </w:pPr>
      <w:r>
        <w:t>4.4 Usability</w:t>
      </w:r>
    </w:p>
    <w:p w14:paraId="743862E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All critical metrics visible without scrolling</w:t>
      </w:r>
    </w:p>
    <w:p w14:paraId="32362A6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Keyboard navigation support (Kanban)</w:t>
      </w:r>
    </w:p>
    <w:p w14:paraId="6304A09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Mobile-responsive (iPad, Android phone)</w:t>
      </w:r>
    </w:p>
    <w:p w14:paraId="439149B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WCAG AA </w:t>
      </w:r>
      <w:proofErr w:type="spellStart"/>
      <w:r>
        <w:t>color</w:t>
      </w:r>
      <w:proofErr w:type="spellEnd"/>
      <w:r>
        <w:t xml:space="preserve"> contrast compliance</w:t>
      </w:r>
    </w:p>
    <w:p w14:paraId="37C51C23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Inline tooltips for complex fields</w:t>
      </w:r>
    </w:p>
    <w:p w14:paraId="1FD548D4" w14:textId="77777777" w:rsidR="009B41AA" w:rsidRDefault="00000000">
      <w:pPr>
        <w:pStyle w:val="Heading2"/>
      </w:pPr>
      <w:r>
        <w:t>4.5 Scalability</w:t>
      </w:r>
    </w:p>
    <w:p w14:paraId="5457A5E3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System handles 500+ tenders (Year 1 target)</w:t>
      </w:r>
    </w:p>
    <w:p w14:paraId="4183CA2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Supports 20 concurrent dashboard users</w:t>
      </w:r>
    </w:p>
    <w:p w14:paraId="77EE5DE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Firestore</w:t>
      </w:r>
      <w:proofErr w:type="spellEnd"/>
      <w:r>
        <w:t xml:space="preserve"> usage: &lt; 50GB data, &lt; 25K reads/day (free tier)</w:t>
      </w:r>
    </w:p>
    <w:p w14:paraId="0E965CAA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Costs: &lt; R1,500/month at scale</w:t>
      </w:r>
    </w:p>
    <w:p w14:paraId="396D9A22" w14:textId="77777777" w:rsidR="009B41AA" w:rsidRDefault="00000000">
      <w:pPr>
        <w:pStyle w:val="Heading1"/>
      </w:pPr>
      <w:r>
        <w:t>5. Data Model (</w:t>
      </w:r>
      <w:proofErr w:type="spellStart"/>
      <w:r>
        <w:t>Firestore</w:t>
      </w:r>
      <w:proofErr w:type="spellEnd"/>
      <w:r>
        <w:t>)</w:t>
      </w:r>
    </w:p>
    <w:p w14:paraId="3CBEE2EB" w14:textId="77777777" w:rsidR="009B41AA" w:rsidRDefault="00000000">
      <w:pPr>
        <w:spacing w:after="120"/>
      </w:pPr>
      <w:r>
        <w:rPr>
          <w:b/>
          <w:bCs/>
        </w:rPr>
        <w:t>Collections:</w:t>
      </w:r>
    </w:p>
    <w:p w14:paraId="02141FA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/tenders – Government tender listings and analysis</w:t>
      </w:r>
    </w:p>
    <w:p w14:paraId="590FDC3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/users – Team member profiles and roles</w:t>
      </w:r>
    </w:p>
    <w:p w14:paraId="507FA51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/tasks – Bid preparation checklist items</w:t>
      </w:r>
    </w:p>
    <w:p w14:paraId="4BEE1B6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/analytics – Monthly performance metrics</w:t>
      </w:r>
    </w:p>
    <w:p w14:paraId="089F3942" w14:textId="77777777" w:rsidR="009B41AA" w:rsidRDefault="00000000">
      <w:pPr>
        <w:pStyle w:val="Heading2"/>
      </w:pPr>
      <w:r>
        <w:t>5.1 /tenders Collection Fields</w:t>
      </w:r>
    </w:p>
    <w:p w14:paraId="5F645AD6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id, title, link, source, municipality, province, category, budget (min/max)</w:t>
      </w:r>
    </w:p>
    <w:p w14:paraId="27FDB6F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deadline, </w:t>
      </w:r>
      <w:proofErr w:type="spellStart"/>
      <w:r>
        <w:t>datePosted</w:t>
      </w:r>
      <w:proofErr w:type="spellEnd"/>
      <w:r>
        <w:t>, status (</w:t>
      </w:r>
      <w:proofErr w:type="spellStart"/>
      <w:r>
        <w:t>identified|shortlisted|preparing|submitted|won|lost</w:t>
      </w:r>
      <w:proofErr w:type="spellEnd"/>
      <w:r>
        <w:t>)</w:t>
      </w:r>
    </w:p>
    <w:p w14:paraId="4B61A2F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analysis: { </w:t>
      </w:r>
      <w:proofErr w:type="spellStart"/>
      <w:r>
        <w:t>extractedRequirements</w:t>
      </w:r>
      <w:proofErr w:type="spellEnd"/>
      <w:r>
        <w:t xml:space="preserve">[], </w:t>
      </w:r>
      <w:proofErr w:type="spellStart"/>
      <w:r>
        <w:t>capabilityMatch</w:t>
      </w:r>
      <w:proofErr w:type="spellEnd"/>
      <w:r>
        <w:t xml:space="preserve">[], </w:t>
      </w:r>
      <w:proofErr w:type="spellStart"/>
      <w:r>
        <w:t>fitScore</w:t>
      </w:r>
      <w:proofErr w:type="spellEnd"/>
      <w:r>
        <w:t>, recommendation, risks[] }</w:t>
      </w:r>
    </w:p>
    <w:p w14:paraId="7BB580C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bid: { status, checklist[], documents[] }</w:t>
      </w:r>
    </w:p>
    <w:p w14:paraId="7D1AEC3F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assignedTo</w:t>
      </w:r>
      <w:proofErr w:type="spellEnd"/>
      <w:r>
        <w:t xml:space="preserve">[], comments[],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0CE61A83" w14:textId="77777777" w:rsidR="009B41AA" w:rsidRDefault="00000000">
      <w:pPr>
        <w:pStyle w:val="Heading2"/>
      </w:pPr>
      <w:r>
        <w:t>5.2 /tasks Collection Fields</w:t>
      </w:r>
    </w:p>
    <w:p w14:paraId="7293BD2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id, </w:t>
      </w:r>
      <w:proofErr w:type="spellStart"/>
      <w:r>
        <w:t>tenderId</w:t>
      </w:r>
      <w:proofErr w:type="spellEnd"/>
      <w:r>
        <w:t xml:space="preserve">, item (description), </w:t>
      </w:r>
      <w:proofErr w:type="spellStart"/>
      <w:r>
        <w:t>assignedTo</w:t>
      </w:r>
      <w:proofErr w:type="spellEnd"/>
      <w:r>
        <w:t xml:space="preserve">, </w:t>
      </w:r>
      <w:proofErr w:type="spellStart"/>
      <w:r>
        <w:t>dueDate</w:t>
      </w:r>
      <w:proofErr w:type="spellEnd"/>
      <w:r>
        <w:t xml:space="preserve">, completed, </w:t>
      </w:r>
      <w:proofErr w:type="spellStart"/>
      <w:r>
        <w:t>completedAt</w:t>
      </w:r>
      <w:proofErr w:type="spellEnd"/>
    </w:p>
    <w:p w14:paraId="28CD39E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priority (</w:t>
      </w:r>
      <w:proofErr w:type="spellStart"/>
      <w:r>
        <w:t>critical|high|medium|low</w:t>
      </w:r>
      <w:proofErr w:type="spellEnd"/>
      <w:r>
        <w:t>), status (</w:t>
      </w:r>
      <w:proofErr w:type="spellStart"/>
      <w:r>
        <w:t>pending|in_progress|completed|overdue</w:t>
      </w:r>
      <w:proofErr w:type="spellEnd"/>
      <w:r>
        <w:t>)</w:t>
      </w:r>
    </w:p>
    <w:p w14:paraId="6433CCCD" w14:textId="77777777" w:rsidR="009B41AA" w:rsidRDefault="00000000">
      <w:pPr>
        <w:pStyle w:val="Heading2"/>
      </w:pPr>
      <w:r>
        <w:t>5.3 /analytics Collection Fields</w:t>
      </w:r>
    </w:p>
    <w:p w14:paraId="3244CBE9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id (YYYY-MM), month, year, </w:t>
      </w:r>
      <w:proofErr w:type="spellStart"/>
      <w:r>
        <w:t>startDate</w:t>
      </w:r>
      <w:proofErr w:type="spellEnd"/>
      <w:r>
        <w:t xml:space="preserve">, </w:t>
      </w:r>
      <w:proofErr w:type="spellStart"/>
      <w:r>
        <w:t>endDate</w:t>
      </w:r>
      <w:proofErr w:type="spellEnd"/>
    </w:p>
    <w:p w14:paraId="144F71A7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counts: { </w:t>
      </w:r>
      <w:proofErr w:type="spellStart"/>
      <w:r>
        <w:t>opportunitiesIdentified</w:t>
      </w:r>
      <w:proofErr w:type="spellEnd"/>
      <w:r>
        <w:t xml:space="preserve">, </w:t>
      </w:r>
      <w:proofErr w:type="spellStart"/>
      <w:r>
        <w:t>shortlistedCount</w:t>
      </w:r>
      <w:proofErr w:type="spellEnd"/>
      <w:r>
        <w:t xml:space="preserve">, </w:t>
      </w:r>
      <w:proofErr w:type="spellStart"/>
      <w:r>
        <w:t>submittedCount</w:t>
      </w:r>
      <w:proofErr w:type="spellEnd"/>
      <w:r>
        <w:t xml:space="preserve">, </w:t>
      </w:r>
      <w:proofErr w:type="spellStart"/>
      <w:r>
        <w:t>wonCount</w:t>
      </w:r>
      <w:proofErr w:type="spellEnd"/>
      <w:r>
        <w:t xml:space="preserve">, </w:t>
      </w:r>
      <w:proofErr w:type="spellStart"/>
      <w:r>
        <w:t>lostCount</w:t>
      </w:r>
      <w:proofErr w:type="spellEnd"/>
      <w:r>
        <w:t xml:space="preserve"> }</w:t>
      </w:r>
    </w:p>
    <w:p w14:paraId="46C7DC8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financials: { </w:t>
      </w:r>
      <w:proofErr w:type="spellStart"/>
      <w:r>
        <w:t>totalValueSubmitted</w:t>
      </w:r>
      <w:proofErr w:type="spellEnd"/>
      <w:r>
        <w:t xml:space="preserve">, </w:t>
      </w:r>
      <w:proofErr w:type="spellStart"/>
      <w:r>
        <w:t>totalValueWon</w:t>
      </w:r>
      <w:proofErr w:type="spellEnd"/>
      <w:r>
        <w:t xml:space="preserve">, </w:t>
      </w:r>
      <w:proofErr w:type="spellStart"/>
      <w:r>
        <w:t>averageDealSize</w:t>
      </w:r>
      <w:proofErr w:type="spellEnd"/>
      <w:r>
        <w:t xml:space="preserve"> }</w:t>
      </w:r>
    </w:p>
    <w:p w14:paraId="7C62E34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rates: { </w:t>
      </w:r>
      <w:proofErr w:type="spellStart"/>
      <w:r>
        <w:t>submissionRate</w:t>
      </w:r>
      <w:proofErr w:type="spellEnd"/>
      <w:r>
        <w:t xml:space="preserve"> (%), </w:t>
      </w:r>
      <w:proofErr w:type="spellStart"/>
      <w:r>
        <w:t>winRate</w:t>
      </w:r>
      <w:proofErr w:type="spellEnd"/>
      <w:r>
        <w:t xml:space="preserve"> (%), </w:t>
      </w:r>
      <w:proofErr w:type="spellStart"/>
      <w:r>
        <w:t>lossRate</w:t>
      </w:r>
      <w:proofErr w:type="spellEnd"/>
      <w:r>
        <w:t xml:space="preserve"> (%) }</w:t>
      </w:r>
    </w:p>
    <w:p w14:paraId="78B51CC3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byCategory</w:t>
      </w:r>
      <w:proofErr w:type="spellEnd"/>
      <w:r>
        <w:t xml:space="preserve">, </w:t>
      </w:r>
      <w:proofErr w:type="spellStart"/>
      <w:r>
        <w:t>byMunicipality</w:t>
      </w:r>
      <w:proofErr w:type="spellEnd"/>
      <w:r>
        <w:t xml:space="preserve"> (nested analytics)</w:t>
      </w:r>
    </w:p>
    <w:p w14:paraId="571D5143" w14:textId="77777777" w:rsidR="009B41AA" w:rsidRDefault="00000000">
      <w:pPr>
        <w:pStyle w:val="Heading1"/>
      </w:pPr>
      <w:r>
        <w:t>6. Use Cases</w:t>
      </w:r>
    </w:p>
    <w:p w14:paraId="1AC34AE3" w14:textId="77777777" w:rsidR="009B41AA" w:rsidRDefault="00000000">
      <w:pPr>
        <w:pStyle w:val="Heading2"/>
      </w:pPr>
      <w:r>
        <w:t>6.1 Automatic Daily Tender Discovery</w:t>
      </w:r>
    </w:p>
    <w:p w14:paraId="511CAE3F" w14:textId="77777777" w:rsidR="009B41AA" w:rsidRDefault="00000000">
      <w:pPr>
        <w:spacing w:after="120"/>
      </w:pPr>
      <w:r>
        <w:t>Precondition: Scraper deployed to Google Cloud Run</w:t>
      </w:r>
    </w:p>
    <w:p w14:paraId="5455812D" w14:textId="77777777" w:rsidR="009B41AA" w:rsidRDefault="00000000">
      <w:pPr>
        <w:spacing w:after="120"/>
      </w:pPr>
      <w:r>
        <w:rPr>
          <w:b/>
          <w:bCs/>
        </w:rPr>
        <w:t>Flow:</w:t>
      </w:r>
    </w:p>
    <w:p w14:paraId="6F497077" w14:textId="77777777" w:rsidR="009B41AA" w:rsidRDefault="00000000">
      <w:pPr>
        <w:pStyle w:val="ListParagraph"/>
        <w:numPr>
          <w:ilvl w:val="0"/>
          <w:numId w:val="3"/>
        </w:numPr>
        <w:spacing w:after="60"/>
      </w:pPr>
      <w:r>
        <w:t>System runs at 06:00 SAST daily</w:t>
      </w:r>
    </w:p>
    <w:p w14:paraId="6F6C6C41" w14:textId="77777777" w:rsidR="009B41AA" w:rsidRDefault="00000000">
      <w:pPr>
        <w:pStyle w:val="ListParagraph"/>
        <w:numPr>
          <w:ilvl w:val="0"/>
          <w:numId w:val="3"/>
        </w:numPr>
        <w:spacing w:after="60"/>
      </w:pPr>
      <w:r>
        <w:t>Connects to E-Tenders, GIBB, municipal portals</w:t>
      </w:r>
    </w:p>
    <w:p w14:paraId="2D81F087" w14:textId="77777777" w:rsidR="009B41AA" w:rsidRDefault="00000000">
      <w:pPr>
        <w:pStyle w:val="ListParagraph"/>
        <w:numPr>
          <w:ilvl w:val="0"/>
          <w:numId w:val="3"/>
        </w:numPr>
        <w:spacing w:after="60"/>
      </w:pPr>
      <w:r>
        <w:t>Extracts tender data (title, deadline, municipality, budget)</w:t>
      </w:r>
    </w:p>
    <w:p w14:paraId="6CF528B5" w14:textId="77777777" w:rsidR="009B41AA" w:rsidRDefault="00000000">
      <w:pPr>
        <w:pStyle w:val="ListParagraph"/>
        <w:numPr>
          <w:ilvl w:val="0"/>
          <w:numId w:val="3"/>
        </w:numPr>
        <w:spacing w:after="60"/>
      </w:pPr>
      <w:r>
        <w:t xml:space="preserve">Checks for duplicates in </w:t>
      </w:r>
      <w:proofErr w:type="spellStart"/>
      <w:r>
        <w:t>Firestore</w:t>
      </w:r>
      <w:proofErr w:type="spellEnd"/>
    </w:p>
    <w:p w14:paraId="14279467" w14:textId="77777777" w:rsidR="009B41AA" w:rsidRDefault="00000000">
      <w:pPr>
        <w:pStyle w:val="ListParagraph"/>
        <w:numPr>
          <w:ilvl w:val="0"/>
          <w:numId w:val="3"/>
        </w:numPr>
        <w:spacing w:after="60"/>
      </w:pPr>
      <w:r>
        <w:t>Stores new tenders with status 'identified'</w:t>
      </w:r>
    </w:p>
    <w:p w14:paraId="4D74F594" w14:textId="77777777" w:rsidR="009B41AA" w:rsidRDefault="00000000">
      <w:pPr>
        <w:pStyle w:val="ListParagraph"/>
        <w:numPr>
          <w:ilvl w:val="0"/>
          <w:numId w:val="3"/>
        </w:numPr>
        <w:spacing w:after="60"/>
      </w:pPr>
      <w:r>
        <w:t xml:space="preserve">Claude API </w:t>
      </w:r>
      <w:proofErr w:type="spellStart"/>
      <w:r>
        <w:t>analyzes</w:t>
      </w:r>
      <w:proofErr w:type="spellEnd"/>
      <w:r>
        <w:t xml:space="preserve"> each tender (within 5 minutes)</w:t>
      </w:r>
    </w:p>
    <w:p w14:paraId="1AFE1785" w14:textId="77777777" w:rsidR="009B41AA" w:rsidRDefault="00000000">
      <w:pPr>
        <w:pStyle w:val="ListParagraph"/>
        <w:numPr>
          <w:ilvl w:val="0"/>
          <w:numId w:val="3"/>
        </w:numPr>
        <w:spacing w:after="60"/>
      </w:pPr>
      <w:r>
        <w:t xml:space="preserve">Analysis stored in </w:t>
      </w:r>
      <w:proofErr w:type="spellStart"/>
      <w:r>
        <w:t>tender.analysis</w:t>
      </w:r>
      <w:proofErr w:type="spellEnd"/>
      <w:r>
        <w:t xml:space="preserve"> field</w:t>
      </w:r>
    </w:p>
    <w:p w14:paraId="20D8FA3F" w14:textId="77777777" w:rsidR="009B41AA" w:rsidRDefault="00000000">
      <w:pPr>
        <w:spacing w:after="120"/>
      </w:pPr>
      <w:r>
        <w:t>Postcondition: 10–20 new tenders available in dashboard by 06:30 SAST</w:t>
      </w:r>
    </w:p>
    <w:p w14:paraId="3F050DD1" w14:textId="77777777" w:rsidR="009B41AA" w:rsidRDefault="00000000">
      <w:pPr>
        <w:pStyle w:val="Heading2"/>
      </w:pPr>
      <w:r>
        <w:t>6.2 Shortlist and Prepare Bid</w:t>
      </w:r>
    </w:p>
    <w:p w14:paraId="3FEFD6FA" w14:textId="77777777" w:rsidR="009B41AA" w:rsidRDefault="00000000">
      <w:pPr>
        <w:spacing w:after="120"/>
      </w:pPr>
      <w:r>
        <w:rPr>
          <w:b/>
          <w:bCs/>
        </w:rPr>
        <w:t>Flow:</w:t>
      </w:r>
    </w:p>
    <w:p w14:paraId="6F171CAB" w14:textId="77777777" w:rsidR="009B41AA" w:rsidRDefault="00000000">
      <w:pPr>
        <w:pStyle w:val="ListParagraph"/>
        <w:numPr>
          <w:ilvl w:val="0"/>
          <w:numId w:val="4"/>
        </w:numPr>
        <w:spacing w:after="60"/>
      </w:pPr>
      <w:r>
        <w:t>Casious reviews 'New Tenders' queue</w:t>
      </w:r>
    </w:p>
    <w:p w14:paraId="64B3C2E1" w14:textId="77777777" w:rsidR="009B41AA" w:rsidRDefault="00000000">
      <w:pPr>
        <w:pStyle w:val="ListParagraph"/>
        <w:numPr>
          <w:ilvl w:val="0"/>
          <w:numId w:val="4"/>
        </w:numPr>
        <w:spacing w:after="60"/>
      </w:pPr>
      <w:r>
        <w:t>Clicks tender → views AI analysis (fit score, risks)</w:t>
      </w:r>
    </w:p>
    <w:p w14:paraId="5F482E31" w14:textId="77777777" w:rsidR="009B41AA" w:rsidRDefault="00000000">
      <w:pPr>
        <w:pStyle w:val="ListParagraph"/>
        <w:numPr>
          <w:ilvl w:val="0"/>
          <w:numId w:val="4"/>
        </w:numPr>
        <w:spacing w:after="60"/>
      </w:pPr>
      <w:r>
        <w:t>Clicks 'Shortlist' → status changes to 'shortlisted'</w:t>
      </w:r>
    </w:p>
    <w:p w14:paraId="6F2102B0" w14:textId="77777777" w:rsidR="009B41AA" w:rsidRDefault="00000000">
      <w:pPr>
        <w:pStyle w:val="ListParagraph"/>
        <w:numPr>
          <w:ilvl w:val="0"/>
          <w:numId w:val="4"/>
        </w:numPr>
        <w:spacing w:after="60"/>
      </w:pPr>
      <w:r>
        <w:t>Bokang clicks 'Prepare Bid' on shortlisted tenders</w:t>
      </w:r>
    </w:p>
    <w:p w14:paraId="60710190" w14:textId="77777777" w:rsidR="009B41AA" w:rsidRDefault="00000000">
      <w:pPr>
        <w:pStyle w:val="ListParagraph"/>
        <w:numPr>
          <w:ilvl w:val="0"/>
          <w:numId w:val="4"/>
        </w:numPr>
        <w:spacing w:after="60"/>
      </w:pPr>
      <w:r>
        <w:lastRenderedPageBreak/>
        <w:t>System auto-generates compliance checklist with assignments</w:t>
      </w:r>
    </w:p>
    <w:p w14:paraId="6A55D33E" w14:textId="77777777" w:rsidR="009B41AA" w:rsidRDefault="00000000">
      <w:pPr>
        <w:pStyle w:val="ListParagraph"/>
        <w:numPr>
          <w:ilvl w:val="0"/>
          <w:numId w:val="4"/>
        </w:numPr>
        <w:spacing w:after="60"/>
      </w:pPr>
      <w:r>
        <w:t>Email notifications sent to team members</w:t>
      </w:r>
    </w:p>
    <w:p w14:paraId="7995DADF" w14:textId="77777777" w:rsidR="009B41AA" w:rsidRDefault="00000000">
      <w:pPr>
        <w:pStyle w:val="ListParagraph"/>
        <w:numPr>
          <w:ilvl w:val="0"/>
          <w:numId w:val="4"/>
        </w:numPr>
        <w:spacing w:after="60"/>
      </w:pPr>
      <w:r>
        <w:t>Tender status = 'preparing', visible in Kanban board</w:t>
      </w:r>
    </w:p>
    <w:p w14:paraId="04FA85B1" w14:textId="77777777" w:rsidR="009B41AA" w:rsidRDefault="00000000">
      <w:pPr>
        <w:spacing w:after="120"/>
      </w:pPr>
      <w:r>
        <w:t>Postcondition: Team knows their tasks and due dates</w:t>
      </w:r>
    </w:p>
    <w:p w14:paraId="19E78157" w14:textId="77777777" w:rsidR="009B41AA" w:rsidRDefault="00000000">
      <w:pPr>
        <w:pStyle w:val="Heading2"/>
      </w:pPr>
      <w:r>
        <w:t>6.3 Bid Submission</w:t>
      </w:r>
    </w:p>
    <w:p w14:paraId="61599642" w14:textId="77777777" w:rsidR="009B41AA" w:rsidRDefault="00000000">
      <w:pPr>
        <w:spacing w:after="120"/>
      </w:pPr>
      <w:r>
        <w:rPr>
          <w:b/>
          <w:bCs/>
        </w:rPr>
        <w:t>Flow:</w:t>
      </w:r>
    </w:p>
    <w:p w14:paraId="44E64FE5" w14:textId="77777777" w:rsidR="009B41AA" w:rsidRDefault="00000000">
      <w:pPr>
        <w:pStyle w:val="ListParagraph"/>
        <w:numPr>
          <w:ilvl w:val="0"/>
          <w:numId w:val="5"/>
        </w:numPr>
        <w:spacing w:after="60"/>
      </w:pPr>
      <w:r>
        <w:t>Team uploads documents (tax cert, BBBEE, insurance, etc.)</w:t>
      </w:r>
    </w:p>
    <w:p w14:paraId="5293EFF0" w14:textId="77777777" w:rsidR="009B41AA" w:rsidRDefault="00000000">
      <w:pPr>
        <w:pStyle w:val="ListParagraph"/>
        <w:numPr>
          <w:ilvl w:val="0"/>
          <w:numId w:val="5"/>
        </w:numPr>
        <w:spacing w:after="60"/>
      </w:pPr>
      <w:r>
        <w:t>Marks checklist items complete as work finishes</w:t>
      </w:r>
    </w:p>
    <w:p w14:paraId="1068ABAC" w14:textId="77777777" w:rsidR="009B41AA" w:rsidRDefault="00000000">
      <w:pPr>
        <w:pStyle w:val="ListParagraph"/>
        <w:numPr>
          <w:ilvl w:val="0"/>
          <w:numId w:val="5"/>
        </w:numPr>
        <w:spacing w:after="60"/>
      </w:pPr>
      <w:r>
        <w:t>Status auto-changes to 'Ready for Submission' when all items complete</w:t>
      </w:r>
    </w:p>
    <w:p w14:paraId="1A8EA507" w14:textId="77777777" w:rsidR="009B41AA" w:rsidRDefault="00000000">
      <w:pPr>
        <w:pStyle w:val="ListParagraph"/>
        <w:numPr>
          <w:ilvl w:val="0"/>
          <w:numId w:val="5"/>
        </w:numPr>
        <w:spacing w:after="60"/>
      </w:pPr>
      <w:r>
        <w:t>Casious sends bid to municipality portal</w:t>
      </w:r>
    </w:p>
    <w:p w14:paraId="6D5DB237" w14:textId="77777777" w:rsidR="009B41AA" w:rsidRDefault="00000000">
      <w:pPr>
        <w:pStyle w:val="ListParagraph"/>
        <w:numPr>
          <w:ilvl w:val="0"/>
          <w:numId w:val="5"/>
        </w:numPr>
        <w:spacing w:after="60"/>
      </w:pPr>
      <w:r>
        <w:t>Marks tender 'Submitted' with submission timestamp</w:t>
      </w:r>
    </w:p>
    <w:p w14:paraId="3E8ADC6B" w14:textId="77777777" w:rsidR="009B41AA" w:rsidRDefault="00000000">
      <w:pPr>
        <w:pStyle w:val="ListParagraph"/>
        <w:numPr>
          <w:ilvl w:val="0"/>
          <w:numId w:val="5"/>
        </w:numPr>
        <w:spacing w:after="60"/>
      </w:pPr>
      <w:r>
        <w:t>System records bid value, updates revenue pipeline</w:t>
      </w:r>
    </w:p>
    <w:p w14:paraId="7036D933" w14:textId="77777777" w:rsidR="009B41AA" w:rsidRDefault="00000000">
      <w:pPr>
        <w:spacing w:after="120"/>
      </w:pPr>
      <w:r>
        <w:t>Postcondition: Tender visible in 'Submitted' Kanban column</w:t>
      </w:r>
    </w:p>
    <w:p w14:paraId="03375BB0" w14:textId="77777777" w:rsidR="009B41AA" w:rsidRDefault="00000000">
      <w:pPr>
        <w:pStyle w:val="Heading1"/>
      </w:pPr>
      <w:r>
        <w:t>7. Acceptance Criteria</w:t>
      </w:r>
    </w:p>
    <w:p w14:paraId="7DC5209D" w14:textId="77777777" w:rsidR="009B41AA" w:rsidRDefault="00000000">
      <w:pPr>
        <w:pStyle w:val="Heading2"/>
      </w:pPr>
      <w:r>
        <w:t>7.1 System Acceptance Tests</w:t>
      </w:r>
    </w:p>
    <w:p w14:paraId="0E81114A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Scraper runs daily without errors (5 sources)</w:t>
      </w:r>
    </w:p>
    <w:p w14:paraId="0880FDC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Minimum 10 new tenders discovered per day</w:t>
      </w:r>
    </w:p>
    <w:p w14:paraId="57958AF8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Duplicate detection prevents re-ingestion</w:t>
      </w:r>
    </w:p>
    <w:p w14:paraId="1F0142B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Claude API </w:t>
      </w:r>
      <w:proofErr w:type="spellStart"/>
      <w:r>
        <w:t>analyzes</w:t>
      </w:r>
      <w:proofErr w:type="spellEnd"/>
      <w:r>
        <w:t xml:space="preserve"> 100% of scraped tenders</w:t>
      </w:r>
    </w:p>
    <w:p w14:paraId="0E68E1D7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Dashboard loads &lt; 2 seconds</w:t>
      </w:r>
    </w:p>
    <w:p w14:paraId="68AC9E8A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Kanban drag-drop status change updates &lt; 500ms</w:t>
      </w:r>
    </w:p>
    <w:p w14:paraId="414AFF2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Compliance checklist auto-generates with ≥ 8 items</w:t>
      </w:r>
    </w:p>
    <w:p w14:paraId="752A7D83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Team task emails sent within 5 minutes of assignment</w:t>
      </w:r>
    </w:p>
    <w:p w14:paraId="7A1DF356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Deadline alerts sent on schedule (no missed tenders)</w:t>
      </w:r>
    </w:p>
    <w:p w14:paraId="6A0D280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Win/loss tracking captures deal values</w:t>
      </w:r>
    </w:p>
    <w:p w14:paraId="15C62D4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Monthly analytics report generates correctly</w:t>
      </w:r>
    </w:p>
    <w:p w14:paraId="6EC4ADC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CSV export includes all relevant fields</w:t>
      </w:r>
    </w:p>
    <w:p w14:paraId="0A4A833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Google OAuth login works</w:t>
      </w:r>
    </w:p>
    <w:p w14:paraId="6799383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API keys not exposed in code/git history</w:t>
      </w:r>
    </w:p>
    <w:p w14:paraId="7C0F52C6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Firestore</w:t>
      </w:r>
      <w:proofErr w:type="spellEnd"/>
      <w:r>
        <w:t xml:space="preserve"> audit logs record all status changes</w:t>
      </w:r>
    </w:p>
    <w:p w14:paraId="72E7753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System uptime: 99.5% over 30-day period</w:t>
      </w:r>
    </w:p>
    <w:p w14:paraId="348949A7" w14:textId="77777777" w:rsidR="009B41AA" w:rsidRDefault="00000000">
      <w:pPr>
        <w:pStyle w:val="Heading2"/>
      </w:pPr>
      <w:r>
        <w:t>7.2 User Acceptance Test Scenarios</w:t>
      </w:r>
    </w:p>
    <w:p w14:paraId="11DB50D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Casious discovers high-fit tender, shortlists it, bid preparation auto-initiates</w:t>
      </w:r>
    </w:p>
    <w:p w14:paraId="25B8A198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Bokang receives assigned tasks, uploads compliance docs, marks complete</w:t>
      </w:r>
    </w:p>
    <w:p w14:paraId="371C101F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7-day deadline alert triggers, team reviews status, submits bid before deadline</w:t>
      </w:r>
    </w:p>
    <w:p w14:paraId="4AA34F2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Win/loss tracking records contract value and outcome</w:t>
      </w:r>
    </w:p>
    <w:p w14:paraId="762149F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Monthly analytics report shows accurate submission and </w:t>
      </w:r>
      <w:proofErr w:type="gramStart"/>
      <w:r>
        <w:t>win</w:t>
      </w:r>
      <w:proofErr w:type="gramEnd"/>
      <w:r>
        <w:t xml:space="preserve"> rates</w:t>
      </w:r>
    </w:p>
    <w:p w14:paraId="7620442D" w14:textId="77777777" w:rsidR="009B41AA" w:rsidRDefault="00000000">
      <w:pPr>
        <w:pStyle w:val="Heading1"/>
      </w:pPr>
      <w:r>
        <w:t>8. Constraints and Assumptions</w:t>
      </w:r>
    </w:p>
    <w:p w14:paraId="4EE46776" w14:textId="77777777" w:rsidR="009B41AA" w:rsidRDefault="00000000">
      <w:pPr>
        <w:pStyle w:val="Heading2"/>
      </w:pPr>
      <w:r>
        <w:t>8.1 Technical Constraints</w:t>
      </w:r>
    </w:p>
    <w:p w14:paraId="2B61F01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Scraper can only access publicly available tenders (no login portals)</w:t>
      </w:r>
    </w:p>
    <w:p w14:paraId="67453EA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PDF extraction quality depends on document format (scanned vs. digital)</w:t>
      </w:r>
    </w:p>
    <w:p w14:paraId="6680AC3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Claude API rate limiting requires batching for &gt; 100 tenders/day</w:t>
      </w:r>
    </w:p>
    <w:p w14:paraId="715C5C66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Firestore</w:t>
      </w:r>
      <w:proofErr w:type="spellEnd"/>
      <w:r>
        <w:t xml:space="preserve"> free tier caps at 50GB data, 25K reads/day</w:t>
      </w:r>
    </w:p>
    <w:p w14:paraId="7F51B6C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Email delivery: 99% SLA assumed (not 100%)</w:t>
      </w:r>
    </w:p>
    <w:p w14:paraId="7CDCF422" w14:textId="77777777" w:rsidR="009B41AA" w:rsidRDefault="00000000">
      <w:pPr>
        <w:pStyle w:val="Heading2"/>
      </w:pPr>
      <w:r>
        <w:t>8.2 Business Constraints</w:t>
      </w:r>
    </w:p>
    <w:p w14:paraId="438EBD7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System targets government tenders only (not private procurement)</w:t>
      </w:r>
    </w:p>
    <w:p w14:paraId="5606E3C8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Budget: R1,450/month estimated (Year 1)</w:t>
      </w:r>
    </w:p>
    <w:p w14:paraId="615D44E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Team availability: Casious &amp; Bokang dedicate ~5 hours/week to bid prep</w:t>
      </w:r>
    </w:p>
    <w:p w14:paraId="522A06B2" w14:textId="77777777" w:rsidR="009B41AA" w:rsidRDefault="00000000">
      <w:pPr>
        <w:pStyle w:val="Heading2"/>
      </w:pPr>
      <w:r>
        <w:t>8.3 Assumptions</w:t>
      </w:r>
    </w:p>
    <w:p w14:paraId="314FC942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Government portals remain accessible without authentication</w:t>
      </w:r>
    </w:p>
    <w:p w14:paraId="5CE8C6B6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Claude API cost remains &lt; R1,500/month</w:t>
      </w:r>
    </w:p>
    <w:p w14:paraId="691C16DF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Team uses Google Workspace accounts (OAuth integration)</w:t>
      </w:r>
    </w:p>
    <w:p w14:paraId="75A65248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Tenders awarded to lowest compliant bidder</w:t>
      </w:r>
    </w:p>
    <w:p w14:paraId="08AF9C3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Win rate: </w:t>
      </w:r>
      <w:proofErr w:type="spellStart"/>
      <w:r>
        <w:t>NexMotion</w:t>
      </w:r>
      <w:proofErr w:type="spellEnd"/>
      <w:r>
        <w:t xml:space="preserve"> wins 10–15% of pursued tenders</w:t>
      </w:r>
    </w:p>
    <w:p w14:paraId="54093183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No major changes to government procurement portals</w:t>
      </w:r>
    </w:p>
    <w:p w14:paraId="7FBD63A0" w14:textId="77777777" w:rsidR="009B41AA" w:rsidRDefault="00000000">
      <w:pPr>
        <w:pStyle w:val="Heading1"/>
      </w:pPr>
      <w:r>
        <w:t>9. System Interfaces</w:t>
      </w:r>
    </w:p>
    <w:p w14:paraId="1FA3E6B1" w14:textId="77777777" w:rsidR="009B41AA" w:rsidRDefault="00000000">
      <w:pPr>
        <w:pStyle w:val="Heading2"/>
      </w:pPr>
      <w:r>
        <w:t>9.1 External APIs</w:t>
      </w:r>
    </w:p>
    <w:p w14:paraId="6DD5C7A0" w14:textId="77777777" w:rsidR="009B41AA" w:rsidRDefault="00000000">
      <w:pPr>
        <w:spacing w:after="120"/>
      </w:pPr>
      <w:r>
        <w:rPr>
          <w:b/>
          <w:bCs/>
        </w:rPr>
        <w:t>E-Tenders (etenders.gov.za):</w:t>
      </w:r>
    </w:p>
    <w:p w14:paraId="3D582F39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HTTP GET requests, no authentication</w:t>
      </w:r>
    </w:p>
    <w:p w14:paraId="7B187F56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Scraper queries homepage, parses HTML tables (</w:t>
      </w:r>
      <w:proofErr w:type="spellStart"/>
      <w:r>
        <w:t>BeautifulSoup</w:t>
      </w:r>
      <w:proofErr w:type="spellEnd"/>
      <w:r>
        <w:t>)</w:t>
      </w:r>
    </w:p>
    <w:p w14:paraId="75D9FA1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Retry logic: 3 attempts with 5-second backoff</w:t>
      </w:r>
    </w:p>
    <w:p w14:paraId="465BCA93" w14:textId="77777777" w:rsidR="009B41AA" w:rsidRDefault="00000000">
      <w:pPr>
        <w:spacing w:after="120"/>
      </w:pPr>
      <w:r>
        <w:rPr>
          <w:b/>
          <w:bCs/>
        </w:rPr>
        <w:t>Claude API (Anthropic):</w:t>
      </w:r>
    </w:p>
    <w:p w14:paraId="4A77463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Model: claude-opus-4-6</w:t>
      </w:r>
    </w:p>
    <w:p w14:paraId="5CCE6E0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Endpoint: https://api.anthropic.com/v1/messages</w:t>
      </w:r>
    </w:p>
    <w:p w14:paraId="765FAA2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Authentication: API key from Google Cloud Secret Manager</w:t>
      </w:r>
    </w:p>
    <w:p w14:paraId="4F1083EC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Request: Tender text → JSON (requirements, fit score, risks)</w:t>
      </w:r>
    </w:p>
    <w:p w14:paraId="47A1CD13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Timeout: 30 seconds, retry on 429/5xx responses</w:t>
      </w:r>
    </w:p>
    <w:p w14:paraId="254531AA" w14:textId="77777777" w:rsidR="009B41AA" w:rsidRDefault="00000000">
      <w:pPr>
        <w:spacing w:after="120"/>
      </w:pPr>
      <w:r>
        <w:rPr>
          <w:b/>
          <w:bCs/>
        </w:rPr>
        <w:t>SendGrid API:</w:t>
      </w:r>
    </w:p>
    <w:p w14:paraId="6A8EFF7A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Service: https://api.sendgrid.com/v3/mail/send</w:t>
      </w:r>
    </w:p>
    <w:p w14:paraId="0AEBD86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Purpose: Deadline alert emails</w:t>
      </w:r>
    </w:p>
    <w:p w14:paraId="14DA4655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Retry: 3 attempts on failure</w:t>
      </w:r>
    </w:p>
    <w:p w14:paraId="14C8ECF8" w14:textId="77777777" w:rsidR="009B41AA" w:rsidRDefault="00000000">
      <w:pPr>
        <w:pStyle w:val="Heading2"/>
      </w:pPr>
      <w:r>
        <w:t>9.2 Internal APIs</w:t>
      </w:r>
    </w:p>
    <w:p w14:paraId="7B37A182" w14:textId="77777777" w:rsidR="009B41AA" w:rsidRDefault="00000000">
      <w:pPr>
        <w:spacing w:after="120"/>
      </w:pPr>
      <w:r>
        <w:rPr>
          <w:b/>
          <w:bCs/>
        </w:rPr>
        <w:t xml:space="preserve">Frontend ↔ </w:t>
      </w:r>
      <w:proofErr w:type="spellStart"/>
      <w:r>
        <w:rPr>
          <w:b/>
          <w:bCs/>
        </w:rPr>
        <w:t>Firestore</w:t>
      </w:r>
      <w:proofErr w:type="spellEnd"/>
      <w:r>
        <w:rPr>
          <w:b/>
          <w:bCs/>
        </w:rPr>
        <w:t>:</w:t>
      </w:r>
    </w:p>
    <w:p w14:paraId="203BFA0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Firebase SDK (JavaScript)</w:t>
      </w:r>
    </w:p>
    <w:p w14:paraId="37F2C2EB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Real-time listeners on /tenders collection</w:t>
      </w:r>
    </w:p>
    <w:p w14:paraId="772C80F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Read/write operations: tenders, tasks, comments</w:t>
      </w:r>
    </w:p>
    <w:p w14:paraId="015B9A03" w14:textId="77777777" w:rsidR="009B41AA" w:rsidRDefault="00000000">
      <w:pPr>
        <w:pStyle w:val="Heading1"/>
      </w:pPr>
      <w:r>
        <w:t>10. Technology Stack</w:t>
      </w:r>
    </w:p>
    <w:p w14:paraId="32300D5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Frontend: React + TypeScript (Lovable), Tailwind CSS, </w:t>
      </w:r>
      <w:proofErr w:type="spellStart"/>
      <w:r>
        <w:t>Zustand</w:t>
      </w:r>
      <w:proofErr w:type="spellEnd"/>
      <w:r>
        <w:t xml:space="preserve"> (state)</w:t>
      </w:r>
    </w:p>
    <w:p w14:paraId="787C17BF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Database: Firebase </w:t>
      </w:r>
      <w:proofErr w:type="spellStart"/>
      <w:r>
        <w:t>Firestore</w:t>
      </w:r>
      <w:proofErr w:type="spellEnd"/>
      <w:r>
        <w:t xml:space="preserve"> (real-time, free tier)</w:t>
      </w:r>
    </w:p>
    <w:p w14:paraId="4BA7E3A0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Backend: Python 3.10+ (scraper), Google Cloud Run (serverless)</w:t>
      </w:r>
    </w:p>
    <w:p w14:paraId="02D43C48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AI: Claude API (claude-opus-4-6)</w:t>
      </w:r>
    </w:p>
    <w:p w14:paraId="231950C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Authentication: Google OAuth 2.0</w:t>
      </w:r>
    </w:p>
    <w:p w14:paraId="1D3BB13E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Email: SendGrid (99% delivery SLA)</w:t>
      </w:r>
    </w:p>
    <w:p w14:paraId="160B59B0" w14:textId="6A96A5FC" w:rsidR="009B41AA" w:rsidRDefault="00000000">
      <w:pPr>
        <w:pStyle w:val="ListParagraph"/>
        <w:numPr>
          <w:ilvl w:val="0"/>
          <w:numId w:val="2"/>
        </w:numPr>
        <w:spacing w:after="60"/>
      </w:pPr>
      <w:r>
        <w:t xml:space="preserve">Hosting: </w:t>
      </w:r>
      <w:proofErr w:type="spellStart"/>
      <w:r w:rsidR="005D682D">
        <w:t>Hostinger</w:t>
      </w:r>
      <w:proofErr w:type="spellEnd"/>
      <w:r>
        <w:t xml:space="preserve"> (frontend), Cloud Run</w:t>
      </w:r>
      <w:r w:rsidR="005D682D">
        <w:t xml:space="preserve">/ </w:t>
      </w:r>
      <w:proofErr w:type="spellStart"/>
      <w:r w:rsidR="005D682D">
        <w:t>HostAfrica</w:t>
      </w:r>
      <w:proofErr w:type="spellEnd"/>
      <w:r>
        <w:t xml:space="preserve"> (backend)</w:t>
      </w:r>
    </w:p>
    <w:p w14:paraId="4C7C7753" w14:textId="77777777" w:rsidR="009B41AA" w:rsidRDefault="00000000">
      <w:pPr>
        <w:pStyle w:val="Heading1"/>
      </w:pPr>
      <w:r>
        <w:t>11. Glossary</w:t>
      </w:r>
    </w:p>
    <w:p w14:paraId="5DFA827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Bid Fit Score: Numerical score (0–100) indicating tender-capability match</w:t>
      </w:r>
    </w:p>
    <w:p w14:paraId="6E6B1A57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BBBEE: Black Economic Empowerment (South African government classification)</w:t>
      </w:r>
    </w:p>
    <w:p w14:paraId="1DDE6E06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Kanban Board: Visual workflow display (Identified → Shortlisted → Submitted → Won/Lost)</w:t>
      </w:r>
    </w:p>
    <w:p w14:paraId="792F9DBD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POPIA: Protection of Personal Information Act (SA privacy law)</w:t>
      </w:r>
    </w:p>
    <w:p w14:paraId="32C35964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SLA: Service Level Agreement (uptime, response time commitment)</w:t>
      </w:r>
    </w:p>
    <w:p w14:paraId="0B492361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Tender: Formal government solicitation for services/goods with requirements, deadline, budget</w:t>
      </w:r>
    </w:p>
    <w:p w14:paraId="0FDEEFBF" w14:textId="77777777" w:rsidR="009B41AA" w:rsidRDefault="00000000">
      <w:pPr>
        <w:pStyle w:val="ListParagraph"/>
        <w:numPr>
          <w:ilvl w:val="0"/>
          <w:numId w:val="2"/>
        </w:numPr>
        <w:spacing w:after="60"/>
      </w:pPr>
      <w:r>
        <w:t>UAT: User Acceptance Testing (end-user validation phase)</w:t>
      </w:r>
    </w:p>
    <w:p w14:paraId="76A02C01" w14:textId="77777777" w:rsidR="009B41AA" w:rsidRDefault="00000000">
      <w:pPr>
        <w:pStyle w:val="Heading1"/>
      </w:pPr>
      <w:r>
        <w:t>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000"/>
        <w:gridCol w:w="3860"/>
      </w:tblGrid>
      <w:tr w:rsidR="009B41AA" w14:paraId="43AB26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1659" w14:textId="77777777" w:rsidR="009B41AA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5B6E" w14:textId="77777777" w:rsidR="009B41AA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519E" w14:textId="77777777" w:rsidR="009B41AA" w:rsidRDefault="00000000">
            <w:r>
              <w:rPr>
                <w:b/>
                <w:bCs/>
              </w:rPr>
              <w:t>Author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6FF40" w14:textId="77777777" w:rsidR="009B41AA" w:rsidRDefault="00000000">
            <w:r>
              <w:rPr>
                <w:b/>
                <w:bCs/>
              </w:rPr>
              <w:t>Changes</w:t>
            </w:r>
          </w:p>
        </w:tc>
      </w:tr>
      <w:tr w:rsidR="009B41AA" w14:paraId="57FDC8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D27B3" w14:textId="77777777" w:rsidR="009B41AA" w:rsidRDefault="00000000">
            <w:r>
              <w:t>1.0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B699" w14:textId="77777777" w:rsidR="009B41AA" w:rsidRDefault="00000000">
            <w:r>
              <w:t>30 Jun 2026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EABE" w14:textId="77777777" w:rsidR="009B41AA" w:rsidRDefault="00000000">
            <w:r>
              <w:t>Claude AI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48B9" w14:textId="77777777" w:rsidR="009B41AA" w:rsidRDefault="00000000">
            <w:r>
              <w:t>Initial SRS: 11 sections, functional requirements, complete spec</w:t>
            </w:r>
          </w:p>
        </w:tc>
      </w:tr>
    </w:tbl>
    <w:p w14:paraId="3E11551B" w14:textId="77777777" w:rsidR="009B41AA" w:rsidRDefault="009B41AA">
      <w:pPr>
        <w:spacing w:before="300"/>
      </w:pPr>
    </w:p>
    <w:p w14:paraId="39FACB12" w14:textId="77777777" w:rsidR="009B41AA" w:rsidRDefault="00000000">
      <w:pPr>
        <w:pStyle w:val="Heading1"/>
      </w:pPr>
      <w:r>
        <w:lastRenderedPageBreak/>
        <w:t>Sign-off</w:t>
      </w:r>
    </w:p>
    <w:p w14:paraId="654D3858" w14:textId="77777777" w:rsidR="009B41AA" w:rsidRDefault="00000000">
      <w:pPr>
        <w:spacing w:after="120"/>
      </w:pPr>
      <w:r>
        <w:t xml:space="preserve">This SRS has been prepared for </w:t>
      </w:r>
      <w:proofErr w:type="spellStart"/>
      <w:r>
        <w:t>NexMotion</w:t>
      </w:r>
      <w:proofErr w:type="spellEnd"/>
      <w:r>
        <w:t xml:space="preserve"> Technologies and is ready for development team implementation.</w:t>
      </w:r>
    </w:p>
    <w:p w14:paraId="5E777AC2" w14:textId="640C3CD7" w:rsidR="009B41AA" w:rsidRDefault="00000000">
      <w:pPr>
        <w:spacing w:after="120"/>
      </w:pPr>
      <w:r>
        <w:t>Prepared by:</w:t>
      </w:r>
      <w:r w:rsidR="005D682D">
        <w:t xml:space="preserve"> Casious Mookamedi</w:t>
      </w:r>
      <w:r>
        <w:t xml:space="preserve"> </w:t>
      </w:r>
    </w:p>
    <w:p w14:paraId="28AD48CF" w14:textId="77777777" w:rsidR="009B41AA" w:rsidRDefault="00000000">
      <w:pPr>
        <w:spacing w:after="120"/>
      </w:pPr>
      <w:r>
        <w:t>Date: 30 June 2026</w:t>
      </w:r>
    </w:p>
    <w:p w14:paraId="1ACEE8FF" w14:textId="77777777" w:rsidR="009B41AA" w:rsidRDefault="00000000">
      <w:pPr>
        <w:spacing w:after="120"/>
      </w:pPr>
      <w:r>
        <w:t>Status: Ready for Development</w:t>
      </w:r>
    </w:p>
    <w:p w14:paraId="0ECD302B" w14:textId="2CDB58DC" w:rsidR="009B41AA" w:rsidRDefault="00000000">
      <w:pPr>
        <w:spacing w:after="120"/>
      </w:pPr>
      <w:r>
        <w:t xml:space="preserve">Stakeholder Review Required: Bokang </w:t>
      </w:r>
      <w:proofErr w:type="spellStart"/>
      <w:r>
        <w:t>Kgabale</w:t>
      </w:r>
      <w:proofErr w:type="spellEnd"/>
    </w:p>
    <w:sectPr w:rsidR="009B41A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6E33"/>
    <w:multiLevelType w:val="hybridMultilevel"/>
    <w:tmpl w:val="DDDA7EFE"/>
    <w:lvl w:ilvl="0" w:tplc="7F229910">
      <w:start w:val="1"/>
      <w:numFmt w:val="bullet"/>
      <w:lvlText w:val="•"/>
      <w:lvlJc w:val="left"/>
      <w:pPr>
        <w:ind w:left="720" w:hanging="360"/>
      </w:pPr>
    </w:lvl>
    <w:lvl w:ilvl="1" w:tplc="83804EBE">
      <w:numFmt w:val="decimal"/>
      <w:lvlText w:val=""/>
      <w:lvlJc w:val="left"/>
    </w:lvl>
    <w:lvl w:ilvl="2" w:tplc="2B2EE70A">
      <w:numFmt w:val="decimal"/>
      <w:lvlText w:val=""/>
      <w:lvlJc w:val="left"/>
    </w:lvl>
    <w:lvl w:ilvl="3" w:tplc="0256E6EE">
      <w:numFmt w:val="decimal"/>
      <w:lvlText w:val=""/>
      <w:lvlJc w:val="left"/>
    </w:lvl>
    <w:lvl w:ilvl="4" w:tplc="C01C71C6">
      <w:numFmt w:val="decimal"/>
      <w:lvlText w:val=""/>
      <w:lvlJc w:val="left"/>
    </w:lvl>
    <w:lvl w:ilvl="5" w:tplc="372CF546">
      <w:numFmt w:val="decimal"/>
      <w:lvlText w:val=""/>
      <w:lvlJc w:val="left"/>
    </w:lvl>
    <w:lvl w:ilvl="6" w:tplc="0CFC9A30">
      <w:numFmt w:val="decimal"/>
      <w:lvlText w:val=""/>
      <w:lvlJc w:val="left"/>
    </w:lvl>
    <w:lvl w:ilvl="7" w:tplc="CAE40870">
      <w:numFmt w:val="decimal"/>
      <w:lvlText w:val=""/>
      <w:lvlJc w:val="left"/>
    </w:lvl>
    <w:lvl w:ilvl="8" w:tplc="F6C0E5BA">
      <w:numFmt w:val="decimal"/>
      <w:lvlText w:val=""/>
      <w:lvlJc w:val="left"/>
    </w:lvl>
  </w:abstractNum>
  <w:abstractNum w:abstractNumId="1" w15:restartNumberingAfterBreak="0">
    <w:nsid w:val="310C5450"/>
    <w:multiLevelType w:val="hybridMultilevel"/>
    <w:tmpl w:val="91E2FC0E"/>
    <w:lvl w:ilvl="0" w:tplc="3C5CFBC8">
      <w:start w:val="1"/>
      <w:numFmt w:val="decimal"/>
      <w:lvlText w:val="%1."/>
      <w:lvlJc w:val="left"/>
      <w:pPr>
        <w:ind w:left="720" w:hanging="360"/>
      </w:pPr>
    </w:lvl>
    <w:lvl w:ilvl="1" w:tplc="EB80461C">
      <w:numFmt w:val="decimal"/>
      <w:lvlText w:val=""/>
      <w:lvlJc w:val="left"/>
    </w:lvl>
    <w:lvl w:ilvl="2" w:tplc="EEBC6356">
      <w:numFmt w:val="decimal"/>
      <w:lvlText w:val=""/>
      <w:lvlJc w:val="left"/>
    </w:lvl>
    <w:lvl w:ilvl="3" w:tplc="2EBAEE84">
      <w:numFmt w:val="decimal"/>
      <w:lvlText w:val=""/>
      <w:lvlJc w:val="left"/>
    </w:lvl>
    <w:lvl w:ilvl="4" w:tplc="BBA413D8">
      <w:numFmt w:val="decimal"/>
      <w:lvlText w:val=""/>
      <w:lvlJc w:val="left"/>
    </w:lvl>
    <w:lvl w:ilvl="5" w:tplc="A3404416">
      <w:numFmt w:val="decimal"/>
      <w:lvlText w:val=""/>
      <w:lvlJc w:val="left"/>
    </w:lvl>
    <w:lvl w:ilvl="6" w:tplc="93FA7A08">
      <w:numFmt w:val="decimal"/>
      <w:lvlText w:val=""/>
      <w:lvlJc w:val="left"/>
    </w:lvl>
    <w:lvl w:ilvl="7" w:tplc="13A01FB6">
      <w:numFmt w:val="decimal"/>
      <w:lvlText w:val=""/>
      <w:lvlJc w:val="left"/>
    </w:lvl>
    <w:lvl w:ilvl="8" w:tplc="D8B08978">
      <w:numFmt w:val="decimal"/>
      <w:lvlText w:val=""/>
      <w:lvlJc w:val="left"/>
    </w:lvl>
  </w:abstractNum>
  <w:abstractNum w:abstractNumId="2" w15:restartNumberingAfterBreak="0">
    <w:nsid w:val="38EC691B"/>
    <w:multiLevelType w:val="hybridMultilevel"/>
    <w:tmpl w:val="ECCAA34C"/>
    <w:lvl w:ilvl="0" w:tplc="43C66268">
      <w:start w:val="1"/>
      <w:numFmt w:val="bullet"/>
      <w:lvlText w:val="●"/>
      <w:lvlJc w:val="left"/>
      <w:pPr>
        <w:ind w:left="720" w:hanging="360"/>
      </w:pPr>
    </w:lvl>
    <w:lvl w:ilvl="1" w:tplc="B086A90E">
      <w:start w:val="1"/>
      <w:numFmt w:val="bullet"/>
      <w:lvlText w:val="○"/>
      <w:lvlJc w:val="left"/>
      <w:pPr>
        <w:ind w:left="1440" w:hanging="360"/>
      </w:pPr>
    </w:lvl>
    <w:lvl w:ilvl="2" w:tplc="252EC70A">
      <w:start w:val="1"/>
      <w:numFmt w:val="bullet"/>
      <w:lvlText w:val="■"/>
      <w:lvlJc w:val="left"/>
      <w:pPr>
        <w:ind w:left="2160" w:hanging="360"/>
      </w:pPr>
    </w:lvl>
    <w:lvl w:ilvl="3" w:tplc="70C007B8">
      <w:start w:val="1"/>
      <w:numFmt w:val="bullet"/>
      <w:lvlText w:val="●"/>
      <w:lvlJc w:val="left"/>
      <w:pPr>
        <w:ind w:left="2880" w:hanging="360"/>
      </w:pPr>
    </w:lvl>
    <w:lvl w:ilvl="4" w:tplc="653C27A4">
      <w:start w:val="1"/>
      <w:numFmt w:val="bullet"/>
      <w:lvlText w:val="○"/>
      <w:lvlJc w:val="left"/>
      <w:pPr>
        <w:ind w:left="3600" w:hanging="360"/>
      </w:pPr>
    </w:lvl>
    <w:lvl w:ilvl="5" w:tplc="069E30AC">
      <w:start w:val="1"/>
      <w:numFmt w:val="bullet"/>
      <w:lvlText w:val="■"/>
      <w:lvlJc w:val="left"/>
      <w:pPr>
        <w:ind w:left="4320" w:hanging="360"/>
      </w:pPr>
    </w:lvl>
    <w:lvl w:ilvl="6" w:tplc="94F62C7C">
      <w:start w:val="1"/>
      <w:numFmt w:val="bullet"/>
      <w:lvlText w:val="●"/>
      <w:lvlJc w:val="left"/>
      <w:pPr>
        <w:ind w:left="5040" w:hanging="360"/>
      </w:pPr>
    </w:lvl>
    <w:lvl w:ilvl="7" w:tplc="1B42312A">
      <w:start w:val="1"/>
      <w:numFmt w:val="bullet"/>
      <w:lvlText w:val="●"/>
      <w:lvlJc w:val="left"/>
      <w:pPr>
        <w:ind w:left="5760" w:hanging="360"/>
      </w:pPr>
    </w:lvl>
    <w:lvl w:ilvl="8" w:tplc="9EF48FC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3832B0"/>
    <w:multiLevelType w:val="hybridMultilevel"/>
    <w:tmpl w:val="693ED7CE"/>
    <w:lvl w:ilvl="0" w:tplc="B07C26CA">
      <w:start w:val="1"/>
      <w:numFmt w:val="decimal"/>
      <w:lvlText w:val="%1."/>
      <w:lvlJc w:val="left"/>
      <w:pPr>
        <w:ind w:left="720" w:hanging="360"/>
      </w:pPr>
    </w:lvl>
    <w:lvl w:ilvl="1" w:tplc="9938A6C8">
      <w:numFmt w:val="decimal"/>
      <w:lvlText w:val=""/>
      <w:lvlJc w:val="left"/>
    </w:lvl>
    <w:lvl w:ilvl="2" w:tplc="F348C362">
      <w:numFmt w:val="decimal"/>
      <w:lvlText w:val=""/>
      <w:lvlJc w:val="left"/>
    </w:lvl>
    <w:lvl w:ilvl="3" w:tplc="39062D90">
      <w:numFmt w:val="decimal"/>
      <w:lvlText w:val=""/>
      <w:lvlJc w:val="left"/>
    </w:lvl>
    <w:lvl w:ilvl="4" w:tplc="3864C882">
      <w:numFmt w:val="decimal"/>
      <w:lvlText w:val=""/>
      <w:lvlJc w:val="left"/>
    </w:lvl>
    <w:lvl w:ilvl="5" w:tplc="B30073B4">
      <w:numFmt w:val="decimal"/>
      <w:lvlText w:val=""/>
      <w:lvlJc w:val="left"/>
    </w:lvl>
    <w:lvl w:ilvl="6" w:tplc="62AE2270">
      <w:numFmt w:val="decimal"/>
      <w:lvlText w:val=""/>
      <w:lvlJc w:val="left"/>
    </w:lvl>
    <w:lvl w:ilvl="7" w:tplc="746022A2">
      <w:numFmt w:val="decimal"/>
      <w:lvlText w:val=""/>
      <w:lvlJc w:val="left"/>
    </w:lvl>
    <w:lvl w:ilvl="8" w:tplc="F0C438D8">
      <w:numFmt w:val="decimal"/>
      <w:lvlText w:val=""/>
      <w:lvlJc w:val="left"/>
    </w:lvl>
  </w:abstractNum>
  <w:abstractNum w:abstractNumId="4" w15:restartNumberingAfterBreak="0">
    <w:nsid w:val="73C76F9A"/>
    <w:multiLevelType w:val="hybridMultilevel"/>
    <w:tmpl w:val="61E4BCC2"/>
    <w:lvl w:ilvl="0" w:tplc="DC10F93C">
      <w:start w:val="1"/>
      <w:numFmt w:val="decimal"/>
      <w:lvlText w:val="%1."/>
      <w:lvlJc w:val="left"/>
      <w:pPr>
        <w:ind w:left="720" w:hanging="360"/>
      </w:pPr>
    </w:lvl>
    <w:lvl w:ilvl="1" w:tplc="FBDCB7EA">
      <w:numFmt w:val="decimal"/>
      <w:lvlText w:val=""/>
      <w:lvlJc w:val="left"/>
    </w:lvl>
    <w:lvl w:ilvl="2" w:tplc="F9AA7BD8">
      <w:numFmt w:val="decimal"/>
      <w:lvlText w:val=""/>
      <w:lvlJc w:val="left"/>
    </w:lvl>
    <w:lvl w:ilvl="3" w:tplc="71DC5EB6">
      <w:numFmt w:val="decimal"/>
      <w:lvlText w:val=""/>
      <w:lvlJc w:val="left"/>
    </w:lvl>
    <w:lvl w:ilvl="4" w:tplc="05028724">
      <w:numFmt w:val="decimal"/>
      <w:lvlText w:val=""/>
      <w:lvlJc w:val="left"/>
    </w:lvl>
    <w:lvl w:ilvl="5" w:tplc="F2B6FA32">
      <w:numFmt w:val="decimal"/>
      <w:lvlText w:val=""/>
      <w:lvlJc w:val="left"/>
    </w:lvl>
    <w:lvl w:ilvl="6" w:tplc="D4CC40C2">
      <w:numFmt w:val="decimal"/>
      <w:lvlText w:val=""/>
      <w:lvlJc w:val="left"/>
    </w:lvl>
    <w:lvl w:ilvl="7" w:tplc="B1BAB260">
      <w:numFmt w:val="decimal"/>
      <w:lvlText w:val=""/>
      <w:lvlJc w:val="left"/>
    </w:lvl>
    <w:lvl w:ilvl="8" w:tplc="ACA6E934">
      <w:numFmt w:val="decimal"/>
      <w:lvlText w:val=""/>
      <w:lvlJc w:val="left"/>
    </w:lvl>
  </w:abstractNum>
  <w:num w:numId="1" w16cid:durableId="1700082871">
    <w:abstractNumId w:val="2"/>
    <w:lvlOverride w:ilvl="0">
      <w:startOverride w:val="1"/>
    </w:lvlOverride>
  </w:num>
  <w:num w:numId="2" w16cid:durableId="839662149">
    <w:abstractNumId w:val="0"/>
    <w:lvlOverride w:ilvl="0">
      <w:startOverride w:val="1"/>
    </w:lvlOverride>
  </w:num>
  <w:num w:numId="3" w16cid:durableId="1041710331">
    <w:abstractNumId w:val="4"/>
    <w:lvlOverride w:ilvl="0">
      <w:startOverride w:val="1"/>
    </w:lvlOverride>
  </w:num>
  <w:num w:numId="4" w16cid:durableId="579364361">
    <w:abstractNumId w:val="3"/>
    <w:lvlOverride w:ilvl="0">
      <w:startOverride w:val="1"/>
    </w:lvlOverride>
  </w:num>
  <w:num w:numId="5" w16cid:durableId="354960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1AA"/>
    <w:rsid w:val="0007679A"/>
    <w:rsid w:val="005D682D"/>
    <w:rsid w:val="0089485B"/>
    <w:rsid w:val="009B4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D0E3A7"/>
  <w15:docId w15:val="{0773645B-4623-43EE-8374-4B0836116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39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1768</Words>
  <Characters>10084</Characters>
  <Application>Microsoft Office Word</Application>
  <DocSecurity>0</DocSecurity>
  <Lines>84</Lines>
  <Paragraphs>23</Paragraphs>
  <ScaleCrop>false</ScaleCrop>
  <Company/>
  <LinksUpToDate>false</LinksUpToDate>
  <CharactersWithSpaces>11829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Casious Segeale Mookamedi</cp:lastModifiedBy>
  <cp:revision>2</cp:revision>
  <dcterms:created xsi:type="dcterms:W3CDTF">2026-06-30T13:00:00Z</dcterms:created>
  <dcterms:modified xsi:type="dcterms:W3CDTF">2026-06-30T13:00:00Z</dcterms:modified>
</cp:coreProperties>
</file>