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AE07C" w14:textId="77777777" w:rsidR="003314A1" w:rsidRDefault="00C43EAF">
      <w:pPr>
        <w:jc w:val="center"/>
        <w:rPr>
          <w:b/>
          <w:sz w:val="42"/>
          <w:szCs w:val="42"/>
        </w:rPr>
      </w:pPr>
      <w:r>
        <w:rPr>
          <w:b/>
          <w:sz w:val="42"/>
          <w:szCs w:val="42"/>
        </w:rPr>
        <w:t>RESEARCH THE ROOT CAUSE</w:t>
      </w:r>
    </w:p>
    <w:p w14:paraId="4472F2C7" w14:textId="77777777" w:rsidR="003314A1" w:rsidRDefault="00C43EAF">
      <w:pPr>
        <w:jc w:val="center"/>
        <w:rPr>
          <w:b/>
          <w:sz w:val="42"/>
          <w:szCs w:val="42"/>
        </w:rPr>
      </w:pPr>
      <w:r>
        <w:rPr>
          <w:b/>
          <w:sz w:val="42"/>
          <w:szCs w:val="42"/>
        </w:rPr>
        <w:t>OF THE PROBLEM</w:t>
      </w:r>
    </w:p>
    <w:p w14:paraId="08D88E31" w14:textId="77777777" w:rsidR="003314A1" w:rsidRDefault="003314A1">
      <w:pPr>
        <w:jc w:val="center"/>
        <w:rPr>
          <w:b/>
          <w:sz w:val="32"/>
          <w:szCs w:val="32"/>
        </w:rPr>
      </w:pPr>
    </w:p>
    <w:p w14:paraId="76D3B5BB" w14:textId="77777777" w:rsidR="003314A1" w:rsidRDefault="00C43EAF">
      <w:pPr>
        <w:jc w:val="center"/>
        <w:rPr>
          <w:b/>
          <w:sz w:val="32"/>
          <w:szCs w:val="32"/>
        </w:rPr>
      </w:pPr>
      <w:r>
        <w:rPr>
          <w:b/>
          <w:noProof/>
          <w:sz w:val="32"/>
          <w:szCs w:val="32"/>
        </w:rPr>
        <w:drawing>
          <wp:inline distT="114300" distB="114300" distL="114300" distR="114300" wp14:anchorId="7AA6596A" wp14:editId="5AC128B9">
            <wp:extent cx="5943600" cy="31115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3111500"/>
                    </a:xfrm>
                    <a:prstGeom prst="rect">
                      <a:avLst/>
                    </a:prstGeom>
                    <a:ln/>
                  </pic:spPr>
                </pic:pic>
              </a:graphicData>
            </a:graphic>
          </wp:inline>
        </w:drawing>
      </w:r>
    </w:p>
    <w:p w14:paraId="32EFAF29" w14:textId="77777777" w:rsidR="003314A1" w:rsidRDefault="00C43EAF">
      <w:pPr>
        <w:spacing w:before="240" w:after="240"/>
        <w:rPr>
          <w:i/>
        </w:rPr>
      </w:pPr>
      <w:r>
        <w:rPr>
          <w:i/>
        </w:rPr>
        <w:t>The root cause explains why the prospect is experiencing the problem in the first place.</w:t>
      </w:r>
    </w:p>
    <w:p w14:paraId="301F84D9" w14:textId="77777777" w:rsidR="003314A1" w:rsidRDefault="00C43EAF">
      <w:pPr>
        <w:spacing w:before="240" w:after="240"/>
        <w:rPr>
          <w:i/>
        </w:rPr>
      </w:pPr>
      <w:r>
        <w:rPr>
          <w:i/>
        </w:rPr>
        <w:t>It reveals what’s truly happening beneath the surface — not just the symptoms, but the deeper trigger behind them.</w:t>
      </w:r>
    </w:p>
    <w:p w14:paraId="44384136" w14:textId="77777777" w:rsidR="003314A1" w:rsidRDefault="00C43EAF">
      <w:pPr>
        <w:spacing w:before="240" w:after="240"/>
        <w:rPr>
          <w:i/>
        </w:rPr>
      </w:pPr>
      <w:r>
        <w:rPr>
          <w:i/>
        </w:rPr>
        <w:t>By identifying the root cause, we’re able to show the prospect why other solutions haven’t worked — because they fail to address the real iss</w:t>
      </w:r>
      <w:r>
        <w:rPr>
          <w:i/>
        </w:rPr>
        <w:t>ue.</w:t>
      </w:r>
    </w:p>
    <w:p w14:paraId="3D2AA04A" w14:textId="77777777" w:rsidR="003314A1" w:rsidRDefault="00C43EAF">
      <w:pPr>
        <w:spacing w:before="240" w:after="240"/>
        <w:rPr>
          <w:i/>
        </w:rPr>
      </w:pPr>
      <w:r>
        <w:rPr>
          <w:i/>
        </w:rPr>
        <w:t xml:space="preserve">This not only builds trust (we understand exactly what’s causing their struggle), but also creates a clear path to a solution that </w:t>
      </w:r>
      <w:proofErr w:type="gramStart"/>
      <w:r>
        <w:rPr>
          <w:i/>
        </w:rPr>
        <w:t>actually works</w:t>
      </w:r>
      <w:proofErr w:type="gramEnd"/>
      <w:r>
        <w:rPr>
          <w:i/>
        </w:rPr>
        <w:t xml:space="preserve"> — one that targets the problem at its source.</w:t>
      </w:r>
    </w:p>
    <w:p w14:paraId="27541166" w14:textId="77777777" w:rsidR="003314A1" w:rsidRDefault="00C43EAF">
      <w:pPr>
        <w:spacing w:before="240" w:after="240"/>
        <w:rPr>
          <w:b/>
          <w:sz w:val="28"/>
          <w:szCs w:val="28"/>
          <w:shd w:val="clear" w:color="auto" w:fill="FFF2CC"/>
        </w:rPr>
      </w:pPr>
      <w:r>
        <w:br/>
      </w:r>
      <w:r>
        <w:br/>
      </w:r>
      <w:r>
        <w:br/>
      </w:r>
      <w:r>
        <w:br/>
      </w:r>
      <w:r>
        <w:br/>
      </w:r>
      <w:r>
        <w:br/>
      </w:r>
      <w:r>
        <w:br/>
      </w:r>
      <w:r>
        <w:br/>
      </w:r>
      <w:r>
        <w:rPr>
          <w:b/>
          <w:sz w:val="28"/>
          <w:szCs w:val="28"/>
        </w:rPr>
        <w:t xml:space="preserve">Ai Prompt </w:t>
      </w:r>
      <w:proofErr w:type="gramStart"/>
      <w:r>
        <w:rPr>
          <w:b/>
          <w:sz w:val="28"/>
          <w:szCs w:val="28"/>
        </w:rPr>
        <w:t>To</w:t>
      </w:r>
      <w:proofErr w:type="gramEnd"/>
      <w:r>
        <w:rPr>
          <w:b/>
          <w:sz w:val="28"/>
          <w:szCs w:val="28"/>
        </w:rPr>
        <w:t xml:space="preserve"> Conduct This Research:</w:t>
      </w:r>
      <w:r>
        <w:rPr>
          <w:b/>
          <w:sz w:val="28"/>
          <w:szCs w:val="28"/>
        </w:rPr>
        <w:br/>
      </w:r>
      <w:r>
        <w:rPr>
          <w:b/>
          <w:sz w:val="28"/>
          <w:szCs w:val="28"/>
        </w:rPr>
        <w:br/>
      </w:r>
      <w:r>
        <w:rPr>
          <w:b/>
          <w:sz w:val="28"/>
          <w:szCs w:val="28"/>
          <w:shd w:val="clear" w:color="auto" w:fill="FFF2CC"/>
        </w:rPr>
        <w:t>1. Prompt: by d</w:t>
      </w:r>
      <w:r>
        <w:rPr>
          <w:b/>
          <w:sz w:val="28"/>
          <w:szCs w:val="28"/>
          <w:shd w:val="clear" w:color="auto" w:fill="FFF2CC"/>
        </w:rPr>
        <w:t xml:space="preserve">eep research </w:t>
      </w:r>
    </w:p>
    <w:p w14:paraId="5F2C39B7" w14:textId="77777777" w:rsidR="003314A1" w:rsidRDefault="00C43EAF">
      <w:pPr>
        <w:spacing w:before="240" w:after="240"/>
      </w:pPr>
      <w:r>
        <w:lastRenderedPageBreak/>
        <w:t xml:space="preserve">Hi, I want you to act as a </w:t>
      </w:r>
      <w:r>
        <w:rPr>
          <w:b/>
        </w:rPr>
        <w:t xml:space="preserve">world-class direct response copywriter </w:t>
      </w:r>
      <w:r>
        <w:t>for a $100M/year brand in the [NICHE].</w:t>
      </w:r>
    </w:p>
    <w:p w14:paraId="3EAEFC25" w14:textId="77777777" w:rsidR="003314A1" w:rsidRDefault="00C43EAF">
      <w:pPr>
        <w:spacing w:before="240" w:after="240"/>
      </w:pPr>
      <w:r>
        <w:t xml:space="preserve">Your job is to </w:t>
      </w:r>
      <w:r>
        <w:rPr>
          <w:b/>
        </w:rPr>
        <w:t>research and explain the root cause</w:t>
      </w:r>
      <w:r>
        <w:t xml:space="preserve"> of a specific problem experienced by our ideal customer (the </w:t>
      </w:r>
      <w:r>
        <w:rPr>
          <w:b/>
        </w:rPr>
        <w:t>[AVATAR]</w:t>
      </w:r>
      <w:r>
        <w:t>). This is not su</w:t>
      </w:r>
      <w:r>
        <w:t xml:space="preserve">rface-level — I want you to uncover what’s really happening underneath, based on </w:t>
      </w:r>
      <w:r>
        <w:rPr>
          <w:b/>
        </w:rPr>
        <w:t>credible scientific and medical research</w:t>
      </w:r>
      <w:r>
        <w:rPr>
          <w:b/>
        </w:rPr>
        <w:br/>
      </w:r>
    </w:p>
    <w:p w14:paraId="5A0BE909" w14:textId="77777777" w:rsidR="003314A1" w:rsidRDefault="00C43EAF">
      <w:pPr>
        <w:spacing w:before="240" w:after="240"/>
      </w:pPr>
      <w:r>
        <w:t xml:space="preserve">Your task </w:t>
      </w:r>
    </w:p>
    <w:p w14:paraId="15F7F70F" w14:textId="77777777" w:rsidR="003314A1" w:rsidRDefault="00C43EAF">
      <w:pPr>
        <w:pStyle w:val="Heading4"/>
        <w:keepNext w:val="0"/>
        <w:keepLines w:val="0"/>
        <w:spacing w:before="240" w:after="40"/>
        <w:ind w:left="720" w:hanging="360"/>
        <w:rPr>
          <w:b/>
          <w:color w:val="000000"/>
        </w:rPr>
      </w:pPr>
      <w:bookmarkStart w:id="0" w:name="_ya7y9frd9y2q" w:colFirst="0" w:colLast="0"/>
      <w:bookmarkEnd w:id="0"/>
      <w:r>
        <w:rPr>
          <w:b/>
          <w:color w:val="000000"/>
        </w:rPr>
        <w:t>Deep Root Cause Research:</w:t>
      </w:r>
    </w:p>
    <w:p w14:paraId="64CDA66E" w14:textId="77777777" w:rsidR="003314A1" w:rsidRDefault="00C43EAF">
      <w:pPr>
        <w:numPr>
          <w:ilvl w:val="0"/>
          <w:numId w:val="7"/>
        </w:numPr>
        <w:spacing w:before="240"/>
      </w:pPr>
      <w:r>
        <w:t>Research the root cause of the following problem:</w:t>
      </w:r>
      <w:r>
        <w:br/>
        <w:t xml:space="preserve"> </w:t>
      </w:r>
      <w:r>
        <w:rPr>
          <w:b/>
        </w:rPr>
        <w:t>"[INSERT PROBLEM HERE]"</w:t>
      </w:r>
      <w:r>
        <w:rPr>
          <w:b/>
        </w:rPr>
        <w:br/>
      </w:r>
    </w:p>
    <w:p w14:paraId="4076BBB4" w14:textId="77777777" w:rsidR="003314A1" w:rsidRDefault="00C43EAF">
      <w:pPr>
        <w:numPr>
          <w:ilvl w:val="0"/>
          <w:numId w:val="7"/>
        </w:numPr>
      </w:pPr>
      <w:r>
        <w:t xml:space="preserve">Find what is </w:t>
      </w:r>
      <w:proofErr w:type="gramStart"/>
      <w:r>
        <w:t>actuall</w:t>
      </w:r>
      <w:r>
        <w:t>y causing</w:t>
      </w:r>
      <w:proofErr w:type="gramEnd"/>
      <w:r>
        <w:t xml:space="preserve"> this issue.</w:t>
      </w:r>
      <w:r>
        <w:br/>
      </w:r>
    </w:p>
    <w:p w14:paraId="260BB7E4" w14:textId="77777777" w:rsidR="003314A1" w:rsidRDefault="00C43EAF">
      <w:pPr>
        <w:numPr>
          <w:ilvl w:val="0"/>
          <w:numId w:val="7"/>
        </w:numPr>
        <w:spacing w:after="240"/>
      </w:pPr>
      <w:r>
        <w:t>Ensure your explanation is backed by logical, factual, and research-based information.</w:t>
      </w:r>
    </w:p>
    <w:p w14:paraId="2A9A74F4" w14:textId="77777777" w:rsidR="003314A1" w:rsidRDefault="00C43EAF">
      <w:pPr>
        <w:spacing w:before="240" w:after="240"/>
        <w:rPr>
          <w:i/>
          <w:shd w:val="clear" w:color="auto" w:fill="FFE599"/>
        </w:rPr>
      </w:pPr>
      <w:r>
        <w:rPr>
          <w:b/>
        </w:rPr>
        <w:br/>
      </w:r>
      <w:r>
        <w:rPr>
          <w:i/>
        </w:rPr>
        <w:br/>
      </w:r>
      <w:r>
        <w:rPr>
          <w:i/>
          <w:shd w:val="clear" w:color="auto" w:fill="FFE599"/>
        </w:rPr>
        <w:t xml:space="preserve">Now after we get the results we go and copy them in a new document and call it ROOT CAUSE </w:t>
      </w:r>
      <w:proofErr w:type="gramStart"/>
      <w:r>
        <w:rPr>
          <w:i/>
          <w:shd w:val="clear" w:color="auto" w:fill="FFE599"/>
        </w:rPr>
        <w:t>DRAFT  and</w:t>
      </w:r>
      <w:proofErr w:type="gramEnd"/>
      <w:r>
        <w:rPr>
          <w:i/>
          <w:shd w:val="clear" w:color="auto" w:fill="FFE599"/>
        </w:rPr>
        <w:t xml:space="preserve"> we go to use ChatGPT4o and past the second Prompt</w:t>
      </w:r>
    </w:p>
    <w:p w14:paraId="0285874A" w14:textId="77777777" w:rsidR="003314A1" w:rsidRDefault="003314A1">
      <w:pPr>
        <w:spacing w:before="240" w:after="240"/>
        <w:rPr>
          <w:b/>
        </w:rPr>
      </w:pPr>
    </w:p>
    <w:p w14:paraId="57A3E2C5" w14:textId="77777777" w:rsidR="003314A1" w:rsidRDefault="00C43EAF">
      <w:pPr>
        <w:spacing w:before="240" w:after="240"/>
      </w:pPr>
      <w:r>
        <w:rPr>
          <w:b/>
          <w:sz w:val="28"/>
          <w:szCs w:val="28"/>
          <w:shd w:val="clear" w:color="auto" w:fill="FFF2CC"/>
        </w:rPr>
        <w:t>2. Prompt:</w:t>
      </w:r>
      <w:r>
        <w:rPr>
          <w:b/>
        </w:rPr>
        <w:br/>
      </w:r>
      <w:r>
        <w:rPr>
          <w:b/>
        </w:rPr>
        <w:br/>
      </w:r>
      <w:r>
        <w:t xml:space="preserve">Hi, I want you to act as a </w:t>
      </w:r>
      <w:r>
        <w:rPr>
          <w:b/>
        </w:rPr>
        <w:t xml:space="preserve">world-class direct response copywriter </w:t>
      </w:r>
      <w:r>
        <w:t xml:space="preserve">for a $100M/year brand in </w:t>
      </w:r>
      <w:r>
        <w:t>the [NICHE].</w:t>
      </w:r>
    </w:p>
    <w:p w14:paraId="453F84F2" w14:textId="77777777" w:rsidR="003314A1" w:rsidRDefault="00C43EAF">
      <w:pPr>
        <w:spacing w:before="240" w:after="240"/>
      </w:pPr>
      <w:r>
        <w:t xml:space="preserve">You are provided with a </w:t>
      </w:r>
      <w:r>
        <w:rPr>
          <w:b/>
        </w:rPr>
        <w:t>document filled with research-based, science-backed explanations</w:t>
      </w:r>
      <w:r>
        <w:t xml:space="preserve"> of the root cause behind a specific problem experienced by our ideal customer.</w:t>
      </w:r>
    </w:p>
    <w:p w14:paraId="30DC1F8B" w14:textId="77777777" w:rsidR="003314A1" w:rsidRDefault="00C43EAF">
      <w:pPr>
        <w:spacing w:before="240" w:after="240"/>
      </w:pPr>
      <w:r>
        <w:t>This document may include clinical terms, biological processes, and logical</w:t>
      </w:r>
      <w:r>
        <w:t xml:space="preserve"> reasoning — your job is to </w:t>
      </w:r>
      <w:r>
        <w:rPr>
          <w:b/>
        </w:rPr>
        <w:t>translate that complexity into clear, emotional, easy-to-understand copy</w:t>
      </w:r>
      <w:r>
        <w:t>.</w:t>
      </w:r>
    </w:p>
    <w:p w14:paraId="07B2D2FE" w14:textId="77777777" w:rsidR="003314A1" w:rsidRDefault="00C43EAF">
      <w:pPr>
        <w:spacing w:before="240" w:after="240"/>
      </w:pPr>
      <w:r>
        <w:rPr>
          <w:b/>
        </w:rPr>
        <w:br/>
      </w:r>
      <w:r>
        <w:rPr>
          <w:b/>
        </w:rPr>
        <w:br/>
      </w:r>
      <w:r>
        <w:t>Your task has 3 phases:</w:t>
      </w:r>
    </w:p>
    <w:p w14:paraId="7255164A" w14:textId="77777777" w:rsidR="003314A1" w:rsidRDefault="00C43EAF">
      <w:pPr>
        <w:pStyle w:val="Heading4"/>
        <w:keepNext w:val="0"/>
        <w:keepLines w:val="0"/>
        <w:spacing w:before="240" w:after="40"/>
        <w:ind w:left="720" w:hanging="360"/>
        <w:rPr>
          <w:b/>
          <w:color w:val="000000"/>
        </w:rPr>
      </w:pPr>
      <w:bookmarkStart w:id="1" w:name="_ce2cwxrqmv2p" w:colFirst="0" w:colLast="0"/>
      <w:bookmarkEnd w:id="1"/>
      <w:r>
        <w:rPr>
          <w:b/>
          <w:color w:val="000000"/>
        </w:rPr>
        <w:t>Phase 1 – Deep Root Cause Understanding:</w:t>
      </w:r>
    </w:p>
    <w:p w14:paraId="454501AE" w14:textId="77777777" w:rsidR="003314A1" w:rsidRDefault="00C43EAF">
      <w:pPr>
        <w:numPr>
          <w:ilvl w:val="0"/>
          <w:numId w:val="4"/>
        </w:numPr>
        <w:spacing w:before="240"/>
      </w:pPr>
      <w:r>
        <w:t>Read the document provided:</w:t>
      </w:r>
      <w:r>
        <w:rPr>
          <w:b/>
        </w:rPr>
        <w:br/>
      </w:r>
    </w:p>
    <w:p w14:paraId="035E402A" w14:textId="77777777" w:rsidR="003314A1" w:rsidRDefault="00C43EAF">
      <w:pPr>
        <w:numPr>
          <w:ilvl w:val="0"/>
          <w:numId w:val="4"/>
        </w:numPr>
      </w:pPr>
      <w:r>
        <w:t xml:space="preserve">Find what is </w:t>
      </w:r>
      <w:proofErr w:type="gramStart"/>
      <w:r>
        <w:t>actually causing</w:t>
      </w:r>
      <w:proofErr w:type="gramEnd"/>
      <w:r>
        <w:t xml:space="preserve"> this issue.</w:t>
      </w:r>
      <w:r>
        <w:br/>
      </w:r>
    </w:p>
    <w:p w14:paraId="51D03777" w14:textId="77777777" w:rsidR="003314A1" w:rsidRDefault="00C43EAF">
      <w:pPr>
        <w:numPr>
          <w:ilvl w:val="0"/>
          <w:numId w:val="4"/>
        </w:numPr>
        <w:spacing w:after="240"/>
      </w:pPr>
      <w:r>
        <w:t>Ensure your explanation is backed by logical, factual, and research-based information.</w:t>
      </w:r>
    </w:p>
    <w:p w14:paraId="3BECB084" w14:textId="77777777" w:rsidR="003314A1" w:rsidRDefault="00C43EAF">
      <w:pPr>
        <w:spacing w:before="240" w:after="240"/>
        <w:rPr>
          <w:b/>
        </w:rPr>
      </w:pPr>
      <w:r>
        <w:rPr>
          <w:b/>
        </w:rPr>
        <w:lastRenderedPageBreak/>
        <w:t>Phase 2 – Simplify &amp; Visualize:</w:t>
      </w:r>
    </w:p>
    <w:p w14:paraId="023C7B18" w14:textId="77777777" w:rsidR="003314A1" w:rsidRDefault="00C43EAF">
      <w:pPr>
        <w:numPr>
          <w:ilvl w:val="0"/>
          <w:numId w:val="6"/>
        </w:numPr>
        <w:spacing w:before="240"/>
      </w:pPr>
      <w:r>
        <w:rPr>
          <w:b/>
        </w:rPr>
        <w:t>Summarize the root cause</w:t>
      </w:r>
      <w:r>
        <w:t xml:space="preserve"> in plain English — include all key facts, but no medical jargon.</w:t>
      </w:r>
      <w:r>
        <w:br/>
      </w:r>
    </w:p>
    <w:p w14:paraId="654AF19A" w14:textId="77777777" w:rsidR="003314A1" w:rsidRDefault="00C43EAF">
      <w:pPr>
        <w:numPr>
          <w:ilvl w:val="0"/>
          <w:numId w:val="6"/>
        </w:numPr>
      </w:pPr>
      <w:r>
        <w:t>Re-</w:t>
      </w:r>
      <w:r>
        <w:t xml:space="preserve">explain the root cause like you're talking to a </w:t>
      </w:r>
      <w:r>
        <w:rPr>
          <w:b/>
        </w:rPr>
        <w:t>4th grader</w:t>
      </w:r>
      <w:r>
        <w:t>. Simple, clean, and easy to understand.</w:t>
      </w:r>
      <w:r>
        <w:br/>
      </w:r>
    </w:p>
    <w:p w14:paraId="07238F65" w14:textId="77777777" w:rsidR="003314A1" w:rsidRDefault="00C43EAF">
      <w:pPr>
        <w:numPr>
          <w:ilvl w:val="0"/>
          <w:numId w:val="6"/>
        </w:numPr>
        <w:spacing w:after="240"/>
      </w:pPr>
      <w:r>
        <w:t xml:space="preserve">Add </w:t>
      </w:r>
      <w:r>
        <w:rPr>
          <w:b/>
        </w:rPr>
        <w:t>a clear real-life analogy or metaphor</w:t>
      </w:r>
      <w:r>
        <w:t xml:space="preserve"> that visually and emotionally connects the dots.</w:t>
      </w:r>
    </w:p>
    <w:p w14:paraId="7A40D620" w14:textId="77777777" w:rsidR="003314A1" w:rsidRDefault="00C43EAF">
      <w:pPr>
        <w:pStyle w:val="Heading4"/>
        <w:keepNext w:val="0"/>
        <w:keepLines w:val="0"/>
        <w:spacing w:before="240" w:after="40"/>
        <w:rPr>
          <w:b/>
          <w:color w:val="000000"/>
        </w:rPr>
      </w:pPr>
      <w:bookmarkStart w:id="2" w:name="_77wgnphvttql" w:colFirst="0" w:colLast="0"/>
      <w:bookmarkEnd w:id="2"/>
      <w:r>
        <w:rPr>
          <w:b/>
          <w:color w:val="000000"/>
        </w:rPr>
        <w:t>Phase 3 – Copywriting Style Breakdown (For Advertorial Use):</w:t>
      </w:r>
    </w:p>
    <w:p w14:paraId="246391EC" w14:textId="77777777" w:rsidR="003314A1" w:rsidRDefault="00C43EAF">
      <w:pPr>
        <w:numPr>
          <w:ilvl w:val="0"/>
          <w:numId w:val="5"/>
        </w:numPr>
        <w:spacing w:before="240"/>
      </w:pPr>
      <w:r>
        <w:t xml:space="preserve">Now </w:t>
      </w:r>
      <w:r>
        <w:t xml:space="preserve">act as a </w:t>
      </w:r>
      <w:r>
        <w:rPr>
          <w:b/>
        </w:rPr>
        <w:t>top-tier direct response copywriter</w:t>
      </w:r>
      <w:r>
        <w:t>.</w:t>
      </w:r>
      <w:r>
        <w:br/>
      </w:r>
    </w:p>
    <w:p w14:paraId="1AE1CDCC" w14:textId="77777777" w:rsidR="003314A1" w:rsidRDefault="00C43EAF">
      <w:pPr>
        <w:numPr>
          <w:ilvl w:val="1"/>
          <w:numId w:val="5"/>
        </w:numPr>
      </w:pPr>
      <w:r>
        <w:t xml:space="preserve">Using everything above, write an </w:t>
      </w:r>
      <w:r>
        <w:rPr>
          <w:b/>
        </w:rPr>
        <w:t>advertorial-ready section</w:t>
      </w:r>
      <w:r>
        <w:t xml:space="preserve"> that:</w:t>
      </w:r>
      <w:r>
        <w:br/>
      </w:r>
    </w:p>
    <w:p w14:paraId="63A0D463" w14:textId="77777777" w:rsidR="003314A1" w:rsidRDefault="00C43EAF">
      <w:pPr>
        <w:numPr>
          <w:ilvl w:val="0"/>
          <w:numId w:val="2"/>
        </w:numPr>
        <w:ind w:left="2160"/>
      </w:pPr>
      <w:r>
        <w:t xml:space="preserve">Goes </w:t>
      </w:r>
      <w:r>
        <w:rPr>
          <w:b/>
        </w:rPr>
        <w:t>straight into the root cause</w:t>
      </w:r>
      <w:r>
        <w:rPr>
          <w:b/>
        </w:rPr>
        <w:br/>
      </w:r>
    </w:p>
    <w:p w14:paraId="2C00CC88" w14:textId="77777777" w:rsidR="003314A1" w:rsidRDefault="00C43EAF">
      <w:pPr>
        <w:numPr>
          <w:ilvl w:val="0"/>
          <w:numId w:val="2"/>
        </w:numPr>
        <w:ind w:left="2160"/>
      </w:pPr>
      <w:r>
        <w:rPr>
          <w:b/>
        </w:rPr>
        <w:t>Does NOT start with a story</w:t>
      </w:r>
      <w:r>
        <w:rPr>
          <w:b/>
        </w:rPr>
        <w:br/>
      </w:r>
    </w:p>
    <w:p w14:paraId="35B34CD5" w14:textId="77777777" w:rsidR="003314A1" w:rsidRDefault="00C43EAF">
      <w:pPr>
        <w:numPr>
          <w:ilvl w:val="0"/>
          <w:numId w:val="2"/>
        </w:numPr>
        <w:ind w:left="2160"/>
      </w:pPr>
      <w:r>
        <w:t>Uses short, punchy sentences</w:t>
      </w:r>
      <w:r>
        <w:br/>
      </w:r>
    </w:p>
    <w:p w14:paraId="3A974F89" w14:textId="77777777" w:rsidR="003314A1" w:rsidRDefault="00C43EAF">
      <w:pPr>
        <w:numPr>
          <w:ilvl w:val="0"/>
          <w:numId w:val="2"/>
        </w:numPr>
        <w:ind w:left="2160"/>
      </w:pPr>
      <w:r>
        <w:t>Is easy to read and entertaining</w:t>
      </w:r>
      <w:r>
        <w:br/>
      </w:r>
    </w:p>
    <w:p w14:paraId="59D31189" w14:textId="77777777" w:rsidR="003314A1" w:rsidRDefault="00C43EAF">
      <w:pPr>
        <w:numPr>
          <w:ilvl w:val="0"/>
          <w:numId w:val="2"/>
        </w:numPr>
        <w:spacing w:after="240"/>
        <w:ind w:left="2160"/>
      </w:pPr>
      <w:r>
        <w:t>Includes a metaphor or analogy to make the cause visual</w:t>
      </w:r>
      <w:r>
        <w:br/>
      </w:r>
    </w:p>
    <w:p w14:paraId="11549BA6" w14:textId="77777777" w:rsidR="003314A1" w:rsidRDefault="00C43EAF">
      <w:pPr>
        <w:spacing w:before="240" w:after="240"/>
        <w:ind w:left="1440" w:hanging="360"/>
      </w:pPr>
      <w:r>
        <w:t>Think of it like a paragraph that could be dropped directly into the “Problem” or “Why it happens” section of an advertorial.</w:t>
      </w:r>
    </w:p>
    <w:p w14:paraId="75E3F1D7" w14:textId="77777777" w:rsidR="003314A1" w:rsidRDefault="003314A1">
      <w:pPr>
        <w:spacing w:before="240" w:after="240"/>
        <w:ind w:left="720"/>
      </w:pPr>
    </w:p>
    <w:p w14:paraId="44C1AA55" w14:textId="77777777" w:rsidR="003314A1" w:rsidRDefault="00C43EAF">
      <w:pPr>
        <w:spacing w:before="240" w:after="240"/>
      </w:pPr>
      <w:proofErr w:type="gramStart"/>
      <w:r>
        <w:t>End result</w:t>
      </w:r>
      <w:proofErr w:type="gramEnd"/>
      <w:r>
        <w:t xml:space="preserve">: a ready-to-use chunk of </w:t>
      </w:r>
      <w:r>
        <w:rPr>
          <w:b/>
        </w:rPr>
        <w:t>copywriting gold</w:t>
      </w:r>
      <w:r>
        <w:t xml:space="preserve"> that makes the root cause easy to understand, emotionally compelling, and plug-and-play inside an advertorial.</w:t>
      </w:r>
    </w:p>
    <w:p w14:paraId="54B06801" w14:textId="77777777" w:rsidR="003314A1" w:rsidRDefault="00C43EAF">
      <w:pPr>
        <w:spacing w:before="240" w:after="240"/>
        <w:rPr>
          <w:b/>
        </w:rPr>
      </w:pPr>
      <w:r>
        <w:rPr>
          <w:b/>
        </w:rPr>
        <w:br/>
      </w:r>
      <w:r>
        <w:rPr>
          <w:i/>
          <w:shd w:val="clear" w:color="auto" w:fill="FFE599"/>
        </w:rPr>
        <w:t>THEN PROCEED WITH THIS THIRD PROMPT</w:t>
      </w:r>
      <w:r>
        <w:rPr>
          <w:i/>
          <w:shd w:val="clear" w:color="auto" w:fill="FFE599"/>
        </w:rPr>
        <w:br/>
      </w:r>
      <w:r>
        <w:rPr>
          <w:b/>
        </w:rPr>
        <w:br/>
      </w:r>
      <w:r>
        <w:rPr>
          <w:b/>
          <w:sz w:val="28"/>
          <w:szCs w:val="28"/>
          <w:shd w:val="clear" w:color="auto" w:fill="FFF2CC"/>
        </w:rPr>
        <w:t>3. Prompt:</w:t>
      </w:r>
    </w:p>
    <w:p w14:paraId="0E92C223" w14:textId="77777777" w:rsidR="003314A1" w:rsidRDefault="00C43EAF">
      <w:pPr>
        <w:spacing w:before="240" w:after="240"/>
      </w:pPr>
      <w:r>
        <w:t xml:space="preserve">Hi, I want you to act as a </w:t>
      </w:r>
      <w:r>
        <w:rPr>
          <w:b/>
        </w:rPr>
        <w:t>UGC-focused crea</w:t>
      </w:r>
      <w:r>
        <w:rPr>
          <w:b/>
        </w:rPr>
        <w:t xml:space="preserve">tive strategist </w:t>
      </w:r>
      <w:r>
        <w:t>for a $100M/year brand in the [NICHE].</w:t>
      </w:r>
    </w:p>
    <w:p w14:paraId="2F2E6F0A" w14:textId="77777777" w:rsidR="003314A1" w:rsidRDefault="00C43EAF">
      <w:pPr>
        <w:spacing w:before="240" w:after="240"/>
        <w:rPr>
          <w:b/>
        </w:rPr>
      </w:pPr>
      <w:r>
        <w:t xml:space="preserve">We’ve already done the deep, science-based research and simplification of the </w:t>
      </w:r>
      <w:r>
        <w:rPr>
          <w:b/>
        </w:rPr>
        <w:t>root cause</w:t>
      </w:r>
      <w:r>
        <w:t xml:space="preserve"> behind the following problem:</w:t>
      </w:r>
      <w:r>
        <w:br/>
        <w:t xml:space="preserve"> </w:t>
      </w:r>
      <w:r>
        <w:rPr>
          <w:b/>
        </w:rPr>
        <w:t>[INSERT PROBLEM HERE,]</w:t>
      </w:r>
    </w:p>
    <w:p w14:paraId="2366A08F" w14:textId="77777777" w:rsidR="003314A1" w:rsidRDefault="00C43EAF">
      <w:pPr>
        <w:spacing w:before="240" w:after="240"/>
      </w:pPr>
      <w:r>
        <w:rPr>
          <w:noProof/>
        </w:rPr>
        <w:lastRenderedPageBreak/>
        <w:pict w14:anchorId="3F442CBB">
          <v:rect id="_x0000_i1026" alt="" style="width:451.3pt;height:.05pt;mso-width-percent:0;mso-height-percent:0;mso-width-percent:0;mso-height-percent:0" o:hralign="center" o:hrstd="t" o:hr="t" fillcolor="#a0a0a0" stroked="f"/>
        </w:pict>
      </w:r>
    </w:p>
    <w:p w14:paraId="332A6431" w14:textId="77777777" w:rsidR="003314A1" w:rsidRDefault="00C43EAF">
      <w:pPr>
        <w:pStyle w:val="Heading3"/>
        <w:keepNext w:val="0"/>
        <w:keepLines w:val="0"/>
        <w:spacing w:before="280"/>
        <w:rPr>
          <w:b/>
          <w:color w:val="000000"/>
          <w:sz w:val="26"/>
          <w:szCs w:val="26"/>
        </w:rPr>
      </w:pPr>
      <w:bookmarkStart w:id="3" w:name="_pts6sgw2kx1c" w:colFirst="0" w:colLast="0"/>
      <w:bookmarkEnd w:id="3"/>
      <w:r>
        <w:rPr>
          <w:b/>
          <w:color w:val="000000"/>
          <w:sz w:val="26"/>
          <w:szCs w:val="26"/>
        </w:rPr>
        <w:t>Your task:</w:t>
      </w:r>
    </w:p>
    <w:p w14:paraId="7C528842" w14:textId="77777777" w:rsidR="003314A1" w:rsidRDefault="00C43EAF">
      <w:pPr>
        <w:spacing w:before="240" w:after="240"/>
      </w:pPr>
      <w:r>
        <w:t xml:space="preserve">Using the information above, create a short, </w:t>
      </w:r>
      <w:r>
        <w:t xml:space="preserve">authentic UGC-style </w:t>
      </w:r>
      <w:r>
        <w:rPr>
          <w:b/>
        </w:rPr>
        <w:t>clip segment</w:t>
      </w:r>
      <w:r>
        <w:t xml:space="preserve"> that explains the </w:t>
      </w:r>
      <w:r>
        <w:rPr>
          <w:b/>
        </w:rPr>
        <w:t>root cause of the issue</w:t>
      </w:r>
      <w:r>
        <w:t xml:space="preserve">. This is </w:t>
      </w:r>
      <w:r>
        <w:rPr>
          <w:b/>
        </w:rPr>
        <w:t>not</w:t>
      </w:r>
      <w:r>
        <w:t xml:space="preserve"> a full UGC script — we are only focusing on the </w:t>
      </w:r>
      <w:r>
        <w:rPr>
          <w:b/>
        </w:rPr>
        <w:t>part where the creator naturally explains what causes the problem</w:t>
      </w:r>
      <w:r>
        <w:t xml:space="preserve"> in her own voice.</w:t>
      </w:r>
    </w:p>
    <w:p w14:paraId="054251BA" w14:textId="77777777" w:rsidR="003314A1" w:rsidRDefault="00C43EAF">
      <w:pPr>
        <w:spacing w:before="240" w:after="240"/>
      </w:pPr>
      <w:r>
        <w:rPr>
          <w:noProof/>
        </w:rPr>
        <w:pict w14:anchorId="5D23437E">
          <v:rect id="_x0000_i1025" alt="" style="width:451.3pt;height:.05pt;mso-width-percent:0;mso-height-percent:0;mso-width-percent:0;mso-height-percent:0" o:hralign="center" o:hrstd="t" o:hr="t" fillcolor="#a0a0a0" stroked="f"/>
        </w:pict>
      </w:r>
    </w:p>
    <w:p w14:paraId="5C4608E3" w14:textId="77777777" w:rsidR="003314A1" w:rsidRDefault="00C43EAF">
      <w:pPr>
        <w:pStyle w:val="Heading3"/>
        <w:keepNext w:val="0"/>
        <w:keepLines w:val="0"/>
        <w:spacing w:before="280"/>
        <w:rPr>
          <w:b/>
          <w:color w:val="000000"/>
          <w:sz w:val="26"/>
          <w:szCs w:val="26"/>
        </w:rPr>
      </w:pPr>
      <w:bookmarkStart w:id="4" w:name="_x28z1s2y2q5h" w:colFirst="0" w:colLast="0"/>
      <w:bookmarkEnd w:id="4"/>
      <w:r>
        <w:rPr>
          <w:b/>
          <w:color w:val="000000"/>
          <w:sz w:val="26"/>
          <w:szCs w:val="26"/>
        </w:rPr>
        <w:t>Deliverables:</w:t>
      </w:r>
    </w:p>
    <w:p w14:paraId="05CFCEC6" w14:textId="77777777" w:rsidR="003314A1" w:rsidRDefault="00C43EAF">
      <w:pPr>
        <w:pStyle w:val="Heading4"/>
        <w:keepNext w:val="0"/>
        <w:keepLines w:val="0"/>
        <w:spacing w:before="240" w:after="40"/>
        <w:rPr>
          <w:b/>
          <w:color w:val="000000"/>
          <w:sz w:val="22"/>
          <w:szCs w:val="22"/>
        </w:rPr>
      </w:pPr>
      <w:bookmarkStart w:id="5" w:name="_nw6xxxowllxa" w:colFirst="0" w:colLast="0"/>
      <w:bookmarkEnd w:id="5"/>
      <w:r>
        <w:rPr>
          <w:b/>
          <w:color w:val="000000"/>
          <w:sz w:val="22"/>
          <w:szCs w:val="22"/>
        </w:rPr>
        <w:t xml:space="preserve">  Part 1 — UGC-Style</w:t>
      </w:r>
      <w:r>
        <w:rPr>
          <w:b/>
          <w:color w:val="000000"/>
          <w:sz w:val="22"/>
          <w:szCs w:val="22"/>
        </w:rPr>
        <w:t xml:space="preserve"> Root Cause Clip (Only)</w:t>
      </w:r>
    </w:p>
    <w:p w14:paraId="103C4166" w14:textId="77777777" w:rsidR="003314A1" w:rsidRDefault="00C43EAF">
      <w:pPr>
        <w:numPr>
          <w:ilvl w:val="0"/>
          <w:numId w:val="1"/>
        </w:numPr>
        <w:spacing w:before="240"/>
      </w:pPr>
      <w:r>
        <w:t>Write a short, natural video monologue from the perspective of a real woman who personally struggles with the problem (e.g., hair loss from PCOS)</w:t>
      </w:r>
      <w:r>
        <w:br/>
      </w:r>
    </w:p>
    <w:p w14:paraId="72A593C2" w14:textId="77777777" w:rsidR="003314A1" w:rsidRDefault="00C43EAF">
      <w:pPr>
        <w:numPr>
          <w:ilvl w:val="0"/>
          <w:numId w:val="1"/>
        </w:numPr>
      </w:pPr>
      <w:r>
        <w:t xml:space="preserve">The tone should feel authentic — like a girl talking to a friend on </w:t>
      </w:r>
      <w:proofErr w:type="spellStart"/>
      <w:r>
        <w:t>TikTok</w:t>
      </w:r>
      <w:proofErr w:type="spellEnd"/>
      <w:r>
        <w:br/>
      </w:r>
    </w:p>
    <w:p w14:paraId="55227209" w14:textId="77777777" w:rsidR="003314A1" w:rsidRDefault="00C43EAF">
      <w:pPr>
        <w:numPr>
          <w:ilvl w:val="0"/>
          <w:numId w:val="1"/>
        </w:numPr>
      </w:pPr>
      <w:r>
        <w:t xml:space="preserve">She should explain what she found out is </w:t>
      </w:r>
      <w:proofErr w:type="gramStart"/>
      <w:r>
        <w:rPr>
          <w:i/>
        </w:rPr>
        <w:t>actually</w:t>
      </w:r>
      <w:r>
        <w:t xml:space="preserve"> causing</w:t>
      </w:r>
      <w:proofErr w:type="gramEnd"/>
      <w:r>
        <w:t xml:space="preserve"> the problem (based on the research above)</w:t>
      </w:r>
      <w:r>
        <w:br/>
      </w:r>
    </w:p>
    <w:p w14:paraId="257DA727" w14:textId="77777777" w:rsidR="003314A1" w:rsidRDefault="00C43EAF">
      <w:pPr>
        <w:numPr>
          <w:ilvl w:val="0"/>
          <w:numId w:val="1"/>
        </w:numPr>
      </w:pPr>
      <w:r>
        <w:t>Keep the language simple and casual — no jargon or heavy science terms</w:t>
      </w:r>
      <w:r>
        <w:br/>
      </w:r>
    </w:p>
    <w:p w14:paraId="60823B83" w14:textId="77777777" w:rsidR="003314A1" w:rsidRDefault="00C43EAF">
      <w:pPr>
        <w:numPr>
          <w:ilvl w:val="0"/>
          <w:numId w:val="1"/>
        </w:numPr>
      </w:pPr>
      <w:r>
        <w:t>If it f</w:t>
      </w:r>
      <w:r>
        <w:t>its naturally, include a visual metaphor or analogy to make it more memorable</w:t>
      </w:r>
      <w:r>
        <w:br/>
      </w:r>
    </w:p>
    <w:p w14:paraId="7F320134" w14:textId="77777777" w:rsidR="003314A1" w:rsidRDefault="00C43EAF">
      <w:pPr>
        <w:numPr>
          <w:ilvl w:val="0"/>
          <w:numId w:val="1"/>
        </w:numPr>
        <w:spacing w:after="240"/>
      </w:pPr>
      <w:r>
        <w:t xml:space="preserve">No story, no product, no intro or outro — just the </w:t>
      </w:r>
      <w:r>
        <w:rPr>
          <w:b/>
        </w:rPr>
        <w:t>root cause explanation</w:t>
      </w:r>
      <w:r>
        <w:rPr>
          <w:b/>
        </w:rPr>
        <w:br/>
      </w:r>
    </w:p>
    <w:p w14:paraId="3C652851" w14:textId="77777777" w:rsidR="003314A1" w:rsidRDefault="00C43EAF">
      <w:pPr>
        <w:pStyle w:val="Heading4"/>
        <w:keepNext w:val="0"/>
        <w:keepLines w:val="0"/>
        <w:spacing w:before="240" w:after="40"/>
        <w:rPr>
          <w:b/>
          <w:color w:val="000000"/>
        </w:rPr>
      </w:pPr>
      <w:bookmarkStart w:id="6" w:name="_6pv066y2zayu" w:colFirst="0" w:colLast="0"/>
      <w:bookmarkEnd w:id="6"/>
      <w:r>
        <w:rPr>
          <w:b/>
          <w:color w:val="000000"/>
        </w:rPr>
        <w:t xml:space="preserve"> Part 2 — Key Talking Points for Creators</w:t>
      </w:r>
    </w:p>
    <w:p w14:paraId="0FC89228" w14:textId="77777777" w:rsidR="003314A1" w:rsidRDefault="00C43EAF">
      <w:pPr>
        <w:numPr>
          <w:ilvl w:val="0"/>
          <w:numId w:val="3"/>
        </w:numPr>
        <w:spacing w:before="240"/>
      </w:pPr>
      <w:r>
        <w:t xml:space="preserve">List 7–10 short, natural </w:t>
      </w:r>
      <w:r>
        <w:rPr>
          <w:b/>
        </w:rPr>
        <w:t>talking points</w:t>
      </w:r>
      <w:r>
        <w:t xml:space="preserve"> based on the clip th</w:t>
      </w:r>
      <w:r>
        <w:t>at creators can use to guide their own delivery</w:t>
      </w:r>
      <w:r>
        <w:br/>
      </w:r>
    </w:p>
    <w:p w14:paraId="1C9BBD22" w14:textId="77777777" w:rsidR="003314A1" w:rsidRDefault="00C43EAF">
      <w:pPr>
        <w:numPr>
          <w:ilvl w:val="0"/>
          <w:numId w:val="3"/>
        </w:numPr>
        <w:spacing w:after="240"/>
      </w:pPr>
      <w:r>
        <w:t>These should be easy to remember and speak freely on camera — not full sentences, just idea prompts</w:t>
      </w:r>
    </w:p>
    <w:p w14:paraId="1DB38876" w14:textId="57F98F05" w:rsidR="003314A1" w:rsidRDefault="003314A1">
      <w:pPr>
        <w:spacing w:before="240" w:after="240"/>
        <w:rPr>
          <w:color w:val="231F20"/>
          <w:sz w:val="27"/>
          <w:szCs w:val="27"/>
        </w:rPr>
      </w:pPr>
    </w:p>
    <w:p w14:paraId="1BF08FBB" w14:textId="76C6B566" w:rsidR="006405D6" w:rsidRDefault="006405D6">
      <w:pPr>
        <w:spacing w:before="240" w:after="240"/>
        <w:rPr>
          <w:color w:val="231F20"/>
          <w:sz w:val="27"/>
          <w:szCs w:val="27"/>
        </w:rPr>
      </w:pPr>
    </w:p>
    <w:p w14:paraId="4029FA4C" w14:textId="25741359" w:rsidR="006405D6" w:rsidRDefault="006405D6">
      <w:pPr>
        <w:spacing w:before="240" w:after="240"/>
        <w:rPr>
          <w:color w:val="231F20"/>
          <w:sz w:val="27"/>
          <w:szCs w:val="27"/>
        </w:rPr>
      </w:pPr>
    </w:p>
    <w:p w14:paraId="7116F9B9" w14:textId="1977177C" w:rsidR="006405D6" w:rsidRDefault="006405D6">
      <w:pPr>
        <w:spacing w:before="240" w:after="240"/>
        <w:rPr>
          <w:color w:val="231F20"/>
          <w:sz w:val="27"/>
          <w:szCs w:val="27"/>
        </w:rPr>
      </w:pPr>
    </w:p>
    <w:p w14:paraId="08CCAB78" w14:textId="2EDACFA5" w:rsidR="006405D6" w:rsidRDefault="006405D6">
      <w:pPr>
        <w:spacing w:before="240" w:after="240"/>
        <w:rPr>
          <w:color w:val="231F20"/>
          <w:sz w:val="27"/>
          <w:szCs w:val="27"/>
        </w:rPr>
      </w:pPr>
    </w:p>
    <w:p w14:paraId="1B5CB77F" w14:textId="77777777" w:rsidR="006405D6" w:rsidRDefault="006405D6">
      <w:pPr>
        <w:spacing w:before="240" w:after="240"/>
        <w:rPr>
          <w:color w:val="231F20"/>
          <w:sz w:val="27"/>
          <w:szCs w:val="27"/>
        </w:rPr>
      </w:pPr>
    </w:p>
    <w:p w14:paraId="0B86D8CF" w14:textId="4EF852B6" w:rsidR="003314A1" w:rsidRDefault="00C43EAF">
      <w:pPr>
        <w:rPr>
          <w:b/>
          <w:sz w:val="32"/>
          <w:szCs w:val="32"/>
        </w:rPr>
      </w:pPr>
      <w:r>
        <w:rPr>
          <w:b/>
          <w:sz w:val="32"/>
          <w:szCs w:val="32"/>
        </w:rPr>
        <w:t>Manu</w:t>
      </w:r>
      <w:r w:rsidR="00C56452">
        <w:rPr>
          <w:b/>
          <w:sz w:val="32"/>
          <w:szCs w:val="32"/>
        </w:rPr>
        <w:t>a</w:t>
      </w:r>
      <w:r>
        <w:rPr>
          <w:b/>
          <w:sz w:val="32"/>
          <w:szCs w:val="32"/>
        </w:rPr>
        <w:t>l research:</w:t>
      </w:r>
    </w:p>
    <w:p w14:paraId="2789E636" w14:textId="77777777" w:rsidR="006405D6" w:rsidRDefault="006405D6">
      <w:pPr>
        <w:rPr>
          <w:b/>
          <w:sz w:val="32"/>
          <w:szCs w:val="32"/>
        </w:rPr>
      </w:pPr>
    </w:p>
    <w:p w14:paraId="68F3470C" w14:textId="77777777" w:rsidR="006405D6" w:rsidRDefault="006405D6" w:rsidP="006405D6">
      <w:r>
        <w:rPr>
          <w:rFonts w:ascii="Arial" w:hAnsi="Arial" w:cs="Arial"/>
          <w:color w:val="080808"/>
          <w:sz w:val="36"/>
          <w:szCs w:val="36"/>
          <w:shd w:val="clear" w:color="auto" w:fill="FFFFFF"/>
        </w:rPr>
        <w:t>Often, there's no known cause for restless legs syndrome. Researchers suspect the condition may be caused by an imbalance of the brain chemical dopamine. Dopamine sends messages to control muscle movement.</w:t>
      </w:r>
    </w:p>
    <w:p w14:paraId="4F382AAE" w14:textId="70517424" w:rsidR="003314A1" w:rsidRDefault="003314A1">
      <w:pPr>
        <w:rPr>
          <w:b/>
          <w:sz w:val="32"/>
          <w:szCs w:val="32"/>
        </w:rPr>
      </w:pPr>
    </w:p>
    <w:p w14:paraId="373CD7E4" w14:textId="77777777" w:rsidR="006405D6" w:rsidRDefault="006405D6" w:rsidP="006405D6">
      <w:r>
        <w:rPr>
          <w:rFonts w:ascii="Arial" w:hAnsi="Arial" w:cs="Arial"/>
          <w:color w:val="080808"/>
          <w:sz w:val="36"/>
          <w:szCs w:val="36"/>
          <w:shd w:val="clear" w:color="auto" w:fill="FFFFFF"/>
        </w:rPr>
        <w:t>Pregnancy or hormonal changes may worsen </w:t>
      </w:r>
      <w:r>
        <w:t>RLS</w:t>
      </w:r>
      <w:r>
        <w:rPr>
          <w:rFonts w:ascii="Arial" w:hAnsi="Arial" w:cs="Arial"/>
          <w:color w:val="080808"/>
          <w:sz w:val="36"/>
          <w:szCs w:val="36"/>
          <w:shd w:val="clear" w:color="auto" w:fill="FFFFFF"/>
        </w:rPr>
        <w:t> symptoms. Some people get </w:t>
      </w:r>
      <w:r>
        <w:t>RLS</w:t>
      </w:r>
      <w:r>
        <w:rPr>
          <w:rFonts w:ascii="Arial" w:hAnsi="Arial" w:cs="Arial"/>
          <w:color w:val="080808"/>
          <w:sz w:val="36"/>
          <w:szCs w:val="36"/>
          <w:shd w:val="clear" w:color="auto" w:fill="FFFFFF"/>
        </w:rPr>
        <w:t xml:space="preserve"> for the </w:t>
      </w:r>
      <w:proofErr w:type="gramStart"/>
      <w:r>
        <w:rPr>
          <w:rFonts w:ascii="Arial" w:hAnsi="Arial" w:cs="Arial"/>
          <w:color w:val="080808"/>
          <w:sz w:val="36"/>
          <w:szCs w:val="36"/>
          <w:shd w:val="clear" w:color="auto" w:fill="FFFFFF"/>
        </w:rPr>
        <w:t>first time</w:t>
      </w:r>
      <w:proofErr w:type="gramEnd"/>
      <w:r>
        <w:rPr>
          <w:rFonts w:ascii="Arial" w:hAnsi="Arial" w:cs="Arial"/>
          <w:color w:val="080808"/>
          <w:sz w:val="36"/>
          <w:szCs w:val="36"/>
          <w:shd w:val="clear" w:color="auto" w:fill="FFFFFF"/>
        </w:rPr>
        <w:t xml:space="preserve"> during pregnancy, especially during the last trimester. However, symptoms usually disappear after delivery.</w:t>
      </w:r>
    </w:p>
    <w:p w14:paraId="7FE170B3" w14:textId="34331C99" w:rsidR="006405D6" w:rsidRDefault="006405D6">
      <w:pPr>
        <w:rPr>
          <w:b/>
          <w:sz w:val="32"/>
          <w:szCs w:val="32"/>
        </w:rPr>
      </w:pPr>
    </w:p>
    <w:p w14:paraId="5B6D505B" w14:textId="77777777" w:rsidR="006405D6" w:rsidRPr="006405D6" w:rsidRDefault="006405D6" w:rsidP="006405D6">
      <w:pPr>
        <w:rPr>
          <w:b/>
          <w:sz w:val="32"/>
          <w:szCs w:val="32"/>
        </w:rPr>
      </w:pPr>
      <w:r w:rsidRPr="006405D6">
        <w:rPr>
          <w:b/>
          <w:sz w:val="32"/>
          <w:szCs w:val="32"/>
        </w:rPr>
        <w:t>What are the types of restless legs syndrome?</w:t>
      </w:r>
    </w:p>
    <w:p w14:paraId="0BB0A481" w14:textId="77777777" w:rsidR="006405D6" w:rsidRPr="006405D6" w:rsidRDefault="006405D6" w:rsidP="006405D6">
      <w:pPr>
        <w:rPr>
          <w:b/>
          <w:sz w:val="32"/>
          <w:szCs w:val="32"/>
        </w:rPr>
      </w:pPr>
      <w:r w:rsidRPr="006405D6">
        <w:rPr>
          <w:b/>
          <w:sz w:val="32"/>
          <w:szCs w:val="32"/>
        </w:rPr>
        <w:t>There are two types of RLS:</w:t>
      </w:r>
    </w:p>
    <w:p w14:paraId="12A39C7E" w14:textId="77777777" w:rsidR="006405D6" w:rsidRPr="006405D6" w:rsidRDefault="006405D6" w:rsidP="006405D6">
      <w:pPr>
        <w:rPr>
          <w:b/>
          <w:sz w:val="32"/>
          <w:szCs w:val="32"/>
        </w:rPr>
      </w:pPr>
    </w:p>
    <w:p w14:paraId="29B74705" w14:textId="77777777" w:rsidR="006405D6" w:rsidRPr="006405D6" w:rsidRDefault="006405D6" w:rsidP="006405D6">
      <w:pPr>
        <w:rPr>
          <w:b/>
          <w:sz w:val="32"/>
          <w:szCs w:val="32"/>
        </w:rPr>
      </w:pPr>
      <w:r w:rsidRPr="006405D6">
        <w:rPr>
          <w:b/>
          <w:sz w:val="32"/>
          <w:szCs w:val="32"/>
        </w:rPr>
        <w:t>Early onset: A diagnosis happens before age 45, it usually runs in your biological family history and the condition progresses slowly.</w:t>
      </w:r>
    </w:p>
    <w:p w14:paraId="27DCDA19" w14:textId="7BD0E1B4" w:rsidR="006405D6" w:rsidRDefault="006405D6" w:rsidP="006405D6">
      <w:pPr>
        <w:rPr>
          <w:b/>
          <w:sz w:val="32"/>
          <w:szCs w:val="32"/>
        </w:rPr>
      </w:pPr>
      <w:r w:rsidRPr="006405D6">
        <w:rPr>
          <w:b/>
          <w:sz w:val="32"/>
          <w:szCs w:val="32"/>
        </w:rPr>
        <w:t xml:space="preserve">Late onset: RLS progresses more </w:t>
      </w:r>
      <w:proofErr w:type="gramStart"/>
      <w:r w:rsidRPr="006405D6">
        <w:rPr>
          <w:b/>
          <w:sz w:val="32"/>
          <w:szCs w:val="32"/>
        </w:rPr>
        <w:t>quickly</w:t>
      </w:r>
      <w:proofErr w:type="gramEnd"/>
      <w:r w:rsidRPr="006405D6">
        <w:rPr>
          <w:b/>
          <w:sz w:val="32"/>
          <w:szCs w:val="32"/>
        </w:rPr>
        <w:t xml:space="preserve"> and a diagnosis happens after age 45.</w:t>
      </w:r>
    </w:p>
    <w:p w14:paraId="176FA19E" w14:textId="3097DB2E" w:rsidR="006405D6" w:rsidRDefault="006405D6" w:rsidP="006405D6">
      <w:pPr>
        <w:rPr>
          <w:b/>
          <w:sz w:val="32"/>
          <w:szCs w:val="32"/>
        </w:rPr>
      </w:pPr>
    </w:p>
    <w:p w14:paraId="75A92F8C" w14:textId="77777777" w:rsidR="006405D6" w:rsidRPr="006405D6" w:rsidRDefault="006405D6" w:rsidP="006405D6">
      <w:r w:rsidRPr="006405D6">
        <w:rPr>
          <w:rFonts w:ascii="Arial" w:hAnsi="Arial" w:cs="Arial"/>
          <w:color w:val="555555"/>
          <w:sz w:val="29"/>
          <w:szCs w:val="29"/>
          <w:shd w:val="clear" w:color="auto" w:fill="FFFFFF"/>
        </w:rPr>
        <w:t>It may relate to how the part of your brain that causes movement (</w:t>
      </w:r>
      <w:hyperlink r:id="rId6" w:tgtFrame="_blank" w:history="1">
        <w:r w:rsidRPr="006405D6">
          <w:rPr>
            <w:rFonts w:ascii="Arial" w:hAnsi="Arial" w:cs="Arial"/>
            <w:color w:val="007BC2"/>
            <w:sz w:val="29"/>
            <w:szCs w:val="29"/>
            <w:u w:val="single"/>
            <w:bdr w:val="single" w:sz="2" w:space="0" w:color="auto" w:frame="1"/>
            <w:shd w:val="clear" w:color="auto" w:fill="FFFFFF"/>
          </w:rPr>
          <w:t>basal ganglia</w:t>
        </w:r>
      </w:hyperlink>
      <w:r w:rsidRPr="006405D6">
        <w:rPr>
          <w:rFonts w:ascii="Arial" w:hAnsi="Arial" w:cs="Arial"/>
          <w:color w:val="555555"/>
          <w:sz w:val="29"/>
          <w:szCs w:val="29"/>
          <w:shd w:val="clear" w:color="auto" w:fill="FFFFFF"/>
        </w:rPr>
        <w:t>) functions. The basal ganglia use </w:t>
      </w:r>
      <w:hyperlink r:id="rId7" w:tgtFrame="_blank" w:history="1">
        <w:r w:rsidRPr="006405D6">
          <w:rPr>
            <w:rFonts w:ascii="Arial" w:hAnsi="Arial" w:cs="Arial"/>
            <w:color w:val="007BC2"/>
            <w:sz w:val="29"/>
            <w:szCs w:val="29"/>
            <w:u w:val="single"/>
            <w:bdr w:val="single" w:sz="2" w:space="0" w:color="auto" w:frame="1"/>
            <w:shd w:val="clear" w:color="auto" w:fill="FFFFFF"/>
          </w:rPr>
          <w:t>dopamine</w:t>
        </w:r>
      </w:hyperlink>
      <w:r w:rsidRPr="006405D6">
        <w:rPr>
          <w:rFonts w:ascii="Arial" w:hAnsi="Arial" w:cs="Arial"/>
          <w:color w:val="555555"/>
          <w:sz w:val="29"/>
          <w:szCs w:val="29"/>
          <w:shd w:val="clear" w:color="auto" w:fill="FFFFFF"/>
        </w:rPr>
        <w:t> to regulate how your body moves. If this part of your brain doesn’t get enough dopamine, it isn’t able to regulate your movement as efficiently as it should. This can lead to RLS symptoms.</w:t>
      </w:r>
    </w:p>
    <w:p w14:paraId="4CC030B4" w14:textId="7691FD93" w:rsidR="006405D6" w:rsidRDefault="006405D6" w:rsidP="006405D6">
      <w:pPr>
        <w:rPr>
          <w:b/>
          <w:sz w:val="32"/>
          <w:szCs w:val="32"/>
        </w:rPr>
      </w:pPr>
    </w:p>
    <w:p w14:paraId="0FF44114" w14:textId="77777777" w:rsidR="006405D6" w:rsidRPr="006405D6" w:rsidRDefault="006405D6" w:rsidP="006405D6">
      <w:pPr>
        <w:rPr>
          <w:b/>
          <w:sz w:val="32"/>
          <w:szCs w:val="32"/>
        </w:rPr>
      </w:pPr>
      <w:r w:rsidRPr="006405D6">
        <w:rPr>
          <w:b/>
          <w:sz w:val="32"/>
          <w:szCs w:val="32"/>
        </w:rPr>
        <w:t>Genetics: You can inherit RLS. During conception, one of your biological parents passes a genetic trait (autosomal dominant) that leads to an RLS diagnosis.</w:t>
      </w:r>
    </w:p>
    <w:p w14:paraId="287144F4" w14:textId="77777777" w:rsidR="006405D6" w:rsidRPr="006405D6" w:rsidRDefault="006405D6" w:rsidP="006405D6">
      <w:pPr>
        <w:rPr>
          <w:b/>
          <w:sz w:val="32"/>
          <w:szCs w:val="32"/>
        </w:rPr>
      </w:pPr>
      <w:r w:rsidRPr="006405D6">
        <w:rPr>
          <w:b/>
          <w:sz w:val="32"/>
          <w:szCs w:val="32"/>
        </w:rPr>
        <w:t>Iron deficiency: Iron can be low in your brain despite normal blood levels.</w:t>
      </w:r>
    </w:p>
    <w:p w14:paraId="1C6F1052" w14:textId="77777777" w:rsidR="006405D6" w:rsidRPr="006405D6" w:rsidRDefault="006405D6" w:rsidP="006405D6">
      <w:pPr>
        <w:rPr>
          <w:b/>
          <w:sz w:val="32"/>
          <w:szCs w:val="32"/>
        </w:rPr>
      </w:pPr>
      <w:r w:rsidRPr="006405D6">
        <w:rPr>
          <w:b/>
          <w:sz w:val="32"/>
          <w:szCs w:val="32"/>
        </w:rPr>
        <w:t>Underlying medical condition: Some conditions can cause secondary RLS, which is when RLS occurs with another medical condition.</w:t>
      </w:r>
    </w:p>
    <w:p w14:paraId="59B9EA02" w14:textId="6BD1DECC" w:rsidR="006405D6" w:rsidRDefault="006405D6" w:rsidP="006405D6">
      <w:pPr>
        <w:rPr>
          <w:b/>
          <w:sz w:val="32"/>
          <w:szCs w:val="32"/>
        </w:rPr>
      </w:pPr>
      <w:r w:rsidRPr="006405D6">
        <w:rPr>
          <w:b/>
          <w:sz w:val="32"/>
          <w:szCs w:val="32"/>
        </w:rPr>
        <w:lastRenderedPageBreak/>
        <w:t>Medications: Certain medications, like antihistamines, antidepressants or antinausea medications, can cause RLS or make symptoms worse.</w:t>
      </w:r>
    </w:p>
    <w:p w14:paraId="7B0B46C1" w14:textId="125AE8FC" w:rsidR="003314A1" w:rsidRDefault="006405D6">
      <w:pPr>
        <w:rPr>
          <w:sz w:val="32"/>
          <w:szCs w:val="32"/>
        </w:rPr>
      </w:pPr>
      <w:r>
        <w:rPr>
          <w:noProof/>
          <w:sz w:val="32"/>
          <w:szCs w:val="32"/>
        </w:rPr>
        <w:lastRenderedPageBreak/>
        <w:drawing>
          <wp:inline distT="0" distB="0" distL="0" distR="0" wp14:anchorId="44A8C505" wp14:editId="63B7C538">
            <wp:extent cx="5943600" cy="4206875"/>
            <wp:effectExtent l="0" t="0" r="0" b="0"/>
            <wp:docPr id="6" name="Picture 6" descr="A diagram of a medical condi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medical condi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206875"/>
                    </a:xfrm>
                    <a:prstGeom prst="rect">
                      <a:avLst/>
                    </a:prstGeom>
                  </pic:spPr>
                </pic:pic>
              </a:graphicData>
            </a:graphic>
          </wp:inline>
        </w:drawing>
      </w:r>
      <w:r>
        <w:rPr>
          <w:noProof/>
          <w:sz w:val="32"/>
          <w:szCs w:val="32"/>
        </w:rPr>
        <w:lastRenderedPageBreak/>
        <w:drawing>
          <wp:inline distT="0" distB="0" distL="0" distR="0" wp14:anchorId="441867FC" wp14:editId="51F2874D">
            <wp:extent cx="4241800" cy="4165600"/>
            <wp:effectExtent l="0" t="0" r="0" b="0"/>
            <wp:docPr id="5" name="Picture 5" descr="A close-up of a le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le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41800" cy="4165600"/>
                    </a:xfrm>
                    <a:prstGeom prst="rect">
                      <a:avLst/>
                    </a:prstGeom>
                  </pic:spPr>
                </pic:pic>
              </a:graphicData>
            </a:graphic>
          </wp:inline>
        </w:drawing>
      </w:r>
    </w:p>
    <w:sectPr w:rsidR="003314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0806"/>
    <w:multiLevelType w:val="multilevel"/>
    <w:tmpl w:val="03366F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C572338"/>
    <w:multiLevelType w:val="multilevel"/>
    <w:tmpl w:val="BA525F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2EC14CA"/>
    <w:multiLevelType w:val="multilevel"/>
    <w:tmpl w:val="A01E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C918C2"/>
    <w:multiLevelType w:val="multilevel"/>
    <w:tmpl w:val="E7E27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B4034F"/>
    <w:multiLevelType w:val="multilevel"/>
    <w:tmpl w:val="57D87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660DDC"/>
    <w:multiLevelType w:val="multilevel"/>
    <w:tmpl w:val="DC7AEB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0E62449"/>
    <w:multiLevelType w:val="multilevel"/>
    <w:tmpl w:val="8E48E2E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98A19B3"/>
    <w:multiLevelType w:val="multilevel"/>
    <w:tmpl w:val="43241A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AD95056"/>
    <w:multiLevelType w:val="multilevel"/>
    <w:tmpl w:val="61EAA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7"/>
  </w:num>
  <w:num w:numId="3">
    <w:abstractNumId w:val="4"/>
  </w:num>
  <w:num w:numId="4">
    <w:abstractNumId w:val="0"/>
  </w:num>
  <w:num w:numId="5">
    <w:abstractNumId w:val="6"/>
  </w:num>
  <w:num w:numId="6">
    <w:abstractNumId w:val="1"/>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4A1"/>
    <w:rsid w:val="003314A1"/>
    <w:rsid w:val="006405D6"/>
    <w:rsid w:val="00C43EAF"/>
    <w:rsid w:val="00C564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833E"/>
  <w15:docId w15:val="{E013680B-2DDD-4C4C-A99E-A17AC2E1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5D6"/>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customStyle="1" w:styleId="text-gray-800">
    <w:name w:val="text-gray-800"/>
    <w:basedOn w:val="Normal"/>
    <w:rsid w:val="006405D6"/>
    <w:pPr>
      <w:spacing w:before="100" w:beforeAutospacing="1" w:after="100" w:afterAutospacing="1"/>
    </w:pPr>
  </w:style>
  <w:style w:type="paragraph" w:customStyle="1" w:styleId="mb-rem12px">
    <w:name w:val="mb-rem12px"/>
    <w:basedOn w:val="Normal"/>
    <w:rsid w:val="006405D6"/>
    <w:pPr>
      <w:spacing w:before="100" w:beforeAutospacing="1" w:after="100" w:afterAutospacing="1"/>
    </w:pPr>
  </w:style>
  <w:style w:type="character" w:styleId="Strong">
    <w:name w:val="Strong"/>
    <w:basedOn w:val="DefaultParagraphFont"/>
    <w:uiPriority w:val="22"/>
    <w:qFormat/>
    <w:rsid w:val="006405D6"/>
    <w:rPr>
      <w:b/>
      <w:bCs/>
    </w:rPr>
  </w:style>
  <w:style w:type="character" w:styleId="Hyperlink">
    <w:name w:val="Hyperlink"/>
    <w:basedOn w:val="DefaultParagraphFont"/>
    <w:uiPriority w:val="99"/>
    <w:semiHidden/>
    <w:unhideWhenUsed/>
    <w:rsid w:val="006405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414723">
      <w:bodyDiv w:val="1"/>
      <w:marLeft w:val="0"/>
      <w:marRight w:val="0"/>
      <w:marTop w:val="0"/>
      <w:marBottom w:val="0"/>
      <w:divBdr>
        <w:top w:val="none" w:sz="0" w:space="0" w:color="auto"/>
        <w:left w:val="none" w:sz="0" w:space="0" w:color="auto"/>
        <w:bottom w:val="none" w:sz="0" w:space="0" w:color="auto"/>
        <w:right w:val="none" w:sz="0" w:space="0" w:color="auto"/>
      </w:divBdr>
    </w:div>
    <w:div w:id="897283911">
      <w:bodyDiv w:val="1"/>
      <w:marLeft w:val="0"/>
      <w:marRight w:val="0"/>
      <w:marTop w:val="0"/>
      <w:marBottom w:val="0"/>
      <w:divBdr>
        <w:top w:val="none" w:sz="0" w:space="0" w:color="auto"/>
        <w:left w:val="none" w:sz="0" w:space="0" w:color="auto"/>
        <w:bottom w:val="none" w:sz="0" w:space="0" w:color="auto"/>
        <w:right w:val="none" w:sz="0" w:space="0" w:color="auto"/>
      </w:divBdr>
    </w:div>
    <w:div w:id="1135560240">
      <w:bodyDiv w:val="1"/>
      <w:marLeft w:val="0"/>
      <w:marRight w:val="0"/>
      <w:marTop w:val="0"/>
      <w:marBottom w:val="0"/>
      <w:divBdr>
        <w:top w:val="none" w:sz="0" w:space="0" w:color="auto"/>
        <w:left w:val="none" w:sz="0" w:space="0" w:color="auto"/>
        <w:bottom w:val="none" w:sz="0" w:space="0" w:color="auto"/>
        <w:right w:val="none" w:sz="0" w:space="0" w:color="auto"/>
      </w:divBdr>
    </w:div>
    <w:div w:id="1281566891">
      <w:bodyDiv w:val="1"/>
      <w:marLeft w:val="0"/>
      <w:marRight w:val="0"/>
      <w:marTop w:val="0"/>
      <w:marBottom w:val="0"/>
      <w:divBdr>
        <w:top w:val="none" w:sz="0" w:space="0" w:color="auto"/>
        <w:left w:val="none" w:sz="0" w:space="0" w:color="auto"/>
        <w:bottom w:val="none" w:sz="0" w:space="0" w:color="auto"/>
        <w:right w:val="none" w:sz="0" w:space="0" w:color="auto"/>
      </w:divBdr>
    </w:div>
    <w:div w:id="1705055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y.clevelandclinic.org/health/articles/22581-dopam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clevelandclinic.org/health/body/23962-basal-ganglia"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930</Words>
  <Characters>5301</Characters>
  <Application>Microsoft Office Word</Application>
  <DocSecurity>0</DocSecurity>
  <Lines>44</Lines>
  <Paragraphs>12</Paragraphs>
  <ScaleCrop>false</ScaleCrop>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Roy</cp:lastModifiedBy>
  <cp:revision>3</cp:revision>
  <dcterms:created xsi:type="dcterms:W3CDTF">2025-05-21T03:38:00Z</dcterms:created>
  <dcterms:modified xsi:type="dcterms:W3CDTF">2025-05-21T03:48:00Z</dcterms:modified>
</cp:coreProperties>
</file>