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5v3d1ktzfs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🌿 PCOS Hair Revival Formula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simplified formulation strategically combines only the most impactful ingredients, clearly aligning with your core messaging—balancing hormones, reducing inflammation, and neutralizing DHT.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x4g0xs4zqc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Formula Breakdown:</w:t>
      </w:r>
    </w:p>
    <w:tbl>
      <w:tblPr>
        <w:tblStyle w:val="Table1"/>
        <w:tblW w:w="65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40"/>
        <w:gridCol w:w="2210"/>
        <w:tblGridChange w:id="0">
          <w:tblGrid>
            <w:gridCol w:w="4340"/>
            <w:gridCol w:w="22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Ingredient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Dosage per Serving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Saw Palmetto Extract (45% fatty acids)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320 mg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Myo-Inositol &amp; D-Chiro-Inositol (40:1)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2000 mg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Berberine HCl (high bioavailability)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500 mg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Curcumin Extract (95% Curcuminoids)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500 mg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Zinc Bisglycinate (Chelated)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25 mg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c0p96sobjg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Logic &amp; Mechanism (Clear &amp; Concise):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Saw Palmetto Extract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Blocks DHT production (</w:t>
      </w:r>
      <w:r w:rsidDel="00000000" w:rsidR="00000000" w:rsidRPr="00000000">
        <w:rPr>
          <w:b w:val="1"/>
          <w:rtl w:val="0"/>
        </w:rPr>
        <w:t xml:space="preserve">neutralizes hormonal root cause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Myo-Inositol &amp; D-Chiro-Inositol (40:1)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Restores insulin sensitivity, reduces androgen spikes (</w:t>
      </w:r>
      <w:r w:rsidDel="00000000" w:rsidR="00000000" w:rsidRPr="00000000">
        <w:rPr>
          <w:b w:val="1"/>
          <w:rtl w:val="0"/>
        </w:rPr>
        <w:t xml:space="preserve">breaks hormonal-insulin cycle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Berberine HCl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Stabilizes blood sugar, lowers insulin resistance (</w:t>
      </w:r>
      <w:r w:rsidDel="00000000" w:rsidR="00000000" w:rsidRPr="00000000">
        <w:rPr>
          <w:b w:val="1"/>
          <w:rtl w:val="0"/>
        </w:rPr>
        <w:t xml:space="preserve">further controls hormonal chaos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Curcumin Extract (95%)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Powerful anti-inflammatory, reduces follicle inflammation (</w:t>
      </w:r>
      <w:r w:rsidDel="00000000" w:rsidR="00000000" w:rsidRPr="00000000">
        <w:rPr>
          <w:b w:val="1"/>
          <w:rtl w:val="0"/>
        </w:rPr>
        <w:t xml:space="preserve">fixes inflammatory root cause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Zinc Bisglycinate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Reduces inflammation, increases SHBG (</w:t>
      </w:r>
      <w:r w:rsidDel="00000000" w:rsidR="00000000" w:rsidRPr="00000000">
        <w:rPr>
          <w:b w:val="1"/>
          <w:rtl w:val="0"/>
        </w:rPr>
        <w:t xml:space="preserve">controls inflammation &amp; further balances hormones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z7e5tihjrg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Why This Simple Formula Is Perfect: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Concise &amp; Credible:</w:t>
        <w:br w:type="textWrapping"/>
      </w:r>
      <w:r w:rsidDel="00000000" w:rsidR="00000000" w:rsidRPr="00000000">
        <w:rPr>
          <w:rtl w:val="0"/>
        </w:rPr>
        <w:t xml:space="preserve"> Only 5 key ingredients, each with strong scientific backing, providing instant trust and credibility.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Perfect Alignment:</w:t>
        <w:br w:type="textWrapping"/>
      </w:r>
      <w:r w:rsidDel="00000000" w:rsidR="00000000" w:rsidRPr="00000000">
        <w:rPr>
          <w:rtl w:val="0"/>
        </w:rPr>
        <w:t xml:space="preserve"> Matches exactly your customer's belief ("hair loss due to hormones &amp; inflammation"), clearly addressing all key root causes.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Clear Marketing Angle:</w:t>
        <w:br w:type="textWrapping"/>
      </w:r>
      <w:r w:rsidDel="00000000" w:rsidR="00000000" w:rsidRPr="00000000">
        <w:rPr>
          <w:rtl w:val="0"/>
        </w:rPr>
        <w:t xml:space="preserve"> Easily explained ("Stops the hormonal and inflammatory storm causing your PCOS hair loss").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Compliance &amp; Effectiveness:</w:t>
        <w:br w:type="textWrapping"/>
      </w:r>
      <w:r w:rsidDel="00000000" w:rsidR="00000000" w:rsidRPr="00000000">
        <w:rPr>
          <w:rtl w:val="0"/>
        </w:rPr>
        <w:t xml:space="preserve"> Easier for customers to consistently take due to simplified dosing and clear benefits.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simplified formulation feels natural, powerful, and inevitable once your audience understands the root cause and solution—making it exceptionally marketable for a direct-response health supplement brand.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MANUFACTURES AND CONTACTS:</w:t>
        <w:br w:type="textWrapping"/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🇺🇸 USA-Based White Label Supplement Manufacturers</w:t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Willings Nutraceutical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Services</w:t>
      </w:r>
      <w:r w:rsidDel="00000000" w:rsidR="00000000" w:rsidRPr="00000000">
        <w:rPr>
          <w:sz w:val="26"/>
          <w:szCs w:val="26"/>
          <w:rtl w:val="0"/>
        </w:rPr>
        <w:t xml:space="preserve">: Offers a variety of white label supplements including capsules, softgels, tablets, powders, and gummies.​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Advanced Supplements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Certifications</w:t>
      </w:r>
      <w:r w:rsidDel="00000000" w:rsidR="00000000" w:rsidRPr="00000000">
        <w:rPr>
          <w:sz w:val="26"/>
          <w:szCs w:val="26"/>
          <w:rtl w:val="0"/>
        </w:rPr>
        <w:t xml:space="preserve">: FDA, GMP, and NSF certified.​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Willings Nutraceutical+1Private Label Express+1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Website</w:t>
      </w:r>
      <w:r w:rsidDel="00000000" w:rsidR="00000000" w:rsidRPr="00000000">
        <w:rPr>
          <w:sz w:val="26"/>
          <w:szCs w:val="26"/>
          <w:rtl w:val="0"/>
        </w:rPr>
        <w:t xml:space="preserve">:</w:t>
      </w:r>
      <w:hyperlink r:id="rId8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willingsnutraceutical.com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Superior Supplement Manufacturing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Services</w:t>
      </w:r>
      <w:r w:rsidDel="00000000" w:rsidR="00000000" w:rsidRPr="00000000">
        <w:rPr>
          <w:sz w:val="26"/>
          <w:szCs w:val="26"/>
          <w:rtl w:val="0"/>
        </w:rPr>
        <w:t xml:space="preserve">: Provides custom supplement manufacturing, private labeling, and packaging solutions.​</w:t>
      </w: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superiorsupplementmfg.com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Certifications</w:t>
      </w:r>
      <w:r w:rsidDel="00000000" w:rsidR="00000000" w:rsidRPr="00000000">
        <w:rPr>
          <w:sz w:val="26"/>
          <w:szCs w:val="26"/>
          <w:rtl w:val="0"/>
        </w:rPr>
        <w:t xml:space="preserve">: FDA registered, GMP compliant facilities.​</w:t>
      </w: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superiorsupplementmfg.com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Website</w:t>
      </w:r>
      <w:r w:rsidDel="00000000" w:rsidR="00000000" w:rsidRPr="00000000">
        <w:rPr>
          <w:sz w:val="26"/>
          <w:szCs w:val="26"/>
          <w:rtl w:val="0"/>
        </w:rPr>
        <w:t xml:space="preserve">:</w:t>
      </w:r>
      <w:hyperlink r:id="rId12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superiorsupplementmfg.com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Advanced Supplements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Services</w:t>
      </w:r>
      <w:r w:rsidDel="00000000" w:rsidR="00000000" w:rsidRPr="00000000">
        <w:rPr>
          <w:sz w:val="26"/>
          <w:szCs w:val="26"/>
          <w:rtl w:val="0"/>
        </w:rPr>
        <w:t xml:space="preserve">: Specializes in contract manufacturing, private label, and custom label services for various supplement forms.​</w:t>
      </w:r>
      <w:hyperlink r:id="rId1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Advanced Supplements+1superiorsupplementmfg.com+1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Certifications</w:t>
      </w:r>
      <w:r w:rsidDel="00000000" w:rsidR="00000000" w:rsidRPr="00000000">
        <w:rPr>
          <w:sz w:val="26"/>
          <w:szCs w:val="26"/>
          <w:rtl w:val="0"/>
        </w:rPr>
        <w:t xml:space="preserve">: GMP and FDA guidelines compliant.​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Website</w:t>
      </w:r>
      <w:r w:rsidDel="00000000" w:rsidR="00000000" w:rsidRPr="00000000">
        <w:rPr>
          <w:sz w:val="26"/>
          <w:szCs w:val="26"/>
          <w:rtl w:val="0"/>
        </w:rPr>
        <w:t xml:space="preserve">:</w:t>
      </w:r>
      <w:hyperlink r:id="rId15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advancedsupplements.com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Private Label Express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Services</w:t>
      </w:r>
      <w:r w:rsidDel="00000000" w:rsidR="00000000" w:rsidRPr="00000000">
        <w:rPr>
          <w:sz w:val="26"/>
          <w:szCs w:val="26"/>
          <w:rtl w:val="0"/>
        </w:rPr>
        <w:t xml:space="preserve">: Offers private label supplement manufacturing with low minimum order quantities and express fulfillment.​</w:t>
      </w:r>
      <w:hyperlink r:id="rId1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nutribl.com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Certifications</w:t>
      </w:r>
      <w:r w:rsidDel="00000000" w:rsidR="00000000" w:rsidRPr="00000000">
        <w:rPr>
          <w:sz w:val="26"/>
          <w:szCs w:val="26"/>
          <w:rtl w:val="0"/>
        </w:rPr>
        <w:t xml:space="preserve">: FDA inspected facilities, GMP &amp; NSF products available.​</w:t>
      </w:r>
      <w:hyperlink r:id="rId1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Private Label Express+1Willings Nutraceutical+1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Website</w:t>
      </w:r>
      <w:r w:rsidDel="00000000" w:rsidR="00000000" w:rsidRPr="00000000">
        <w:rPr>
          <w:sz w:val="26"/>
          <w:szCs w:val="26"/>
          <w:rtl w:val="0"/>
        </w:rPr>
        <w:t xml:space="preserve">:</w:t>
      </w:r>
      <w:hyperlink r:id="rId19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privatelabelexpress.com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Vox Nutrition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Services</w:t>
      </w:r>
      <w:r w:rsidDel="00000000" w:rsidR="00000000" w:rsidRPr="00000000">
        <w:rPr>
          <w:sz w:val="26"/>
          <w:szCs w:val="26"/>
          <w:rtl w:val="0"/>
        </w:rPr>
        <w:t xml:space="preserve">: Provides private label supplement manufacturing, custom formulas, label design, and fulfillment options.​</w:t>
      </w:r>
      <w:hyperlink r:id="rId2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voxnutrition.com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Certifications</w:t>
      </w:r>
      <w:r w:rsidDel="00000000" w:rsidR="00000000" w:rsidRPr="00000000">
        <w:rPr>
          <w:sz w:val="26"/>
          <w:szCs w:val="26"/>
          <w:rtl w:val="0"/>
        </w:rPr>
        <w:t xml:space="preserve">: FDA registered, GMP certified.​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Website</w:t>
      </w:r>
      <w:r w:rsidDel="00000000" w:rsidR="00000000" w:rsidRPr="00000000">
        <w:rPr>
          <w:sz w:val="26"/>
          <w:szCs w:val="26"/>
          <w:rtl w:val="0"/>
        </w:rPr>
        <w:t xml:space="preserve">:</w:t>
      </w:r>
      <w:hyperlink r:id="rId22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voxnutrition.com</w:t>
        </w:r>
      </w:hyperlink>
      <w:r w:rsidDel="00000000" w:rsidR="00000000" w:rsidRPr="00000000">
        <w:rPr>
          <w:color w:val="1155cc"/>
          <w:sz w:val="26"/>
          <w:szCs w:val="26"/>
          <w:u w:val="single"/>
          <w:rtl w:val="0"/>
        </w:rPr>
        <w:br w:type="textWrapping"/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31m3ajvqr3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🔄 White Label &amp; Dropshipping Options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you're looking for options that require less upfront investment and offer dropshipping capabilities, consider: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Supliful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Services</w:t>
      </w:r>
      <w:r w:rsidDel="00000000" w:rsidR="00000000" w:rsidRPr="00000000">
        <w:rPr>
          <w:sz w:val="26"/>
          <w:szCs w:val="26"/>
          <w:rtl w:val="0"/>
        </w:rPr>
        <w:t xml:space="preserve">: Provides private label supplements with on-demand dropshipping, customizable branding, and US-based fulfillment.​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Website</w:t>
      </w:r>
      <w:r w:rsidDel="00000000" w:rsidR="00000000" w:rsidRPr="00000000">
        <w:rPr>
          <w:sz w:val="26"/>
          <w:szCs w:val="26"/>
          <w:rtl w:val="0"/>
        </w:rPr>
        <w:t xml:space="preserve">:</w:t>
      </w:r>
      <w:hyperlink r:id="rId24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supliful.com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Nutribl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Services</w:t>
      </w:r>
      <w:r w:rsidDel="00000000" w:rsidR="00000000" w:rsidRPr="00000000">
        <w:rPr>
          <w:sz w:val="26"/>
          <w:szCs w:val="26"/>
          <w:rtl w:val="0"/>
        </w:rPr>
        <w:t xml:space="preserve">: Offers private label supplements with low minimum order quantities, dropshipping services, and fulfillment by Amazon (FBA).​</w:t>
      </w:r>
      <w:hyperlink r:id="rId2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nutribl.com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Website</w:t>
      </w:r>
      <w:r w:rsidDel="00000000" w:rsidR="00000000" w:rsidRPr="00000000">
        <w:rPr>
          <w:sz w:val="26"/>
          <w:szCs w:val="26"/>
          <w:rtl w:val="0"/>
        </w:rPr>
        <w:t xml:space="preserve">:</w:t>
      </w:r>
      <w:hyperlink r:id="rId27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nutribl.com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f0mxkq2vs3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🇨🇳 1. HDNUTRA (Handian Biotechnology Co., Ltd.)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Overview</w:t>
      </w:r>
      <w:r w:rsidDel="00000000" w:rsidR="00000000" w:rsidRPr="00000000">
        <w:rPr>
          <w:sz w:val="26"/>
          <w:szCs w:val="26"/>
          <w:rtl w:val="0"/>
        </w:rPr>
        <w:t xml:space="preserve">: With over 30 years of experience, HDNUTRA specializes in private label supplement manufacturing, offering a wide range of dosage forms including capsules, gummies, powders, and softgels.​</w:t>
      </w:r>
      <w:hyperlink r:id="rId2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HDNUTRA+1HDNUTRA+1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Certifications</w:t>
      </w:r>
      <w:r w:rsidDel="00000000" w:rsidR="00000000" w:rsidRPr="00000000">
        <w:rPr>
          <w:sz w:val="26"/>
          <w:szCs w:val="26"/>
          <w:rtl w:val="0"/>
        </w:rPr>
        <w:t xml:space="preserve">: GMP, ISO9001:2015.​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Capabilities</w:t>
      </w:r>
      <w:r w:rsidDel="00000000" w:rsidR="00000000" w:rsidRPr="00000000">
        <w:rPr>
          <w:sz w:val="26"/>
          <w:szCs w:val="26"/>
          <w:rtl w:val="0"/>
        </w:rPr>
        <w:t xml:space="preserve">: They provide custom formulations and have a vast selection of over 6,000 supplement formulas.​</w:t>
      </w:r>
      <w:hyperlink r:id="rId3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HDNUTRA+3HDNUTRA+3cimasci.com+3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MOQ</w:t>
      </w:r>
      <w:r w:rsidDel="00000000" w:rsidR="00000000" w:rsidRPr="00000000">
        <w:rPr>
          <w:sz w:val="26"/>
          <w:szCs w:val="26"/>
          <w:rtl w:val="0"/>
        </w:rPr>
        <w:t xml:space="preserve">: Flexible, starting from 1,000 units.​</w:t>
      </w:r>
      <w:hyperlink r:id="rId3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HDNUTRA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Website</w:t>
      </w:r>
      <w:r w:rsidDel="00000000" w:rsidR="00000000" w:rsidRPr="00000000">
        <w:rPr>
          <w:sz w:val="26"/>
          <w:szCs w:val="26"/>
          <w:rtl w:val="0"/>
        </w:rPr>
        <w:t xml:space="preserve">:</w:t>
      </w:r>
      <w:hyperlink r:id="rId32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HDNUTRA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ta3baut85h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🇨🇳 2. TCI Bio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Overview</w:t>
      </w:r>
      <w:r w:rsidDel="00000000" w:rsidR="00000000" w:rsidRPr="00000000">
        <w:rPr>
          <w:sz w:val="26"/>
          <w:szCs w:val="26"/>
          <w:rtl w:val="0"/>
        </w:rPr>
        <w:t xml:space="preserve">: TCI Bio is a global contract manufacturer with facilities in China, Taiwan, and the USA. They offer private label supplement manufacturing with a focus on innovation and sustainability.​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Certifications</w:t>
      </w:r>
      <w:r w:rsidDel="00000000" w:rsidR="00000000" w:rsidRPr="00000000">
        <w:rPr>
          <w:sz w:val="26"/>
          <w:szCs w:val="26"/>
          <w:rtl w:val="0"/>
        </w:rPr>
        <w:t xml:space="preserve">: GMP, ISO 22716, ISO 9001, ISO 14001, OHSAS 18001, TGA, Halal, Kosher.​</w:t>
      </w:r>
      <w:hyperlink r:id="rId3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TCI Supplements &amp; Skincare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Capabilities</w:t>
      </w:r>
      <w:r w:rsidDel="00000000" w:rsidR="00000000" w:rsidRPr="00000000">
        <w:rPr>
          <w:sz w:val="26"/>
          <w:szCs w:val="26"/>
          <w:rtl w:val="0"/>
        </w:rPr>
        <w:t xml:space="preserve">: They provide comprehensive services from formulation to packaging, with a strong emphasis on research and development.​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Website</w:t>
      </w:r>
      <w:r w:rsidDel="00000000" w:rsidR="00000000" w:rsidRPr="00000000">
        <w:rPr>
          <w:sz w:val="26"/>
          <w:szCs w:val="26"/>
          <w:rtl w:val="0"/>
        </w:rPr>
        <w:t xml:space="preserve">:</w:t>
      </w:r>
      <w:hyperlink r:id="rId35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3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TCI Supplements &amp; Skincare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u61ry67huk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🇨🇳 3. LJY Nutrition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Overview</w:t>
      </w:r>
      <w:r w:rsidDel="00000000" w:rsidR="00000000" w:rsidRPr="00000000">
        <w:rPr>
          <w:sz w:val="26"/>
          <w:szCs w:val="26"/>
          <w:rtl w:val="0"/>
        </w:rPr>
        <w:t xml:space="preserve">: LJY Nutrition is one of China's largest supplement manufacturers, offering a variety of dosage forms including tablets, softgels, capsules, gummies, and powders.​</w:t>
      </w:r>
      <w:hyperlink r:id="rId3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ljynutrition.com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Certifications</w:t>
      </w:r>
      <w:r w:rsidDel="00000000" w:rsidR="00000000" w:rsidRPr="00000000">
        <w:rPr>
          <w:sz w:val="26"/>
          <w:szCs w:val="26"/>
          <w:rtl w:val="0"/>
        </w:rPr>
        <w:t xml:space="preserve">: GMP, SC.​</w:t>
      </w:r>
      <w:hyperlink r:id="rId3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ljynutrition.com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Capabilities</w:t>
      </w:r>
      <w:r w:rsidDel="00000000" w:rsidR="00000000" w:rsidRPr="00000000">
        <w:rPr>
          <w:sz w:val="26"/>
          <w:szCs w:val="26"/>
          <w:rtl w:val="0"/>
        </w:rPr>
        <w:t xml:space="preserve">: They offer contract manufacturing, formulation design, testing, inspection, and packaging services.​</w:t>
      </w:r>
      <w:hyperlink r:id="rId3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ljynutrition.com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Website</w:t>
      </w:r>
      <w:r w:rsidDel="00000000" w:rsidR="00000000" w:rsidRPr="00000000">
        <w:rPr>
          <w:sz w:val="26"/>
          <w:szCs w:val="26"/>
          <w:rtl w:val="0"/>
        </w:rPr>
        <w:t xml:space="preserve">:</w:t>
      </w:r>
      <w:hyperlink r:id="rId40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4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ljynutrition.com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w566msiqlm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🇨🇳 4. Cima Science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Overview</w:t>
      </w:r>
      <w:r w:rsidDel="00000000" w:rsidR="00000000" w:rsidRPr="00000000">
        <w:rPr>
          <w:sz w:val="26"/>
          <w:szCs w:val="26"/>
          <w:rtl w:val="0"/>
        </w:rPr>
        <w:t xml:space="preserve">: Cima Science specializes in private label supplement manufacturing, focusing on high-quality ingredients and innovative formulations.​</w:t>
      </w:r>
      <w:hyperlink r:id="rId4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cimasci.com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Certifications</w:t>
      </w:r>
      <w:r w:rsidDel="00000000" w:rsidR="00000000" w:rsidRPr="00000000">
        <w:rPr>
          <w:sz w:val="26"/>
          <w:szCs w:val="26"/>
          <w:rtl w:val="0"/>
        </w:rPr>
        <w:t xml:space="preserve">: cGMP, ISO.​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Capabilities</w:t>
      </w:r>
      <w:r w:rsidDel="00000000" w:rsidR="00000000" w:rsidRPr="00000000">
        <w:rPr>
          <w:sz w:val="26"/>
          <w:szCs w:val="26"/>
          <w:rtl w:val="0"/>
        </w:rPr>
        <w:t xml:space="preserve">: They offer a wide range of dietary ingredients and can accommodate various dosage forms including capsules, tablets, powders, and softgels.​</w:t>
      </w:r>
      <w:hyperlink r:id="rId4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cimasci.com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Website</w:t>
      </w:r>
      <w:r w:rsidDel="00000000" w:rsidR="00000000" w:rsidRPr="00000000">
        <w:rPr>
          <w:sz w:val="26"/>
          <w:szCs w:val="26"/>
          <w:rtl w:val="0"/>
        </w:rPr>
        <w:t xml:space="preserve">:</w:t>
      </w:r>
      <w:hyperlink r:id="rId44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4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cimasci.com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pjyt47fbcn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🇨🇳 5. Runxin Biotechnology Co., Ltd.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Overview</w:t>
      </w:r>
      <w:r w:rsidDel="00000000" w:rsidR="00000000" w:rsidRPr="00000000">
        <w:rPr>
          <w:sz w:val="26"/>
          <w:szCs w:val="26"/>
          <w:rtl w:val="0"/>
        </w:rPr>
        <w:t xml:space="preserve">: Runxin Biotechnology offers private label supplement manufacturing with a focus on capsules, softgels, gummies, and liquid supplements.​</w:t>
      </w:r>
      <w:hyperlink r:id="rId4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Made in China+1Made in China+1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Certifications</w:t>
      </w:r>
      <w:r w:rsidDel="00000000" w:rsidR="00000000" w:rsidRPr="00000000">
        <w:rPr>
          <w:sz w:val="26"/>
          <w:szCs w:val="26"/>
          <w:rtl w:val="0"/>
        </w:rPr>
        <w:t xml:space="preserve">: ISO9001:2015.​</w:t>
      </w:r>
      <w:hyperlink r:id="rId4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Made in China+3Made in China+3Alibaba+3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Capabilities</w:t>
      </w:r>
      <w:r w:rsidDel="00000000" w:rsidR="00000000" w:rsidRPr="00000000">
        <w:rPr>
          <w:sz w:val="26"/>
          <w:szCs w:val="26"/>
          <w:rtl w:val="0"/>
        </w:rPr>
        <w:t xml:space="preserve">: They provide customized formulations and have experience in producing various health supplements.​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Website</w:t>
      </w:r>
      <w:r w:rsidDel="00000000" w:rsidR="00000000" w:rsidRPr="00000000">
        <w:rPr>
          <w:sz w:val="26"/>
          <w:szCs w:val="26"/>
          <w:rtl w:val="0"/>
        </w:rPr>
        <w:t xml:space="preserve">:</w:t>
      </w:r>
      <w:hyperlink r:id="rId48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4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Made in China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ljynutrition.com/?utm_source=chatgpt.com" TargetMode="External"/><Relationship Id="rId42" Type="http://schemas.openxmlformats.org/officeDocument/2006/relationships/hyperlink" Target="https://cimasci.com/product/private-labels/?utm_source=chatgpt.com" TargetMode="External"/><Relationship Id="rId41" Type="http://schemas.openxmlformats.org/officeDocument/2006/relationships/hyperlink" Target="https://www.ljynutrition.com/?utm_source=chatgpt.com" TargetMode="External"/><Relationship Id="rId44" Type="http://schemas.openxmlformats.org/officeDocument/2006/relationships/hyperlink" Target="https://cimasci.com/product/private-labels/?utm_source=chatgpt.com" TargetMode="External"/><Relationship Id="rId43" Type="http://schemas.openxmlformats.org/officeDocument/2006/relationships/hyperlink" Target="https://cimasci.com/product/private-labels/?utm_source=chatgpt.com" TargetMode="External"/><Relationship Id="rId46" Type="http://schemas.openxmlformats.org/officeDocument/2006/relationships/hyperlink" Target="https://www.made-in-china.com/manufacturers/custom-supplements.html?utm_source=chatgpt.com" TargetMode="External"/><Relationship Id="rId45" Type="http://schemas.openxmlformats.org/officeDocument/2006/relationships/hyperlink" Target="https://cimasci.com/product/private-labels/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illingsnutraceutical.com/white-label-supplement-manufacturing" TargetMode="External"/><Relationship Id="rId48" Type="http://schemas.openxmlformats.org/officeDocument/2006/relationships/hyperlink" Target="https://www.made-in-china.com/manufacturers/supplements-contract.html?utm_source=chatgpt.com" TargetMode="External"/><Relationship Id="rId47" Type="http://schemas.openxmlformats.org/officeDocument/2006/relationships/hyperlink" Target="https://www.made-in-china.com/manufacturers/custom-supplements.html?utm_source=chatgpt.com" TargetMode="External"/><Relationship Id="rId49" Type="http://schemas.openxmlformats.org/officeDocument/2006/relationships/hyperlink" Target="https://www.made-in-china.com/manufacturers/supplements-contract.html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advancedsupplements.com/?utm_source=chatgpt.com" TargetMode="External"/><Relationship Id="rId7" Type="http://schemas.openxmlformats.org/officeDocument/2006/relationships/hyperlink" Target="https://www.willingsnutraceutical.com/white-label-supplement-manufacturing?utm_source=chatgpt.com" TargetMode="External"/><Relationship Id="rId8" Type="http://schemas.openxmlformats.org/officeDocument/2006/relationships/hyperlink" Target="https://www.willingsnutraceutical.com/white-label-supplement-manufacturing" TargetMode="External"/><Relationship Id="rId31" Type="http://schemas.openxmlformats.org/officeDocument/2006/relationships/hyperlink" Target="https://hdnutra.com/private-label/?utm_source=chatgpt.com" TargetMode="External"/><Relationship Id="rId30" Type="http://schemas.openxmlformats.org/officeDocument/2006/relationships/hyperlink" Target="https://hdnutra.com/private-label/?utm_source=chatgpt.com" TargetMode="External"/><Relationship Id="rId33" Type="http://schemas.openxmlformats.org/officeDocument/2006/relationships/hyperlink" Target="https://hdnutra.com/private-label/?utm_source=chatgpt.com" TargetMode="External"/><Relationship Id="rId32" Type="http://schemas.openxmlformats.org/officeDocument/2006/relationships/hyperlink" Target="https://hdnutra.com/private-label/?utm_source=chatgpt.com" TargetMode="External"/><Relationship Id="rId35" Type="http://schemas.openxmlformats.org/officeDocument/2006/relationships/hyperlink" Target="https://www.tci-bio.com/technology/contract-manufacturer-private-label-supplement-manufacturer/?utm_source=chatgpt.com" TargetMode="External"/><Relationship Id="rId34" Type="http://schemas.openxmlformats.org/officeDocument/2006/relationships/hyperlink" Target="https://www.tci-bio.com/technology/contract-manufacturer-private-label-supplement-manufacturer/?utm_source=chatgpt.com" TargetMode="External"/><Relationship Id="rId37" Type="http://schemas.openxmlformats.org/officeDocument/2006/relationships/hyperlink" Target="https://www.ljynutrition.com/?utm_source=chatgpt.com" TargetMode="External"/><Relationship Id="rId36" Type="http://schemas.openxmlformats.org/officeDocument/2006/relationships/hyperlink" Target="https://www.tci-bio.com/technology/contract-manufacturer-private-label-supplement-manufacturer/?utm_source=chatgpt.com" TargetMode="External"/><Relationship Id="rId39" Type="http://schemas.openxmlformats.org/officeDocument/2006/relationships/hyperlink" Target="https://www.ljynutrition.com/?utm_source=chatgpt.com" TargetMode="External"/><Relationship Id="rId38" Type="http://schemas.openxmlformats.org/officeDocument/2006/relationships/hyperlink" Target="https://www.ljynutrition.com/?utm_source=chatgpt.com" TargetMode="External"/><Relationship Id="rId20" Type="http://schemas.openxmlformats.org/officeDocument/2006/relationships/hyperlink" Target="https://privatelabelexpress.com/" TargetMode="External"/><Relationship Id="rId22" Type="http://schemas.openxmlformats.org/officeDocument/2006/relationships/hyperlink" Target="https://www.voxnutrition.com/" TargetMode="External"/><Relationship Id="rId21" Type="http://schemas.openxmlformats.org/officeDocument/2006/relationships/hyperlink" Target="https://www.voxnutrition.com/?utm_source=chatgpt.com" TargetMode="External"/><Relationship Id="rId24" Type="http://schemas.openxmlformats.org/officeDocument/2006/relationships/hyperlink" Target="https://supliful.com/" TargetMode="External"/><Relationship Id="rId23" Type="http://schemas.openxmlformats.org/officeDocument/2006/relationships/hyperlink" Target="https://www.voxnutrition.com/" TargetMode="External"/><Relationship Id="rId26" Type="http://schemas.openxmlformats.org/officeDocument/2006/relationships/hyperlink" Target="https://www.nutribl.com/?utm_source=chatgpt.com" TargetMode="External"/><Relationship Id="rId25" Type="http://schemas.openxmlformats.org/officeDocument/2006/relationships/hyperlink" Target="https://supliful.com/" TargetMode="External"/><Relationship Id="rId28" Type="http://schemas.openxmlformats.org/officeDocument/2006/relationships/hyperlink" Target="https://www.nutribl.com/" TargetMode="External"/><Relationship Id="rId27" Type="http://schemas.openxmlformats.org/officeDocument/2006/relationships/hyperlink" Target="https://www.nutribl.com/" TargetMode="External"/><Relationship Id="rId29" Type="http://schemas.openxmlformats.org/officeDocument/2006/relationships/hyperlink" Target="https://hdnutra.com/private-label/?utm_source=chatgpt.com" TargetMode="External"/><Relationship Id="rId11" Type="http://schemas.openxmlformats.org/officeDocument/2006/relationships/hyperlink" Target="https://www.superiorsupplementmfg.com/?utm_source=chatgpt.com" TargetMode="External"/><Relationship Id="rId10" Type="http://schemas.openxmlformats.org/officeDocument/2006/relationships/hyperlink" Target="https://www.superiorsupplementmfg.com/?utm_source=chatgpt.com" TargetMode="External"/><Relationship Id="rId13" Type="http://schemas.openxmlformats.org/officeDocument/2006/relationships/hyperlink" Target="https://www.superiorsupplementmfg.com/" TargetMode="External"/><Relationship Id="rId12" Type="http://schemas.openxmlformats.org/officeDocument/2006/relationships/hyperlink" Target="https://www.superiorsupplementmfg.com/" TargetMode="External"/><Relationship Id="rId15" Type="http://schemas.openxmlformats.org/officeDocument/2006/relationships/hyperlink" Target="https://advancedsupplements.com/" TargetMode="External"/><Relationship Id="rId14" Type="http://schemas.openxmlformats.org/officeDocument/2006/relationships/hyperlink" Target="https://advancedsupplements.com/?utm_source=chatgpt.com" TargetMode="External"/><Relationship Id="rId17" Type="http://schemas.openxmlformats.org/officeDocument/2006/relationships/hyperlink" Target="https://www.nutribl.com/?utm_source=chatgpt.com" TargetMode="External"/><Relationship Id="rId16" Type="http://schemas.openxmlformats.org/officeDocument/2006/relationships/hyperlink" Target="https://advancedsupplements.com/" TargetMode="External"/><Relationship Id="rId19" Type="http://schemas.openxmlformats.org/officeDocument/2006/relationships/hyperlink" Target="https://privatelabelexpress.com/" TargetMode="External"/><Relationship Id="rId18" Type="http://schemas.openxmlformats.org/officeDocument/2006/relationships/hyperlink" Target="https://privatelabelexpress.com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