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AVATAR DEEP DIVE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Avatar Explanation: </w:t>
      </w:r>
      <w:r w:rsidDel="00000000" w:rsidR="00000000" w:rsidRPr="00000000">
        <w:rPr>
          <w:sz w:val="28"/>
          <w:szCs w:val="28"/>
          <w:rtl w:val="0"/>
        </w:rPr>
        <w:t xml:space="preserve">(A concise summary of your ideal customer — who they are, what they’re going through, and what they’re looking for in relation to their core problem.)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Age: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Gender: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Pain Points: </w:t>
      </w:r>
      <w:r w:rsidDel="00000000" w:rsidR="00000000" w:rsidRPr="00000000">
        <w:rPr>
          <w:sz w:val="28"/>
          <w:szCs w:val="28"/>
          <w:rtl w:val="0"/>
        </w:rPr>
        <w:t xml:space="preserve">(What specific problems or frustrations are causing them the most emotional or physical discomfort?)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Day-to-Day Struggles: </w:t>
      </w:r>
      <w:r w:rsidDel="00000000" w:rsidR="00000000" w:rsidRPr="00000000">
        <w:rPr>
          <w:sz w:val="28"/>
          <w:szCs w:val="28"/>
          <w:rtl w:val="0"/>
        </w:rPr>
        <w:t xml:space="preserve">(What problems or frustrations do they face daily because of their main issue?)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987"/>
          <w:tab w:val="left" w:leader="none" w:pos="989"/>
        </w:tabs>
        <w:spacing w:after="0" w:afterAutospacing="0" w:before="0" w:beforeAutospacing="0"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Victories: </w:t>
      </w:r>
      <w:r w:rsidDel="00000000" w:rsidR="00000000" w:rsidRPr="00000000">
        <w:rPr>
          <w:sz w:val="28"/>
          <w:szCs w:val="28"/>
          <w:rtl w:val="0"/>
        </w:rPr>
        <w:t xml:space="preserve">(What has worked for them in the past, even if just a little? What small wins have they experienced?)</w:t>
        <w:br w:type="textWrapping"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987"/>
          <w:tab w:val="left" w:leader="none" w:pos="989"/>
        </w:tabs>
        <w:spacing w:after="0" w:afterAutospacing="0" w:before="0" w:beforeAutospacing="0"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Failures: </w:t>
      </w:r>
      <w:r w:rsidDel="00000000" w:rsidR="00000000" w:rsidRPr="00000000">
        <w:rPr>
          <w:sz w:val="28"/>
          <w:szCs w:val="28"/>
          <w:rtl w:val="0"/>
        </w:rPr>
        <w:t xml:space="preserve">(What have they tried before that didn’t work? What past attempts or solutions have failed them?)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987"/>
          <w:tab w:val="left" w:leader="none" w:pos="989"/>
        </w:tabs>
        <w:spacing w:before="0" w:beforeAutospacing="0"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Goals: </w:t>
      </w:r>
      <w:r w:rsidDel="00000000" w:rsidR="00000000" w:rsidRPr="00000000">
        <w:rPr>
          <w:sz w:val="28"/>
          <w:szCs w:val="28"/>
          <w:rtl w:val="0"/>
        </w:rPr>
        <w:t xml:space="preserve">(What are they trying to achieve in relation to their problem or desired outcome?)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Beliefs: </w:t>
      </w:r>
      <w:r w:rsidDel="00000000" w:rsidR="00000000" w:rsidRPr="00000000">
        <w:rPr>
          <w:sz w:val="28"/>
          <w:szCs w:val="28"/>
          <w:rtl w:val="0"/>
        </w:rPr>
        <w:t xml:space="preserve">( What do they currently believe about their problem, possible solutions, or products like ours? 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Desires: </w:t>
      </w:r>
      <w:r w:rsidDel="00000000" w:rsidR="00000000" w:rsidRPr="00000000">
        <w:rPr>
          <w:sz w:val="28"/>
          <w:szCs w:val="28"/>
          <w:rtl w:val="0"/>
        </w:rPr>
        <w:t xml:space="preserve">( What are their main and deeper desires? Start with “I want to… so I can… so I can…” to uncover the true motivation behind solving their problem)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Objections: </w:t>
      </w:r>
      <w:r w:rsidDel="00000000" w:rsidR="00000000" w:rsidRPr="00000000">
        <w:rPr>
          <w:sz w:val="28"/>
          <w:szCs w:val="28"/>
          <w:rtl w:val="0"/>
        </w:rPr>
        <w:t xml:space="preserve">( What might prevent them from trying a solution or choosing our product?)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of Awareness: </w:t>
      </w:r>
      <w:r w:rsidDel="00000000" w:rsidR="00000000" w:rsidRPr="00000000">
        <w:rPr>
          <w:sz w:val="28"/>
          <w:szCs w:val="28"/>
          <w:rtl w:val="0"/>
        </w:rPr>
        <w:t xml:space="preserve"> (Refer to the customer's level of awareness as defined in </w:t>
      </w:r>
      <w:r w:rsidDel="00000000" w:rsidR="00000000" w:rsidRPr="00000000">
        <w:rPr>
          <w:i w:val="1"/>
          <w:sz w:val="28"/>
          <w:szCs w:val="28"/>
          <w:rtl w:val="0"/>
        </w:rPr>
        <w:t xml:space="preserve">Breakthrough Advertising</w:t>
      </w:r>
      <w:r w:rsidDel="00000000" w:rsidR="00000000" w:rsidRPr="00000000">
        <w:rPr>
          <w:sz w:val="28"/>
          <w:szCs w:val="28"/>
          <w:rtl w:val="0"/>
        </w:rPr>
        <w:t xml:space="preserve">. )</w:t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Emotions &amp; Identity: </w:t>
      </w:r>
      <w:r w:rsidDel="00000000" w:rsidR="00000000" w:rsidRPr="00000000">
        <w:rPr>
          <w:sz w:val="28"/>
          <w:szCs w:val="28"/>
          <w:rtl w:val="0"/>
        </w:rPr>
        <w:t xml:space="preserve">(What deeper motivations truly drive your ideal customers? Go beyond surface-level answers like “confidence” to uncover core desires like “authenticity” or “belonging.”)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Real Customer Language: </w:t>
      </w:r>
      <w:r w:rsidDel="00000000" w:rsidR="00000000" w:rsidRPr="00000000">
        <w:rPr>
          <w:sz w:val="28"/>
          <w:szCs w:val="28"/>
          <w:rtl w:val="0"/>
        </w:rPr>
        <w:t xml:space="preserve">(What exact words and phrases do they use to describe their problem—and why? Understanding their language is like having a cheat code for connection.)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Cues: </w:t>
      </w:r>
      <w:r w:rsidDel="00000000" w:rsidR="00000000" w:rsidRPr="00000000">
        <w:rPr>
          <w:sz w:val="28"/>
          <w:szCs w:val="28"/>
          <w:rtl w:val="0"/>
        </w:rPr>
        <w:t xml:space="preserve">(What images or metaphors trigger action by addressing their fear, doubt, or hesitation?)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Trigger Moments:</w:t>
      </w:r>
      <w:r w:rsidDel="00000000" w:rsidR="00000000" w:rsidRPr="00000000">
        <w:rPr>
          <w:sz w:val="28"/>
          <w:szCs w:val="28"/>
          <w:rtl w:val="0"/>
        </w:rPr>
        <w:t xml:space="preserve"> (What situations or events push them to start looking for a solution or make a purchase?)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