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6AAF" w14:textId="0D0756CB" w:rsidR="00627A8B" w:rsidRPr="00344B4C" w:rsidRDefault="0025627E" w:rsidP="0025627E">
      <w:pPr>
        <w:pBdr>
          <w:top w:val="nil"/>
          <w:left w:val="nil"/>
          <w:bottom w:val="nil"/>
          <w:right w:val="nil"/>
          <w:between w:val="nil"/>
        </w:pBdr>
        <w:spacing w:after="60"/>
        <w:jc w:val="center"/>
        <w:rPr>
          <w:rFonts w:eastAsia="Times New Roman" w:cs="Times New Roman"/>
          <w:b/>
          <w:bCs/>
          <w:color w:val="000000" w:themeColor="text1"/>
          <w:sz w:val="36"/>
          <w:szCs w:val="36"/>
          <w:lang w:val="en-ID"/>
        </w:rPr>
      </w:pPr>
      <w:r w:rsidRPr="00344B4C">
        <w:rPr>
          <w:rFonts w:eastAsia="Times New Roman" w:cs="Times New Roman"/>
          <w:b/>
          <w:bCs/>
          <w:color w:val="000000" w:themeColor="text1"/>
          <w:sz w:val="36"/>
          <w:szCs w:val="36"/>
          <w:lang w:val="en-ID"/>
        </w:rPr>
        <w:t xml:space="preserve">Sentiment Analysis of </w:t>
      </w:r>
      <w:proofErr w:type="spellStart"/>
      <w:r w:rsidRPr="00344B4C">
        <w:rPr>
          <w:rFonts w:eastAsia="Times New Roman" w:cs="Times New Roman"/>
          <w:b/>
          <w:bCs/>
          <w:color w:val="000000" w:themeColor="text1"/>
          <w:sz w:val="36"/>
          <w:szCs w:val="36"/>
          <w:lang w:val="en-ID"/>
        </w:rPr>
        <w:t>Forebie</w:t>
      </w:r>
      <w:proofErr w:type="spellEnd"/>
      <w:r w:rsidRPr="00344B4C">
        <w:rPr>
          <w:rFonts w:eastAsia="Times New Roman" w:cs="Times New Roman"/>
          <w:b/>
          <w:bCs/>
          <w:color w:val="000000" w:themeColor="text1"/>
          <w:sz w:val="36"/>
          <w:szCs w:val="36"/>
          <w:lang w:val="en-ID"/>
        </w:rPr>
        <w:t xml:space="preserve"> Store Customer Reviews on Shopee Using TF-IDF and Classification Algorithm Comparison</w:t>
      </w:r>
    </w:p>
    <w:p w14:paraId="4935CA9B" w14:textId="77777777" w:rsidR="00627A8B" w:rsidRPr="00235499" w:rsidRDefault="00627A8B" w:rsidP="00627A8B">
      <w:pPr>
        <w:pBdr>
          <w:top w:val="nil"/>
          <w:left w:val="nil"/>
          <w:bottom w:val="nil"/>
          <w:right w:val="nil"/>
          <w:between w:val="nil"/>
        </w:pBdr>
        <w:spacing w:after="60"/>
        <w:jc w:val="center"/>
        <w:rPr>
          <w:rFonts w:eastAsia="Times New Roman" w:cs="Times New Roman"/>
          <w:b/>
          <w:bCs/>
          <w:color w:val="1A365D"/>
          <w:sz w:val="36"/>
          <w:szCs w:val="36"/>
        </w:rPr>
      </w:pPr>
    </w:p>
    <w:p w14:paraId="12FE7BA1" w14:textId="5CBE7DE7" w:rsidR="00D378E4" w:rsidRPr="00235499" w:rsidRDefault="00627A8B">
      <w:pPr>
        <w:pBdr>
          <w:top w:val="nil"/>
          <w:left w:val="nil"/>
          <w:bottom w:val="nil"/>
          <w:right w:val="nil"/>
          <w:between w:val="nil"/>
        </w:pBdr>
        <w:spacing w:after="60"/>
        <w:jc w:val="center"/>
        <w:rPr>
          <w:rFonts w:eastAsia="Times New Roman" w:cs="Times New Roman"/>
          <w:b/>
          <w:bCs/>
        </w:rPr>
      </w:pPr>
      <w:r w:rsidRPr="00235499">
        <w:rPr>
          <w:rFonts w:eastAsia="Times New Roman" w:cs="Times New Roman"/>
          <w:b/>
          <w:bCs/>
        </w:rPr>
        <w:t xml:space="preserve">Mayra </w:t>
      </w:r>
      <w:proofErr w:type="spellStart"/>
      <w:r w:rsidRPr="00235499">
        <w:rPr>
          <w:rFonts w:eastAsia="Times New Roman" w:cs="Times New Roman"/>
          <w:b/>
          <w:bCs/>
        </w:rPr>
        <w:t>Aldisya</w:t>
      </w:r>
      <w:proofErr w:type="spellEnd"/>
      <w:r w:rsidRPr="00235499">
        <w:rPr>
          <w:rFonts w:eastAsia="Times New Roman" w:cs="Times New Roman"/>
          <w:b/>
          <w:bCs/>
        </w:rPr>
        <w:t xml:space="preserve"> Asmoro</w:t>
      </w:r>
      <w:r w:rsidRPr="00235499">
        <w:rPr>
          <w:rFonts w:eastAsia="Times New Roman" w:cs="Times New Roman"/>
          <w:b/>
          <w:bCs/>
          <w:vertAlign w:val="superscript"/>
        </w:rPr>
        <w:t>1</w:t>
      </w:r>
      <w:r w:rsidRPr="00235499">
        <w:rPr>
          <w:rFonts w:eastAsia="Times New Roman" w:cs="Times New Roman"/>
          <w:b/>
          <w:bCs/>
        </w:rPr>
        <w:t>, Dewi Saidah Ahmad</w:t>
      </w:r>
      <w:r w:rsidRPr="00235499">
        <w:rPr>
          <w:rFonts w:eastAsia="Times New Roman" w:cs="Times New Roman"/>
          <w:b/>
          <w:bCs/>
          <w:vertAlign w:val="superscript"/>
        </w:rPr>
        <w:t>2</w:t>
      </w:r>
      <w:r w:rsidRPr="00235499">
        <w:rPr>
          <w:rFonts w:eastAsia="Times New Roman" w:cs="Times New Roman"/>
          <w:b/>
          <w:bCs/>
        </w:rPr>
        <w:t>, Lindan Akbar</w:t>
      </w:r>
      <w:r w:rsidRPr="00235499">
        <w:rPr>
          <w:rFonts w:eastAsia="Times New Roman" w:cs="Times New Roman"/>
          <w:b/>
          <w:bCs/>
          <w:vertAlign w:val="superscript"/>
        </w:rPr>
        <w:t>3</w:t>
      </w:r>
    </w:p>
    <w:p w14:paraId="47D991BA" w14:textId="6E72D7E9" w:rsidR="00D378E4" w:rsidRPr="00D716A5" w:rsidRDefault="00000000">
      <w:pPr>
        <w:pBdr>
          <w:top w:val="nil"/>
          <w:left w:val="nil"/>
          <w:bottom w:val="nil"/>
          <w:right w:val="nil"/>
          <w:between w:val="nil"/>
        </w:pBdr>
        <w:spacing w:after="60"/>
        <w:jc w:val="center"/>
        <w:rPr>
          <w:rFonts w:eastAsia="Times New Roman" w:cs="Times New Roman"/>
          <w:color w:val="262626" w:themeColor="text1" w:themeTint="D9"/>
          <w:sz w:val="20"/>
          <w:szCs w:val="20"/>
        </w:rPr>
      </w:pPr>
      <w:r w:rsidRPr="00D716A5">
        <w:rPr>
          <w:rFonts w:eastAsia="Times New Roman" w:cs="Times New Roman"/>
          <w:color w:val="262626" w:themeColor="text1" w:themeTint="D9"/>
          <w:sz w:val="20"/>
          <w:szCs w:val="20"/>
        </w:rPr>
        <w:t xml:space="preserve">Department of Informatics Engineering, Faculty of Science and Technology, Universitas Islam Negeri </w:t>
      </w:r>
      <w:proofErr w:type="spellStart"/>
      <w:r w:rsidRPr="00D716A5">
        <w:rPr>
          <w:rFonts w:eastAsia="Times New Roman" w:cs="Times New Roman"/>
          <w:color w:val="262626" w:themeColor="text1" w:themeTint="D9"/>
          <w:sz w:val="20"/>
          <w:szCs w:val="20"/>
        </w:rPr>
        <w:t>Syarif</w:t>
      </w:r>
      <w:proofErr w:type="spellEnd"/>
      <w:r w:rsidRPr="00D716A5">
        <w:rPr>
          <w:rFonts w:eastAsia="Times New Roman" w:cs="Times New Roman"/>
          <w:color w:val="262626" w:themeColor="text1" w:themeTint="D9"/>
          <w:sz w:val="20"/>
          <w:szCs w:val="20"/>
        </w:rPr>
        <w:t xml:space="preserve"> Hidayatullah Jakarta</w:t>
      </w:r>
    </w:p>
    <w:p w14:paraId="00B855EE" w14:textId="02FA8003" w:rsidR="00D378E4" w:rsidRPr="00D716A5" w:rsidRDefault="00000000">
      <w:pPr>
        <w:pBdr>
          <w:top w:val="nil"/>
          <w:left w:val="nil"/>
          <w:bottom w:val="nil"/>
          <w:right w:val="nil"/>
          <w:between w:val="nil"/>
        </w:pBdr>
        <w:spacing w:after="480"/>
        <w:jc w:val="center"/>
        <w:rPr>
          <w:rFonts w:eastAsia="Times New Roman" w:cs="Times New Roman"/>
          <w:color w:val="262626" w:themeColor="text1" w:themeTint="D9"/>
          <w:sz w:val="20"/>
          <w:szCs w:val="20"/>
        </w:rPr>
      </w:pPr>
      <w:r w:rsidRPr="00D716A5">
        <w:rPr>
          <w:rFonts w:eastAsia="Times New Roman" w:cs="Times New Roman"/>
          <w:color w:val="262626" w:themeColor="text1" w:themeTint="D9"/>
          <w:sz w:val="20"/>
          <w:szCs w:val="20"/>
        </w:rPr>
        <w:t xml:space="preserve">Email: </w:t>
      </w:r>
      <w:r w:rsidR="004F5348" w:rsidRPr="00D716A5">
        <w:rPr>
          <w:rFonts w:eastAsia="Times New Roman" w:cs="Times New Roman"/>
          <w:color w:val="262626" w:themeColor="text1" w:themeTint="D9"/>
          <w:sz w:val="20"/>
          <w:szCs w:val="20"/>
        </w:rPr>
        <w:t>mayra.asmoro23@mhs.uinjkt.ac.id, dewi.saidah23@mhs.uinjkt.ac.id, lindan.akbar23@mhs.uinjkt.ac.id</w:t>
      </w:r>
    </w:p>
    <w:p w14:paraId="3AC53845" w14:textId="77777777" w:rsidR="00D378E4" w:rsidRPr="00235499" w:rsidRDefault="00000000" w:rsidP="00CB5796">
      <w:pPr>
        <w:pStyle w:val="Heading2"/>
        <w:numPr>
          <w:ilvl w:val="0"/>
          <w:numId w:val="0"/>
        </w:numPr>
        <w:spacing w:after="120"/>
        <w:rPr>
          <w:rFonts w:eastAsia="Times New Roman" w:cs="Times New Roman"/>
          <w:color w:val="2B6CB0"/>
          <w:sz w:val="24"/>
          <w:szCs w:val="24"/>
        </w:rPr>
      </w:pPr>
      <w:r w:rsidRPr="00235499">
        <w:rPr>
          <w:rFonts w:eastAsia="Times New Roman" w:cs="Times New Roman"/>
          <w:sz w:val="24"/>
          <w:szCs w:val="24"/>
        </w:rPr>
        <w:t>Abstract</w:t>
      </w:r>
    </w:p>
    <w:p w14:paraId="7807980D" w14:textId="19FB764A" w:rsidR="00235499" w:rsidRPr="00235499" w:rsidRDefault="00235499" w:rsidP="00373A5C">
      <w:pPr>
        <w:pBdr>
          <w:top w:val="nil"/>
          <w:left w:val="nil"/>
          <w:bottom w:val="nil"/>
          <w:right w:val="nil"/>
          <w:between w:val="nil"/>
        </w:pBdr>
        <w:spacing w:after="120"/>
        <w:rPr>
          <w:rFonts w:eastAsia="Times New Roman" w:cs="Times New Roman"/>
          <w:i/>
          <w:iCs/>
          <w:sz w:val="20"/>
          <w:szCs w:val="20"/>
        </w:rPr>
      </w:pPr>
      <w:r w:rsidRPr="00235499">
        <w:rPr>
          <w:rFonts w:eastAsia="Times New Roman" w:cs="Times New Roman"/>
          <w:i/>
          <w:iCs/>
          <w:sz w:val="20"/>
          <w:szCs w:val="20"/>
        </w:rPr>
        <w:t xml:space="preserve">The rapid growth of the e-commerce industry in Indonesia has made customer reviews an invaluable data source for understanding consumer satisfaction. This study aims to analyze customer review sentiments at the </w:t>
      </w:r>
      <w:proofErr w:type="spellStart"/>
      <w:r w:rsidRPr="00235499">
        <w:rPr>
          <w:rFonts w:eastAsia="Times New Roman" w:cs="Times New Roman"/>
          <w:i/>
          <w:iCs/>
          <w:sz w:val="20"/>
          <w:szCs w:val="20"/>
        </w:rPr>
        <w:t>Forebie</w:t>
      </w:r>
      <w:proofErr w:type="spellEnd"/>
      <w:r w:rsidRPr="00235499">
        <w:rPr>
          <w:rFonts w:eastAsia="Times New Roman" w:cs="Times New Roman"/>
          <w:i/>
          <w:iCs/>
          <w:sz w:val="20"/>
          <w:szCs w:val="20"/>
        </w:rPr>
        <w:t xml:space="preserve"> cosmetics store on the Shopee platform through the implementation of an end-to-end Data Science pipeline. The primary dataset was collected using Playwright-based web scraping techniques, yielding 684 reviews from 10 products. The text preprocessing pipeline includes case folding, emoji-to-text translation, </w:t>
      </w:r>
      <w:proofErr w:type="spellStart"/>
      <w:r w:rsidRPr="00235499">
        <w:rPr>
          <w:rFonts w:eastAsia="Times New Roman" w:cs="Times New Roman"/>
          <w:i/>
          <w:iCs/>
          <w:sz w:val="20"/>
          <w:szCs w:val="20"/>
        </w:rPr>
        <w:t>stopword</w:t>
      </w:r>
      <w:proofErr w:type="spellEnd"/>
      <w:r w:rsidRPr="00235499">
        <w:rPr>
          <w:rFonts w:eastAsia="Times New Roman" w:cs="Times New Roman"/>
          <w:i/>
          <w:iCs/>
          <w:sz w:val="20"/>
          <w:szCs w:val="20"/>
        </w:rPr>
        <w:t xml:space="preserve"> removal with negation word exceptions, and stemming using the </w:t>
      </w:r>
      <w:proofErr w:type="spellStart"/>
      <w:r w:rsidRPr="00235499">
        <w:rPr>
          <w:rFonts w:eastAsia="Times New Roman" w:cs="Times New Roman"/>
          <w:i/>
          <w:iCs/>
          <w:sz w:val="20"/>
          <w:szCs w:val="20"/>
        </w:rPr>
        <w:t>Sastrawi</w:t>
      </w:r>
      <w:proofErr w:type="spellEnd"/>
      <w:r w:rsidRPr="00235499">
        <w:rPr>
          <w:rFonts w:eastAsia="Times New Roman" w:cs="Times New Roman"/>
          <w:i/>
          <w:iCs/>
          <w:sz w:val="20"/>
          <w:szCs w:val="20"/>
        </w:rPr>
        <w:t xml:space="preserve"> library. After data cleaning, 666 clean reviews were obtained with an imbalanced class distribution: Positive (62%), Neutral (20%), and Negative (18%). Three classification algorithms were compared: </w:t>
      </w:r>
      <w:r w:rsidRPr="00235499">
        <w:rPr>
          <w:rFonts w:eastAsia="Times New Roman" w:cs="Times New Roman"/>
          <w:b/>
          <w:bCs/>
          <w:i/>
          <w:iCs/>
          <w:sz w:val="20"/>
          <w:szCs w:val="20"/>
        </w:rPr>
        <w:t>Support Vector Machine (</w:t>
      </w:r>
      <w:proofErr w:type="spellStart"/>
      <w:r w:rsidRPr="00235499">
        <w:rPr>
          <w:rFonts w:eastAsia="Times New Roman" w:cs="Times New Roman"/>
          <w:b/>
          <w:bCs/>
          <w:i/>
          <w:iCs/>
          <w:sz w:val="20"/>
          <w:szCs w:val="20"/>
        </w:rPr>
        <w:t>LinearSVC</w:t>
      </w:r>
      <w:proofErr w:type="spellEnd"/>
      <w:r w:rsidRPr="00235499">
        <w:rPr>
          <w:rFonts w:eastAsia="Times New Roman" w:cs="Times New Roman"/>
          <w:b/>
          <w:bCs/>
          <w:i/>
          <w:iCs/>
          <w:sz w:val="20"/>
          <w:szCs w:val="20"/>
        </w:rPr>
        <w:t>)</w:t>
      </w:r>
      <w:r w:rsidRPr="00235499">
        <w:rPr>
          <w:rFonts w:eastAsia="Times New Roman" w:cs="Times New Roman"/>
          <w:i/>
          <w:iCs/>
          <w:sz w:val="20"/>
          <w:szCs w:val="20"/>
        </w:rPr>
        <w:t>, </w:t>
      </w:r>
      <w:r w:rsidRPr="00235499">
        <w:rPr>
          <w:rFonts w:eastAsia="Times New Roman" w:cs="Times New Roman"/>
          <w:b/>
          <w:bCs/>
          <w:i/>
          <w:iCs/>
          <w:sz w:val="20"/>
          <w:szCs w:val="20"/>
        </w:rPr>
        <w:t>Naive Bayes (</w:t>
      </w:r>
      <w:proofErr w:type="spellStart"/>
      <w:r w:rsidRPr="00235499">
        <w:rPr>
          <w:rFonts w:eastAsia="Times New Roman" w:cs="Times New Roman"/>
          <w:b/>
          <w:bCs/>
          <w:i/>
          <w:iCs/>
          <w:sz w:val="20"/>
          <w:szCs w:val="20"/>
        </w:rPr>
        <w:t>MultinomialNB</w:t>
      </w:r>
      <w:proofErr w:type="spellEnd"/>
      <w:r w:rsidRPr="00235499">
        <w:rPr>
          <w:rFonts w:eastAsia="Times New Roman" w:cs="Times New Roman"/>
          <w:b/>
          <w:bCs/>
          <w:i/>
          <w:iCs/>
          <w:sz w:val="20"/>
          <w:szCs w:val="20"/>
        </w:rPr>
        <w:t>)</w:t>
      </w:r>
      <w:r w:rsidRPr="00235499">
        <w:rPr>
          <w:rFonts w:eastAsia="Times New Roman" w:cs="Times New Roman"/>
          <w:i/>
          <w:iCs/>
          <w:sz w:val="20"/>
          <w:szCs w:val="20"/>
        </w:rPr>
        <w:t>, and </w:t>
      </w:r>
      <w:r w:rsidRPr="00235499">
        <w:rPr>
          <w:rFonts w:eastAsia="Times New Roman" w:cs="Times New Roman"/>
          <w:b/>
          <w:bCs/>
          <w:i/>
          <w:iCs/>
          <w:sz w:val="20"/>
          <w:szCs w:val="20"/>
        </w:rPr>
        <w:t>Logistic Regression</w:t>
      </w:r>
      <w:r w:rsidRPr="00235499">
        <w:rPr>
          <w:rFonts w:eastAsia="Times New Roman" w:cs="Times New Roman"/>
          <w:i/>
          <w:iCs/>
          <w:sz w:val="20"/>
          <w:szCs w:val="20"/>
        </w:rPr>
        <w:t>, with TF-IDF (Term Frequency-Inverse Document Frequency) as the feature representation method. To handle class imbalance, the </w:t>
      </w:r>
      <w:proofErr w:type="spellStart"/>
      <w:r w:rsidRPr="00235499">
        <w:rPr>
          <w:rFonts w:eastAsia="Times New Roman" w:cs="Times New Roman"/>
          <w:i/>
          <w:iCs/>
          <w:sz w:val="20"/>
          <w:szCs w:val="20"/>
        </w:rPr>
        <w:t>class_weight</w:t>
      </w:r>
      <w:proofErr w:type="spellEnd"/>
      <w:r w:rsidRPr="00235499">
        <w:rPr>
          <w:rFonts w:eastAsia="Times New Roman" w:cs="Times New Roman"/>
          <w:i/>
          <w:iCs/>
          <w:sz w:val="20"/>
          <w:szCs w:val="20"/>
        </w:rPr>
        <w:t>='balanced' parameter was applied to the SVM and Logistic Regression models. Evaluation results show that </w:t>
      </w:r>
      <w:r w:rsidRPr="00235499">
        <w:rPr>
          <w:rFonts w:eastAsia="Times New Roman" w:cs="Times New Roman"/>
          <w:b/>
          <w:bCs/>
          <w:i/>
          <w:iCs/>
          <w:sz w:val="20"/>
          <w:szCs w:val="20"/>
        </w:rPr>
        <w:t>Logistic Regression</w:t>
      </w:r>
      <w:r w:rsidRPr="00235499">
        <w:rPr>
          <w:rFonts w:eastAsia="Times New Roman" w:cs="Times New Roman"/>
          <w:i/>
          <w:iCs/>
          <w:sz w:val="20"/>
          <w:szCs w:val="20"/>
        </w:rPr>
        <w:t> achieved the best performance with a </w:t>
      </w:r>
      <w:r w:rsidRPr="00235499">
        <w:rPr>
          <w:rFonts w:eastAsia="Times New Roman" w:cs="Times New Roman"/>
          <w:b/>
          <w:bCs/>
          <w:i/>
          <w:iCs/>
          <w:sz w:val="20"/>
          <w:szCs w:val="20"/>
        </w:rPr>
        <w:t>weighted F1-Score of 0.732</w:t>
      </w:r>
      <w:r w:rsidRPr="00235499">
        <w:rPr>
          <w:rFonts w:eastAsia="Times New Roman" w:cs="Times New Roman"/>
          <w:i/>
          <w:iCs/>
          <w:sz w:val="20"/>
          <w:szCs w:val="20"/>
        </w:rPr>
        <w:t> and </w:t>
      </w:r>
      <w:r w:rsidRPr="00235499">
        <w:rPr>
          <w:rFonts w:eastAsia="Times New Roman" w:cs="Times New Roman"/>
          <w:b/>
          <w:bCs/>
          <w:i/>
          <w:iCs/>
          <w:sz w:val="20"/>
          <w:szCs w:val="20"/>
        </w:rPr>
        <w:t>Accuracy of 0.731</w:t>
      </w:r>
      <w:r w:rsidRPr="00235499">
        <w:rPr>
          <w:rFonts w:eastAsia="Times New Roman" w:cs="Times New Roman"/>
          <w:i/>
          <w:iCs/>
          <w:sz w:val="20"/>
          <w:szCs w:val="20"/>
        </w:rPr>
        <w:t xml:space="preserve">, outperforming SVM (F1: 0.717) and Naive Bayes (F1: 0.685). Further analysis through Word Cloud revealed data contamination from seller reply text as well as emoji translation artifacts affecting word distribution in negative reviews. The best model along with the TF-IDF Vectorizer was saved </w:t>
      </w:r>
      <w:r w:rsidR="0052611C" w:rsidRPr="00235499">
        <w:rPr>
          <w:rFonts w:eastAsia="Times New Roman" w:cs="Times New Roman"/>
          <w:i/>
          <w:iCs/>
          <w:sz w:val="20"/>
          <w:szCs w:val="20"/>
        </w:rPr>
        <w:t xml:space="preserve">in. </w:t>
      </w:r>
      <w:proofErr w:type="spellStart"/>
      <w:r w:rsidR="0052611C" w:rsidRPr="00235499">
        <w:rPr>
          <w:rFonts w:eastAsia="Times New Roman" w:cs="Times New Roman"/>
          <w:i/>
          <w:iCs/>
          <w:sz w:val="20"/>
          <w:szCs w:val="20"/>
        </w:rPr>
        <w:t>joblib</w:t>
      </w:r>
      <w:proofErr w:type="spellEnd"/>
      <w:r w:rsidRPr="00235499">
        <w:rPr>
          <w:rFonts w:eastAsia="Times New Roman" w:cs="Times New Roman"/>
          <w:i/>
          <w:iCs/>
          <w:sz w:val="20"/>
          <w:szCs w:val="20"/>
        </w:rPr>
        <w:t> format for future prediction purposes.</w:t>
      </w:r>
    </w:p>
    <w:p w14:paraId="68BF6281" w14:textId="20EE9F46" w:rsidR="00D378E4" w:rsidRPr="00235499" w:rsidRDefault="00000000">
      <w:pPr>
        <w:pBdr>
          <w:top w:val="nil"/>
          <w:left w:val="nil"/>
          <w:bottom w:val="nil"/>
          <w:right w:val="nil"/>
          <w:between w:val="nil"/>
        </w:pBdr>
        <w:spacing w:after="480"/>
        <w:rPr>
          <w:rFonts w:eastAsia="Times New Roman" w:cs="Times New Roman"/>
          <w:sz w:val="20"/>
          <w:szCs w:val="20"/>
        </w:rPr>
        <w:sectPr w:rsidR="00D378E4" w:rsidRPr="00235499">
          <w:headerReference w:type="default" r:id="rId7"/>
          <w:pgSz w:w="12240" w:h="15840"/>
          <w:pgMar w:top="720" w:right="720" w:bottom="720" w:left="720" w:header="0" w:footer="720" w:gutter="0"/>
          <w:pgNumType w:start="1"/>
          <w:cols w:space="720"/>
        </w:sectPr>
      </w:pPr>
      <w:r w:rsidRPr="00235499">
        <w:rPr>
          <w:rFonts w:eastAsia="Times New Roman" w:cs="Times New Roman"/>
          <w:b/>
          <w:bCs/>
          <w:sz w:val="20"/>
          <w:szCs w:val="20"/>
        </w:rPr>
        <w:t>Keywords:</w:t>
      </w:r>
      <w:r w:rsidRPr="00235499">
        <w:rPr>
          <w:rFonts w:eastAsia="Times New Roman" w:cs="Times New Roman"/>
          <w:sz w:val="20"/>
          <w:szCs w:val="20"/>
        </w:rPr>
        <w:t xml:space="preserve"> </w:t>
      </w:r>
      <w:r w:rsidR="00315C96" w:rsidRPr="00315C96">
        <w:rPr>
          <w:rFonts w:eastAsia="Times New Roman" w:cs="Times New Roman"/>
          <w:sz w:val="20"/>
          <w:szCs w:val="20"/>
        </w:rPr>
        <w:t>Sentiment Analysis, NLP, TF-IDF, Logistic Regression, Support Vector Machine, Shopee, Customer Reviews, E-commerce</w:t>
      </w:r>
      <w:r w:rsidRPr="00235499">
        <w:rPr>
          <w:rFonts w:eastAsia="Times New Roman" w:cs="Times New Roman"/>
          <w:sz w:val="20"/>
          <w:szCs w:val="20"/>
        </w:rPr>
        <w:t>.</w:t>
      </w:r>
    </w:p>
    <w:p w14:paraId="3A772B60" w14:textId="2778C4DD" w:rsidR="00CB5796" w:rsidRDefault="00000000" w:rsidP="00CB5796">
      <w:pPr>
        <w:pStyle w:val="Heading1"/>
      </w:pPr>
      <w:r w:rsidRPr="00CB5796">
        <w:t>Introduction</w:t>
      </w:r>
    </w:p>
    <w:p w14:paraId="5A38AECF" w14:textId="11DFB208" w:rsidR="00D55D99" w:rsidRPr="00D55D99" w:rsidRDefault="00D55D99" w:rsidP="00D55D99">
      <w:pPr>
        <w:pStyle w:val="Heading2"/>
      </w:pPr>
      <w:r>
        <w:t>Background</w:t>
      </w:r>
    </w:p>
    <w:p w14:paraId="4C0DBA95" w14:textId="77777777" w:rsidR="00D55D99" w:rsidRDefault="00D55D99" w:rsidP="00D55D99">
      <w:pPr>
        <w:rPr>
          <w:lang w:val="en-ID"/>
        </w:rPr>
      </w:pPr>
      <w:r>
        <w:t>Digital transformation has driven the rapid growth of online shopping applications in Indonesia. According to data from the Indonesian Internet Service Providers Association (APJII), the number of internet users in Indonesia continues to increase annually, providing significant potential for e-commerce development [1]. Shopee, as one of the largest e-commerce platforms in Southeast Asia, has a highly active user base in Indonesia with an average of hundreds of millions of monthly visits [2].</w:t>
      </w:r>
    </w:p>
    <w:p w14:paraId="45BBD40C" w14:textId="77777777" w:rsidR="00D55D99" w:rsidRDefault="00D55D99" w:rsidP="00D55D99">
      <w:r>
        <w:t>Customer reviews on e-commerce platforms serve a dual role: as a consideration for prospective buyers in making purchasing decisions, and as direct feedback for sellers to improve product and service quality [3]. However, with the enormous volume of reviews, manual analysis is no longer efficient. Therefore, an automated approach based on Natural Language Processing (NLP) and machine learning is needed to classify review sentiments into positive, negative, or neutral categories [4].</w:t>
      </w:r>
    </w:p>
    <w:p w14:paraId="4AD31764" w14:textId="11C0ADF2" w:rsidR="00D378E4" w:rsidRDefault="00D55D99" w:rsidP="00D55D99">
      <w:pPr>
        <w:rPr>
          <w:rFonts w:eastAsia="Times New Roman" w:cs="Times New Roman"/>
        </w:rPr>
      </w:pPr>
      <w:r>
        <w:t>This study takes a case study of the cosmetics store </w:t>
      </w:r>
      <w:proofErr w:type="spellStart"/>
      <w:r w:rsidRPr="00D55D99">
        <w:t>Forebie</w:t>
      </w:r>
      <w:proofErr w:type="spellEnd"/>
      <w:r>
        <w:t> on Shopee, selected because it features diverse review variations</w:t>
      </w:r>
      <w:r w:rsidR="00413374">
        <w:t>,</w:t>
      </w:r>
      <w:r>
        <w:t xml:space="preserve"> ranging from complaints about skincare product side effects to praise for product suitability on the skin. The cosmetics domain is also interesting from an NLP perspective because reviews tend to use informal language, slang, and emojis intensively, </w:t>
      </w:r>
      <w:r>
        <w:t>thus demanding more careful preprocessing stages</w:t>
      </w:r>
      <w:r w:rsidRPr="00235499">
        <w:rPr>
          <w:rFonts w:eastAsia="Times New Roman" w:cs="Times New Roman"/>
        </w:rPr>
        <w:t>.</w:t>
      </w:r>
    </w:p>
    <w:p w14:paraId="63926A76" w14:textId="77777777" w:rsidR="00D55D99" w:rsidRDefault="00D55D99" w:rsidP="00D55D99">
      <w:pPr>
        <w:rPr>
          <w:rFonts w:eastAsia="Times New Roman" w:cs="Times New Roman"/>
        </w:rPr>
      </w:pPr>
    </w:p>
    <w:p w14:paraId="3A362219" w14:textId="51C77978" w:rsidR="00D378E4" w:rsidRDefault="00D55D99" w:rsidP="00D55D99">
      <w:pPr>
        <w:pStyle w:val="Heading2"/>
      </w:pPr>
      <w:r>
        <w:t>Research Problems</w:t>
      </w:r>
    </w:p>
    <w:p w14:paraId="31635866" w14:textId="77777777" w:rsidR="00D55D99" w:rsidRPr="00D55D99" w:rsidRDefault="00D55D99" w:rsidP="00D55D99">
      <w:pPr>
        <w:pStyle w:val="ListParagraph"/>
        <w:numPr>
          <w:ilvl w:val="6"/>
          <w:numId w:val="5"/>
        </w:numPr>
        <w:ind w:left="709"/>
        <w:rPr>
          <w:lang w:val="en-ID"/>
        </w:rPr>
      </w:pPr>
      <w:r>
        <w:t>How to build an end-to-end sentiment analysis pipeline for Indonesian-language reviews on e-commerce platforms?</w:t>
      </w:r>
    </w:p>
    <w:p w14:paraId="6D1BCEC7" w14:textId="77777777" w:rsidR="00D55D99" w:rsidRPr="00D55D99" w:rsidRDefault="00D55D99" w:rsidP="00D55D99">
      <w:pPr>
        <w:pStyle w:val="ListParagraph"/>
        <w:numPr>
          <w:ilvl w:val="6"/>
          <w:numId w:val="5"/>
        </w:numPr>
        <w:ind w:left="709"/>
        <w:rPr>
          <w:lang w:val="en-ID"/>
        </w:rPr>
      </w:pPr>
      <w:r>
        <w:t xml:space="preserve">Which classification algorithm is most effective in classifying sentiment in </w:t>
      </w:r>
      <w:proofErr w:type="spellStart"/>
      <w:r>
        <w:t>Forebie</w:t>
      </w:r>
      <w:proofErr w:type="spellEnd"/>
      <w:r>
        <w:t xml:space="preserve"> store reviews on Shopee</w:t>
      </w:r>
    </w:p>
    <w:p w14:paraId="4AF8A973" w14:textId="5C9577A5" w:rsidR="00D55D99" w:rsidRPr="00E36C87" w:rsidRDefault="00D55D99" w:rsidP="00D55D99">
      <w:pPr>
        <w:pStyle w:val="ListParagraph"/>
        <w:numPr>
          <w:ilvl w:val="6"/>
          <w:numId w:val="5"/>
        </w:numPr>
        <w:ind w:left="709"/>
        <w:rPr>
          <w:lang w:val="en-ID"/>
        </w:rPr>
      </w:pPr>
      <w:r>
        <w:t>How does the resulting model's performance compare with similar previous studies?</w:t>
      </w:r>
    </w:p>
    <w:p w14:paraId="584612FA" w14:textId="77777777" w:rsidR="00E36C87" w:rsidRDefault="00E36C87" w:rsidP="00E36C87">
      <w:pPr>
        <w:rPr>
          <w:lang w:val="en-ID"/>
        </w:rPr>
      </w:pPr>
    </w:p>
    <w:p w14:paraId="17FDA5CB" w14:textId="1086258D" w:rsidR="00E36C87" w:rsidRDefault="00E36C87" w:rsidP="00E36C87">
      <w:pPr>
        <w:pStyle w:val="Heading2"/>
        <w:rPr>
          <w:lang w:val="en-ID"/>
        </w:rPr>
      </w:pPr>
      <w:r>
        <w:rPr>
          <w:lang w:val="en-ID"/>
        </w:rPr>
        <w:t>Research Objectives</w:t>
      </w:r>
    </w:p>
    <w:p w14:paraId="703207ED" w14:textId="77777777" w:rsidR="00E36C87" w:rsidRPr="00E36C87" w:rsidRDefault="00E36C87" w:rsidP="00E36C87">
      <w:pPr>
        <w:pStyle w:val="ListParagraph"/>
        <w:numPr>
          <w:ilvl w:val="6"/>
          <w:numId w:val="5"/>
        </w:numPr>
        <w:ind w:left="709"/>
        <w:rPr>
          <w:lang w:val="en-ID"/>
        </w:rPr>
      </w:pPr>
      <w:r>
        <w:t>To collect a primary review dataset from the Shopee platform using web scraping techniques.</w:t>
      </w:r>
    </w:p>
    <w:p w14:paraId="30D19EE3" w14:textId="77777777" w:rsidR="00E36C87" w:rsidRPr="00E36C87" w:rsidRDefault="00E36C87" w:rsidP="00E36C87">
      <w:pPr>
        <w:pStyle w:val="ListParagraph"/>
        <w:numPr>
          <w:ilvl w:val="6"/>
          <w:numId w:val="5"/>
        </w:numPr>
        <w:ind w:left="709"/>
        <w:rPr>
          <w:lang w:val="en-ID"/>
        </w:rPr>
      </w:pPr>
      <w:r>
        <w:t>To perform Indonesian-language text preprocessing considering the unique characteristics of e-commerce reviews (emojis, slang, seller responses).</w:t>
      </w:r>
    </w:p>
    <w:p w14:paraId="0E1A9F99" w14:textId="77777777" w:rsidR="00E36C87" w:rsidRPr="00E36C87" w:rsidRDefault="00E36C87" w:rsidP="00E36C87">
      <w:pPr>
        <w:pStyle w:val="ListParagraph"/>
        <w:numPr>
          <w:ilvl w:val="6"/>
          <w:numId w:val="5"/>
        </w:numPr>
        <w:ind w:left="709"/>
        <w:rPr>
          <w:lang w:val="en-ID"/>
        </w:rPr>
      </w:pPr>
      <w:r>
        <w:t>To build and compare three sentiment classification models: SVM, Naive Bayes, and Logistic Regression.</w:t>
      </w:r>
    </w:p>
    <w:p w14:paraId="187CA1FD" w14:textId="1695DBB6" w:rsidR="00E36C87" w:rsidRPr="008D0412" w:rsidRDefault="00E36C87" w:rsidP="00E36C87">
      <w:pPr>
        <w:pStyle w:val="ListParagraph"/>
        <w:numPr>
          <w:ilvl w:val="6"/>
          <w:numId w:val="5"/>
        </w:numPr>
        <w:ind w:left="709"/>
        <w:rPr>
          <w:lang w:val="en-ID"/>
        </w:rPr>
      </w:pPr>
      <w:r>
        <w:t>To evaluate model performance using metrics appropriate for imbalanced datasets.</w:t>
      </w:r>
    </w:p>
    <w:p w14:paraId="476AD79D" w14:textId="77777777" w:rsidR="008D0412" w:rsidRDefault="008D0412" w:rsidP="008D0412">
      <w:pPr>
        <w:rPr>
          <w:lang w:val="en-ID"/>
        </w:rPr>
      </w:pPr>
    </w:p>
    <w:p w14:paraId="53968DB4" w14:textId="6A5274CF" w:rsidR="008D0412" w:rsidRDefault="008D0412" w:rsidP="008D0412">
      <w:pPr>
        <w:pStyle w:val="Heading2"/>
        <w:rPr>
          <w:lang w:val="en-ID"/>
        </w:rPr>
      </w:pPr>
      <w:r>
        <w:rPr>
          <w:lang w:val="en-ID"/>
        </w:rPr>
        <w:t>Literature Review</w:t>
      </w:r>
    </w:p>
    <w:p w14:paraId="3A847AB8" w14:textId="0764C116" w:rsidR="00F65B51" w:rsidRPr="00F65B51" w:rsidRDefault="00F65B51" w:rsidP="00F65B51">
      <w:pPr>
        <w:rPr>
          <w:lang w:val="en-ID" w:eastAsia="en-ID"/>
        </w:rPr>
      </w:pPr>
      <w:r w:rsidRPr="00F65B51">
        <w:rPr>
          <w:lang w:val="en-ID" w:eastAsia="en-ID"/>
        </w:rPr>
        <w:t>Several previous studies relevant to this topic include:</w:t>
      </w:r>
    </w:p>
    <w:p w14:paraId="4BF4D99F" w14:textId="07FAD2AD" w:rsidR="00F65B51" w:rsidRPr="00F65B51" w:rsidRDefault="00F65B51" w:rsidP="00F65B51">
      <w:pPr>
        <w:rPr>
          <w:lang w:val="en-ID" w:eastAsia="en-ID"/>
        </w:rPr>
      </w:pPr>
      <w:r w:rsidRPr="00F65B51">
        <w:rPr>
          <w:b/>
          <w:bCs/>
          <w:lang w:val="en-ID" w:eastAsia="en-ID"/>
        </w:rPr>
        <w:t xml:space="preserve">Kadir and </w:t>
      </w:r>
      <w:proofErr w:type="spellStart"/>
      <w:r w:rsidRPr="00F65B51">
        <w:rPr>
          <w:b/>
          <w:bCs/>
          <w:lang w:val="en-ID" w:eastAsia="en-ID"/>
        </w:rPr>
        <w:t>Fairuzabadi</w:t>
      </w:r>
      <w:proofErr w:type="spellEnd"/>
      <w:r w:rsidRPr="00F65B51">
        <w:rPr>
          <w:b/>
          <w:bCs/>
          <w:lang w:val="en-ID" w:eastAsia="en-ID"/>
        </w:rPr>
        <w:t xml:space="preserve"> (2025)</w:t>
      </w:r>
      <w:r w:rsidR="00DE41C3">
        <w:rPr>
          <w:lang w:val="en-ID" w:eastAsia="en-ID"/>
        </w:rPr>
        <w:t xml:space="preserve"> </w:t>
      </w:r>
      <w:r w:rsidRPr="00F65B51">
        <w:rPr>
          <w:lang w:val="en-ID" w:eastAsia="en-ID"/>
        </w:rPr>
        <w:t xml:space="preserve">[5] </w:t>
      </w:r>
      <w:proofErr w:type="spellStart"/>
      <w:r w:rsidRPr="00F65B51">
        <w:rPr>
          <w:lang w:val="en-ID" w:eastAsia="en-ID"/>
        </w:rPr>
        <w:t>analyzed</w:t>
      </w:r>
      <w:proofErr w:type="spellEnd"/>
      <w:r w:rsidRPr="00F65B51">
        <w:rPr>
          <w:lang w:val="en-ID" w:eastAsia="en-ID"/>
        </w:rPr>
        <w:t xml:space="preserve"> the </w:t>
      </w:r>
      <w:r w:rsidRPr="00F65B51">
        <w:rPr>
          <w:lang w:val="en-ID" w:eastAsia="en-ID"/>
        </w:rPr>
        <w:lastRenderedPageBreak/>
        <w:t xml:space="preserve">sentiment of Shopee application reviews on Google Play using TF-IDF and Logistic Regression on 5,000 reviews. The study reported an accuracy of </w:t>
      </w:r>
      <w:r w:rsidRPr="00F65B51">
        <w:rPr>
          <w:b/>
          <w:bCs/>
          <w:lang w:val="en-ID" w:eastAsia="en-ID"/>
        </w:rPr>
        <w:t>85.11%</w:t>
      </w:r>
      <w:r w:rsidRPr="00F65B51">
        <w:rPr>
          <w:lang w:val="en-ID" w:eastAsia="en-ID"/>
        </w:rPr>
        <w:t xml:space="preserve"> with a </w:t>
      </w:r>
      <w:r w:rsidRPr="00F65B51">
        <w:rPr>
          <w:b/>
          <w:bCs/>
          <w:lang w:val="en-ID" w:eastAsia="en-ID"/>
        </w:rPr>
        <w:t>macro-F1 of 0.58</w:t>
      </w:r>
      <w:r w:rsidRPr="00F65B51">
        <w:rPr>
          <w:lang w:val="en-ID" w:eastAsia="en-ID"/>
        </w:rPr>
        <w:t>. Despite the high accuracy, the low macro-F1 value indicates that the model struggled to recognize minority classes, especially the neutral class which only achieved an F1-Score of 0.14. The study also confirmed that neutral reviews are often ambiguous and contain mixed sentiments, making them difficult to classify.</w:t>
      </w:r>
    </w:p>
    <w:p w14:paraId="0B4D8B39" w14:textId="77777777" w:rsidR="00F65B51" w:rsidRPr="00F65B51" w:rsidRDefault="00F65B51" w:rsidP="00F65B51">
      <w:pPr>
        <w:rPr>
          <w:lang w:val="en-ID" w:eastAsia="en-ID"/>
        </w:rPr>
      </w:pPr>
      <w:r w:rsidRPr="00F65B51">
        <w:rPr>
          <w:b/>
          <w:bCs/>
          <w:lang w:val="en-ID" w:eastAsia="en-ID"/>
        </w:rPr>
        <w:t xml:space="preserve">Saepudin, Faqih, and </w:t>
      </w:r>
      <w:proofErr w:type="spellStart"/>
      <w:r w:rsidRPr="00F65B51">
        <w:rPr>
          <w:b/>
          <w:bCs/>
          <w:lang w:val="en-ID" w:eastAsia="en-ID"/>
        </w:rPr>
        <w:t>Dwilestari</w:t>
      </w:r>
      <w:proofErr w:type="spellEnd"/>
      <w:r w:rsidRPr="00F65B51">
        <w:rPr>
          <w:b/>
          <w:bCs/>
          <w:lang w:val="en-ID" w:eastAsia="en-ID"/>
        </w:rPr>
        <w:t xml:space="preserve"> (2024)</w:t>
      </w:r>
      <w:r w:rsidRPr="00F65B51">
        <w:rPr>
          <w:lang w:val="en-ID" w:eastAsia="en-ID"/>
        </w:rPr>
        <w:t xml:space="preserve"> [6] compared SVM, Random Forest, and Logistic Regression algorithms on 3,000 Shopee reviews using the CRISP-DM methodology. Results showed that Random Forest achieved the highest accuracy (94%), followed by SVM (91%) and Logistic Regression (86%). </w:t>
      </w:r>
      <w:proofErr w:type="spellStart"/>
      <w:r w:rsidRPr="00F65B51">
        <w:rPr>
          <w:lang w:val="en-ID" w:eastAsia="en-ID"/>
        </w:rPr>
        <w:t>Labeling</w:t>
      </w:r>
      <w:proofErr w:type="spellEnd"/>
      <w:r w:rsidRPr="00F65B51">
        <w:rPr>
          <w:lang w:val="en-ID" w:eastAsia="en-ID"/>
        </w:rPr>
        <w:t xml:space="preserve"> in that study was done automatically using </w:t>
      </w:r>
      <w:proofErr w:type="spellStart"/>
      <w:r w:rsidRPr="00F65B51">
        <w:rPr>
          <w:lang w:val="en-ID" w:eastAsia="en-ID"/>
        </w:rPr>
        <w:t>TextBlob</w:t>
      </w:r>
      <w:proofErr w:type="spellEnd"/>
      <w:r w:rsidRPr="00F65B51">
        <w:rPr>
          <w:lang w:val="en-ID" w:eastAsia="en-ID"/>
        </w:rPr>
        <w:t>, unlike the rating-based approach used in this study.</w:t>
      </w:r>
    </w:p>
    <w:p w14:paraId="38E2BC36" w14:textId="77777777" w:rsidR="00F65B51" w:rsidRPr="00F65B51" w:rsidRDefault="00F65B51" w:rsidP="00F65B51">
      <w:pPr>
        <w:rPr>
          <w:lang w:val="en-ID" w:eastAsia="en-ID"/>
        </w:rPr>
      </w:pPr>
      <w:proofErr w:type="spellStart"/>
      <w:r w:rsidRPr="00F65B51">
        <w:rPr>
          <w:b/>
          <w:bCs/>
          <w:lang w:val="en-ID" w:eastAsia="en-ID"/>
        </w:rPr>
        <w:t>Fathurrohman</w:t>
      </w:r>
      <w:proofErr w:type="spellEnd"/>
      <w:r w:rsidRPr="00F65B51">
        <w:rPr>
          <w:b/>
          <w:bCs/>
          <w:lang w:val="en-ID" w:eastAsia="en-ID"/>
        </w:rPr>
        <w:t xml:space="preserve"> </w:t>
      </w:r>
      <w:r w:rsidRPr="00F65B51">
        <w:rPr>
          <w:b/>
          <w:bCs/>
          <w:i/>
          <w:iCs/>
          <w:lang w:val="en-ID" w:eastAsia="en-ID"/>
        </w:rPr>
        <w:t>et al.</w:t>
      </w:r>
      <w:r w:rsidRPr="00F65B51">
        <w:rPr>
          <w:b/>
          <w:bCs/>
          <w:lang w:val="en-ID" w:eastAsia="en-ID"/>
        </w:rPr>
        <w:t xml:space="preserve"> (2025)</w:t>
      </w:r>
      <w:r w:rsidRPr="00F65B51">
        <w:rPr>
          <w:lang w:val="en-ID" w:eastAsia="en-ID"/>
        </w:rPr>
        <w:t xml:space="preserve"> [7] studied the sentiment of Shopee Xpress delivery reviews using SVM and Logistic Regression on 497 reviews. SVM outperformed Logistic Regression with an accuracy of </w:t>
      </w:r>
      <w:r w:rsidRPr="00F65B51">
        <w:rPr>
          <w:b/>
          <w:bCs/>
          <w:lang w:val="en-ID" w:eastAsia="en-ID"/>
        </w:rPr>
        <w:t>93%</w:t>
      </w:r>
      <w:r w:rsidRPr="00F65B51">
        <w:rPr>
          <w:lang w:val="en-ID" w:eastAsia="en-ID"/>
        </w:rPr>
        <w:t xml:space="preserve"> versus </w:t>
      </w:r>
      <w:r w:rsidRPr="00F65B51">
        <w:rPr>
          <w:b/>
          <w:bCs/>
          <w:lang w:val="en-ID" w:eastAsia="en-ID"/>
        </w:rPr>
        <w:t>90%</w:t>
      </w:r>
      <w:r w:rsidRPr="00F65B51">
        <w:rPr>
          <w:lang w:val="en-ID" w:eastAsia="en-ID"/>
        </w:rPr>
        <w:t>, although both models showed good consistency in sentiment prediction on new data.</w:t>
      </w:r>
    </w:p>
    <w:p w14:paraId="66B5430F" w14:textId="6899D7FA" w:rsidR="008D0412" w:rsidRDefault="00F65B51" w:rsidP="00F65B51">
      <w:pPr>
        <w:rPr>
          <w:lang w:val="en-ID" w:eastAsia="en-ID"/>
        </w:rPr>
      </w:pPr>
      <w:r w:rsidRPr="00F65B51">
        <w:rPr>
          <w:lang w:val="en-ID" w:eastAsia="en-ID"/>
        </w:rPr>
        <w:t>From the literature review above, it can be concluded that: (1) TF-IDF remains an effective feature representation for Indonesian-language sentiment analysis, (2) the main challenge lies in handling class imbalance, and (3) the neutral class is consistently the most difficult class to predict</w:t>
      </w:r>
      <w:r>
        <w:rPr>
          <w:lang w:val="en-ID" w:eastAsia="en-ID"/>
        </w:rPr>
        <w:t>.</w:t>
      </w:r>
    </w:p>
    <w:p w14:paraId="4005F670" w14:textId="77777777" w:rsidR="00C651BB" w:rsidRDefault="00C651BB" w:rsidP="00F65B51">
      <w:pPr>
        <w:rPr>
          <w:lang w:val="en-ID" w:eastAsia="en-ID"/>
        </w:rPr>
      </w:pPr>
    </w:p>
    <w:p w14:paraId="127ED2B9" w14:textId="20280734" w:rsidR="00C651BB" w:rsidRDefault="00C651BB" w:rsidP="00C651BB">
      <w:pPr>
        <w:pStyle w:val="Heading1"/>
        <w:rPr>
          <w:lang w:val="en-ID" w:eastAsia="en-ID"/>
        </w:rPr>
      </w:pPr>
      <w:r>
        <w:rPr>
          <w:lang w:val="en-ID" w:eastAsia="en-ID"/>
        </w:rPr>
        <w:t>Research Methodology</w:t>
      </w:r>
    </w:p>
    <w:p w14:paraId="052926AC" w14:textId="05F09FDC" w:rsidR="00C651BB" w:rsidRDefault="00C651BB" w:rsidP="00C651BB">
      <w:pPr>
        <w:pStyle w:val="Heading2"/>
        <w:rPr>
          <w:lang w:val="en-ID" w:eastAsia="en-ID"/>
        </w:rPr>
      </w:pPr>
      <w:r>
        <w:rPr>
          <w:lang w:val="en-ID" w:eastAsia="en-ID"/>
        </w:rPr>
        <w:t>Data Collection</w:t>
      </w:r>
    </w:p>
    <w:p w14:paraId="380A9E19" w14:textId="59F7562C" w:rsidR="00C651BB" w:rsidRPr="00C651BB" w:rsidRDefault="00C651BB" w:rsidP="00C651BB">
      <w:pPr>
        <w:rPr>
          <w:lang w:val="en-ID" w:eastAsia="en-ID"/>
        </w:rPr>
      </w:pPr>
      <w:r w:rsidRPr="00C651BB">
        <w:rPr>
          <w:lang w:val="en-ID" w:eastAsia="en-ID"/>
        </w:rPr>
        <w:t xml:space="preserve">The dataset is </w:t>
      </w:r>
      <w:r w:rsidRPr="00C651BB">
        <w:rPr>
          <w:b/>
          <w:bCs/>
          <w:lang w:val="en-ID" w:eastAsia="en-ID"/>
        </w:rPr>
        <w:t>primary data</w:t>
      </w:r>
      <w:r w:rsidRPr="00C651BB">
        <w:rPr>
          <w:lang w:val="en-ID" w:eastAsia="en-ID"/>
        </w:rPr>
        <w:t xml:space="preserve"> collected directly from the product review pages of the </w:t>
      </w:r>
      <w:proofErr w:type="spellStart"/>
      <w:r w:rsidRPr="00C651BB">
        <w:rPr>
          <w:lang w:val="en-ID" w:eastAsia="en-ID"/>
        </w:rPr>
        <w:t>Forebie</w:t>
      </w:r>
      <w:proofErr w:type="spellEnd"/>
      <w:r w:rsidRPr="00C651BB">
        <w:rPr>
          <w:lang w:val="en-ID" w:eastAsia="en-ID"/>
        </w:rPr>
        <w:t xml:space="preserve"> store on Shopee (https://shopee.co.id/shop/806035446) using a </w:t>
      </w:r>
      <w:r w:rsidRPr="00C651BB">
        <w:rPr>
          <w:b/>
          <w:bCs/>
          <w:lang w:val="en-ID" w:eastAsia="en-ID"/>
        </w:rPr>
        <w:t>Playwrig</w:t>
      </w:r>
      <w:r>
        <w:rPr>
          <w:b/>
          <w:bCs/>
          <w:lang w:val="en-ID" w:eastAsia="en-ID"/>
        </w:rPr>
        <w:t>ht</w:t>
      </w:r>
      <w:r w:rsidRPr="00C651BB">
        <w:rPr>
          <w:lang w:val="en-ID" w:eastAsia="en-ID"/>
        </w:rPr>
        <w:t>-based web scraper (browser automation). Playwright was chosen because it can penetrate Shopee's dynamic DOM (Document Object Model) protection, which cannot be accessed by regular HTTP-based scrapers. The scraping process includes:</w:t>
      </w:r>
    </w:p>
    <w:p w14:paraId="0A5FE599" w14:textId="77777777" w:rsidR="00C651BB" w:rsidRPr="00C651BB" w:rsidRDefault="00C651BB" w:rsidP="00C651BB">
      <w:pPr>
        <w:numPr>
          <w:ilvl w:val="0"/>
          <w:numId w:val="8"/>
        </w:numPr>
        <w:rPr>
          <w:lang w:val="en-ID" w:eastAsia="en-ID"/>
        </w:rPr>
      </w:pPr>
      <w:r w:rsidRPr="00C651BB">
        <w:rPr>
          <w:lang w:val="en-ID" w:eastAsia="en-ID"/>
        </w:rPr>
        <w:t>Automatic product page opening and navigation to the review section.</w:t>
      </w:r>
    </w:p>
    <w:p w14:paraId="1BF7E11F" w14:textId="77777777" w:rsidR="00C651BB" w:rsidRPr="00C651BB" w:rsidRDefault="00C651BB" w:rsidP="00C651BB">
      <w:pPr>
        <w:numPr>
          <w:ilvl w:val="0"/>
          <w:numId w:val="8"/>
        </w:numPr>
        <w:rPr>
          <w:lang w:val="en-ID" w:eastAsia="en-ID"/>
        </w:rPr>
      </w:pPr>
      <w:r w:rsidRPr="00C651BB">
        <w:rPr>
          <w:lang w:val="en-ID" w:eastAsia="en-ID"/>
        </w:rPr>
        <w:t>JavaScript injection to click rating filters (stars 1-5) to bypass Shopee's DOM overlay.</w:t>
      </w:r>
    </w:p>
    <w:p w14:paraId="0F842121" w14:textId="77777777" w:rsidR="00C651BB" w:rsidRPr="00C651BB" w:rsidRDefault="00C651BB" w:rsidP="00C651BB">
      <w:pPr>
        <w:numPr>
          <w:ilvl w:val="0"/>
          <w:numId w:val="8"/>
        </w:numPr>
        <w:rPr>
          <w:lang w:val="en-ID" w:eastAsia="en-ID"/>
        </w:rPr>
      </w:pPr>
      <w:r w:rsidRPr="00C651BB">
        <w:rPr>
          <w:lang w:val="en-ID" w:eastAsia="en-ID"/>
        </w:rPr>
        <w:t>Extraction of comment IDs, usernames, ratings, and review text.</w:t>
      </w:r>
    </w:p>
    <w:p w14:paraId="5AF7B1AC" w14:textId="77777777" w:rsidR="00C651BB" w:rsidRPr="00C651BB" w:rsidRDefault="00C651BB" w:rsidP="00C651BB">
      <w:pPr>
        <w:numPr>
          <w:ilvl w:val="0"/>
          <w:numId w:val="8"/>
        </w:numPr>
        <w:rPr>
          <w:lang w:val="en-ID" w:eastAsia="en-ID"/>
        </w:rPr>
      </w:pPr>
      <w:r w:rsidRPr="00C651BB">
        <w:rPr>
          <w:lang w:val="en-ID" w:eastAsia="en-ID"/>
        </w:rPr>
        <w:t>Incremental mode (--add) to add data without duplication.</w:t>
      </w:r>
    </w:p>
    <w:p w14:paraId="3003AC25" w14:textId="43473AB9" w:rsidR="00C651BB" w:rsidRDefault="00C651BB" w:rsidP="00C651BB">
      <w:pPr>
        <w:rPr>
          <w:lang w:val="en-ID" w:eastAsia="en-ID"/>
        </w:rPr>
      </w:pPr>
      <w:r w:rsidRPr="00C651BB">
        <w:rPr>
          <w:lang w:val="en-ID" w:eastAsia="en-ID"/>
        </w:rPr>
        <w:t xml:space="preserve">The total data collected amounted to </w:t>
      </w:r>
      <w:r w:rsidRPr="00C651BB">
        <w:rPr>
          <w:b/>
          <w:bCs/>
          <w:lang w:val="en-ID" w:eastAsia="en-ID"/>
        </w:rPr>
        <w:t>684 raw reviews</w:t>
      </w:r>
      <w:r w:rsidRPr="00C651BB">
        <w:rPr>
          <w:lang w:val="en-ID" w:eastAsia="en-ID"/>
        </w:rPr>
        <w:t xml:space="preserve"> from </w:t>
      </w:r>
      <w:r w:rsidRPr="00C651BB">
        <w:rPr>
          <w:b/>
          <w:bCs/>
          <w:lang w:val="en-ID" w:eastAsia="en-ID"/>
        </w:rPr>
        <w:t>10 products</w:t>
      </w:r>
      <w:r w:rsidRPr="00C651BB">
        <w:rPr>
          <w:lang w:val="en-ID" w:eastAsia="en-ID"/>
        </w:rPr>
        <w:t xml:space="preserve"> in the </w:t>
      </w:r>
      <w:proofErr w:type="spellStart"/>
      <w:r w:rsidRPr="00C651BB">
        <w:rPr>
          <w:lang w:val="en-ID" w:eastAsia="en-ID"/>
        </w:rPr>
        <w:t>Forebie</w:t>
      </w:r>
      <w:proofErr w:type="spellEnd"/>
      <w:r w:rsidRPr="00C651BB">
        <w:rPr>
          <w:lang w:val="en-ID" w:eastAsia="en-ID"/>
        </w:rPr>
        <w:t xml:space="preserve"> store, with an initial distribution of 5 columns: </w:t>
      </w:r>
      <w:proofErr w:type="spellStart"/>
      <w:r w:rsidRPr="00C651BB">
        <w:rPr>
          <w:lang w:val="en-ID" w:eastAsia="en-ID"/>
        </w:rPr>
        <w:t>comment_id</w:t>
      </w:r>
      <w:proofErr w:type="spellEnd"/>
      <w:r w:rsidRPr="00C651BB">
        <w:rPr>
          <w:lang w:val="en-ID" w:eastAsia="en-ID"/>
        </w:rPr>
        <w:t xml:space="preserve">, </w:t>
      </w:r>
      <w:proofErr w:type="spellStart"/>
      <w:r w:rsidRPr="00C651BB">
        <w:rPr>
          <w:lang w:val="en-ID" w:eastAsia="en-ID"/>
        </w:rPr>
        <w:t>product_url</w:t>
      </w:r>
      <w:proofErr w:type="spellEnd"/>
      <w:r w:rsidRPr="00C651BB">
        <w:rPr>
          <w:lang w:val="en-ID" w:eastAsia="en-ID"/>
        </w:rPr>
        <w:t>, username, rating, and review.</w:t>
      </w:r>
    </w:p>
    <w:p w14:paraId="05AB60A0" w14:textId="77777777" w:rsidR="00914E06" w:rsidRDefault="00914E06" w:rsidP="00C651BB">
      <w:pPr>
        <w:rPr>
          <w:lang w:val="en-ID" w:eastAsia="en-ID"/>
        </w:rPr>
      </w:pPr>
    </w:p>
    <w:p w14:paraId="02903EC0" w14:textId="00A78DC4" w:rsidR="00914E06" w:rsidRDefault="00914E06" w:rsidP="00914E06">
      <w:pPr>
        <w:pStyle w:val="Heading2"/>
        <w:rPr>
          <w:lang w:val="en-ID" w:eastAsia="en-ID"/>
        </w:rPr>
      </w:pPr>
      <w:r>
        <w:rPr>
          <w:lang w:val="en-ID" w:eastAsia="en-ID"/>
        </w:rPr>
        <w:t>Feature Engineering</w:t>
      </w:r>
    </w:p>
    <w:p w14:paraId="23C78C9B" w14:textId="516AF04B" w:rsidR="00914E06" w:rsidRDefault="00914E06" w:rsidP="00914E06">
      <w:pPr>
        <w:rPr>
          <w:lang w:eastAsia="en-ID"/>
        </w:rPr>
      </w:pPr>
      <w:r w:rsidRPr="00914E06">
        <w:rPr>
          <w:lang w:eastAsia="en-ID"/>
        </w:rPr>
        <w:t xml:space="preserve">The initial dataset had only 5 columns. To enrich the analysis, </w:t>
      </w:r>
      <w:r w:rsidRPr="00914E06">
        <w:rPr>
          <w:b/>
          <w:bCs/>
          <w:lang w:eastAsia="en-ID"/>
        </w:rPr>
        <w:t>4 new columns</w:t>
      </w:r>
      <w:r w:rsidRPr="00914E06">
        <w:rPr>
          <w:lang w:eastAsia="en-ID"/>
        </w:rPr>
        <w:t xml:space="preserve"> were added through feature </w:t>
      </w:r>
      <w:r w:rsidRPr="00914E06">
        <w:rPr>
          <w:lang w:eastAsia="en-ID"/>
        </w:rPr>
        <w:t>engineering:</w:t>
      </w:r>
    </w:p>
    <w:tbl>
      <w:tblPr>
        <w:tblStyle w:val="TableGrid"/>
        <w:tblW w:w="0" w:type="auto"/>
        <w:tblLayout w:type="fixed"/>
        <w:tblLook w:val="04A0" w:firstRow="1" w:lastRow="0" w:firstColumn="1" w:lastColumn="0" w:noHBand="0" w:noVBand="1"/>
      </w:tblPr>
      <w:tblGrid>
        <w:gridCol w:w="1129"/>
        <w:gridCol w:w="993"/>
        <w:gridCol w:w="1738"/>
        <w:gridCol w:w="1170"/>
      </w:tblGrid>
      <w:tr w:rsidR="00914E06" w14:paraId="012434EE" w14:textId="77777777" w:rsidTr="00914E06">
        <w:trPr>
          <w:trHeight w:val="299"/>
        </w:trPr>
        <w:tc>
          <w:tcPr>
            <w:tcW w:w="1129" w:type="dxa"/>
          </w:tcPr>
          <w:p w14:paraId="451C0288" w14:textId="02B562D0" w:rsidR="00914E06" w:rsidRPr="00914E06" w:rsidRDefault="00914E06" w:rsidP="00914E06">
            <w:pPr>
              <w:rPr>
                <w:b/>
                <w:bCs/>
                <w:sz w:val="20"/>
                <w:szCs w:val="20"/>
                <w:lang w:val="en-ID" w:eastAsia="en-ID"/>
              </w:rPr>
            </w:pPr>
            <w:r w:rsidRPr="00914E06">
              <w:rPr>
                <w:b/>
                <w:bCs/>
                <w:sz w:val="20"/>
                <w:szCs w:val="20"/>
                <w:lang w:val="en-ID" w:eastAsia="en-ID"/>
              </w:rPr>
              <w:t>Column</w:t>
            </w:r>
          </w:p>
        </w:tc>
        <w:tc>
          <w:tcPr>
            <w:tcW w:w="993" w:type="dxa"/>
          </w:tcPr>
          <w:p w14:paraId="5E99F7DE" w14:textId="354341E5" w:rsidR="00914E06" w:rsidRPr="00914E06" w:rsidRDefault="00914E06" w:rsidP="00914E06">
            <w:pPr>
              <w:rPr>
                <w:b/>
                <w:bCs/>
                <w:sz w:val="20"/>
                <w:szCs w:val="20"/>
                <w:lang w:val="en-ID" w:eastAsia="en-ID"/>
              </w:rPr>
            </w:pPr>
            <w:r w:rsidRPr="00914E06">
              <w:rPr>
                <w:b/>
                <w:bCs/>
                <w:sz w:val="20"/>
                <w:szCs w:val="20"/>
                <w:lang w:val="en-ID" w:eastAsia="en-ID"/>
              </w:rPr>
              <w:t>Type</w:t>
            </w:r>
          </w:p>
        </w:tc>
        <w:tc>
          <w:tcPr>
            <w:tcW w:w="1738" w:type="dxa"/>
          </w:tcPr>
          <w:p w14:paraId="53C6DF08" w14:textId="50FB8DDA" w:rsidR="00914E06" w:rsidRPr="00914E06" w:rsidRDefault="00914E06" w:rsidP="00914E06">
            <w:pPr>
              <w:rPr>
                <w:b/>
                <w:bCs/>
                <w:sz w:val="20"/>
                <w:szCs w:val="20"/>
                <w:lang w:val="en-ID" w:eastAsia="en-ID"/>
              </w:rPr>
            </w:pPr>
            <w:r w:rsidRPr="00914E06">
              <w:rPr>
                <w:b/>
                <w:bCs/>
                <w:sz w:val="20"/>
                <w:szCs w:val="20"/>
                <w:lang w:val="en-ID" w:eastAsia="en-ID"/>
              </w:rPr>
              <w:t>Method</w:t>
            </w:r>
          </w:p>
        </w:tc>
        <w:tc>
          <w:tcPr>
            <w:tcW w:w="1170" w:type="dxa"/>
          </w:tcPr>
          <w:p w14:paraId="0F671884" w14:textId="59E8BF5F" w:rsidR="00914E06" w:rsidRPr="00914E06" w:rsidRDefault="00914E06" w:rsidP="00914E06">
            <w:pPr>
              <w:rPr>
                <w:b/>
                <w:bCs/>
                <w:sz w:val="20"/>
                <w:szCs w:val="20"/>
                <w:lang w:val="en-ID" w:eastAsia="en-ID"/>
              </w:rPr>
            </w:pPr>
            <w:r w:rsidRPr="00914E06">
              <w:rPr>
                <w:b/>
                <w:bCs/>
                <w:sz w:val="20"/>
                <w:szCs w:val="20"/>
                <w:lang w:val="en-ID" w:eastAsia="en-ID"/>
              </w:rPr>
              <w:t>Purpose</w:t>
            </w:r>
          </w:p>
        </w:tc>
      </w:tr>
      <w:tr w:rsidR="00914E06" w14:paraId="747ADD3D" w14:textId="77777777" w:rsidTr="004A0F8C">
        <w:tc>
          <w:tcPr>
            <w:tcW w:w="1129" w:type="dxa"/>
            <w:vAlign w:val="center"/>
          </w:tcPr>
          <w:p w14:paraId="650F520B" w14:textId="696AEB05" w:rsidR="00914E06" w:rsidRPr="004A0F8C" w:rsidRDefault="00914E06" w:rsidP="004A0F8C">
            <w:pPr>
              <w:jc w:val="left"/>
              <w:rPr>
                <w:sz w:val="18"/>
                <w:szCs w:val="18"/>
                <w:lang w:val="en-ID" w:eastAsia="en-ID"/>
              </w:rPr>
            </w:pPr>
            <w:proofErr w:type="spellStart"/>
            <w:r w:rsidRPr="004A0F8C">
              <w:rPr>
                <w:sz w:val="18"/>
                <w:szCs w:val="18"/>
                <w:lang w:eastAsia="en-ID"/>
              </w:rPr>
              <w:t>product_name</w:t>
            </w:r>
            <w:proofErr w:type="spellEnd"/>
          </w:p>
        </w:tc>
        <w:tc>
          <w:tcPr>
            <w:tcW w:w="993" w:type="dxa"/>
            <w:vAlign w:val="center"/>
          </w:tcPr>
          <w:p w14:paraId="17CB6A0F" w14:textId="7BDE356E" w:rsidR="00914E06" w:rsidRPr="004A0F8C" w:rsidRDefault="00914E06" w:rsidP="004A0F8C">
            <w:pPr>
              <w:jc w:val="left"/>
              <w:rPr>
                <w:sz w:val="18"/>
                <w:szCs w:val="18"/>
                <w:lang w:val="en-ID" w:eastAsia="en-ID"/>
              </w:rPr>
            </w:pPr>
            <w:r w:rsidRPr="004A0F8C">
              <w:rPr>
                <w:sz w:val="18"/>
                <w:szCs w:val="18"/>
                <w:lang w:eastAsia="en-ID"/>
              </w:rPr>
              <w:t>Categorical</w:t>
            </w:r>
          </w:p>
        </w:tc>
        <w:tc>
          <w:tcPr>
            <w:tcW w:w="1738" w:type="dxa"/>
            <w:vAlign w:val="center"/>
          </w:tcPr>
          <w:p w14:paraId="71B07C44" w14:textId="44291492" w:rsidR="00914E06" w:rsidRPr="004A0F8C" w:rsidRDefault="00914E06" w:rsidP="004A0F8C">
            <w:pPr>
              <w:jc w:val="left"/>
              <w:rPr>
                <w:sz w:val="18"/>
                <w:szCs w:val="18"/>
                <w:lang w:val="en-ID" w:eastAsia="en-ID"/>
              </w:rPr>
            </w:pPr>
            <w:r w:rsidRPr="004A0F8C">
              <w:rPr>
                <w:sz w:val="18"/>
                <w:szCs w:val="18"/>
                <w:lang w:eastAsia="en-ID"/>
              </w:rPr>
              <w:t>Extracted from Shopee URL via Regex</w:t>
            </w:r>
          </w:p>
        </w:tc>
        <w:tc>
          <w:tcPr>
            <w:tcW w:w="1170" w:type="dxa"/>
            <w:vAlign w:val="center"/>
          </w:tcPr>
          <w:p w14:paraId="1A9C2D19" w14:textId="51E21762" w:rsidR="00914E06" w:rsidRPr="004A0F8C" w:rsidRDefault="00914E06" w:rsidP="004A0F8C">
            <w:pPr>
              <w:jc w:val="left"/>
              <w:rPr>
                <w:sz w:val="18"/>
                <w:szCs w:val="18"/>
                <w:lang w:val="en-ID" w:eastAsia="en-ID"/>
              </w:rPr>
            </w:pPr>
            <w:r w:rsidRPr="004A0F8C">
              <w:rPr>
                <w:sz w:val="18"/>
                <w:szCs w:val="18"/>
                <w:lang w:eastAsia="en-ID"/>
              </w:rPr>
              <w:t>Per-product analysis</w:t>
            </w:r>
          </w:p>
        </w:tc>
      </w:tr>
      <w:tr w:rsidR="00914E06" w14:paraId="4F97BAB7" w14:textId="77777777" w:rsidTr="004A0F8C">
        <w:tc>
          <w:tcPr>
            <w:tcW w:w="1129" w:type="dxa"/>
            <w:vAlign w:val="center"/>
          </w:tcPr>
          <w:p w14:paraId="2886601A" w14:textId="2ED05197" w:rsidR="00914E06" w:rsidRPr="004A0F8C" w:rsidRDefault="00914E06" w:rsidP="004A0F8C">
            <w:pPr>
              <w:jc w:val="left"/>
              <w:rPr>
                <w:sz w:val="18"/>
                <w:szCs w:val="18"/>
                <w:lang w:val="en-ID" w:eastAsia="en-ID"/>
              </w:rPr>
            </w:pPr>
            <w:proofErr w:type="spellStart"/>
            <w:r w:rsidRPr="004A0F8C">
              <w:rPr>
                <w:sz w:val="18"/>
                <w:szCs w:val="18"/>
                <w:lang w:eastAsia="en-ID"/>
              </w:rPr>
              <w:t>word_count</w:t>
            </w:r>
            <w:proofErr w:type="spellEnd"/>
          </w:p>
        </w:tc>
        <w:tc>
          <w:tcPr>
            <w:tcW w:w="993" w:type="dxa"/>
            <w:vAlign w:val="center"/>
          </w:tcPr>
          <w:p w14:paraId="4621917F" w14:textId="129A18BF" w:rsidR="00914E06" w:rsidRPr="004A0F8C" w:rsidRDefault="00914E06" w:rsidP="004A0F8C">
            <w:pPr>
              <w:jc w:val="left"/>
              <w:rPr>
                <w:sz w:val="18"/>
                <w:szCs w:val="18"/>
                <w:lang w:val="en-ID" w:eastAsia="en-ID"/>
              </w:rPr>
            </w:pPr>
            <w:r w:rsidRPr="004A0F8C">
              <w:rPr>
                <w:sz w:val="18"/>
                <w:szCs w:val="18"/>
                <w:lang w:eastAsia="en-ID"/>
              </w:rPr>
              <w:t>Numeric</w:t>
            </w:r>
          </w:p>
        </w:tc>
        <w:tc>
          <w:tcPr>
            <w:tcW w:w="1738" w:type="dxa"/>
            <w:vAlign w:val="center"/>
          </w:tcPr>
          <w:p w14:paraId="10D79CFE" w14:textId="7A35AB73" w:rsidR="00914E06" w:rsidRPr="004A0F8C" w:rsidRDefault="00914E06" w:rsidP="004A0F8C">
            <w:pPr>
              <w:jc w:val="left"/>
              <w:rPr>
                <w:sz w:val="18"/>
                <w:szCs w:val="18"/>
                <w:lang w:val="en-ID" w:eastAsia="en-ID"/>
              </w:rPr>
            </w:pPr>
            <w:proofErr w:type="spellStart"/>
            <w:r w:rsidRPr="004A0F8C">
              <w:rPr>
                <w:sz w:val="18"/>
                <w:szCs w:val="18"/>
                <w:lang w:eastAsia="en-ID"/>
              </w:rPr>
              <w:t>len</w:t>
            </w:r>
            <w:proofErr w:type="spellEnd"/>
            <w:r w:rsidRPr="004A0F8C">
              <w:rPr>
                <w:sz w:val="18"/>
                <w:szCs w:val="18"/>
                <w:lang w:eastAsia="en-ID"/>
              </w:rPr>
              <w:t>(</w:t>
            </w:r>
            <w:proofErr w:type="spellStart"/>
            <w:proofErr w:type="gramStart"/>
            <w:r w:rsidRPr="004A0F8C">
              <w:rPr>
                <w:sz w:val="18"/>
                <w:szCs w:val="18"/>
                <w:lang w:eastAsia="en-ID"/>
              </w:rPr>
              <w:t>review.split</w:t>
            </w:r>
            <w:proofErr w:type="spellEnd"/>
            <w:proofErr w:type="gramEnd"/>
            <w:r w:rsidRPr="004A0F8C">
              <w:rPr>
                <w:sz w:val="18"/>
                <w:szCs w:val="18"/>
                <w:lang w:eastAsia="en-ID"/>
              </w:rPr>
              <w:t>())</w:t>
            </w:r>
          </w:p>
        </w:tc>
        <w:tc>
          <w:tcPr>
            <w:tcW w:w="1170" w:type="dxa"/>
            <w:vAlign w:val="center"/>
          </w:tcPr>
          <w:p w14:paraId="3AAE664F" w14:textId="45FA9159" w:rsidR="00914E06" w:rsidRPr="004A0F8C" w:rsidRDefault="00914E06" w:rsidP="004A0F8C">
            <w:pPr>
              <w:jc w:val="left"/>
              <w:rPr>
                <w:sz w:val="18"/>
                <w:szCs w:val="18"/>
                <w:lang w:val="en-ID" w:eastAsia="en-ID"/>
              </w:rPr>
            </w:pPr>
            <w:r w:rsidRPr="004A0F8C">
              <w:rPr>
                <w:sz w:val="18"/>
                <w:szCs w:val="18"/>
                <w:lang w:eastAsia="en-ID"/>
              </w:rPr>
              <w:t>Outlier detection</w:t>
            </w:r>
          </w:p>
        </w:tc>
      </w:tr>
      <w:tr w:rsidR="00914E06" w14:paraId="1C315E89" w14:textId="77777777" w:rsidTr="004A0F8C">
        <w:tc>
          <w:tcPr>
            <w:tcW w:w="1129" w:type="dxa"/>
            <w:vAlign w:val="center"/>
          </w:tcPr>
          <w:p w14:paraId="0AE2EC67" w14:textId="64993265" w:rsidR="00914E06" w:rsidRPr="004A0F8C" w:rsidRDefault="00914E06" w:rsidP="004A0F8C">
            <w:pPr>
              <w:jc w:val="left"/>
              <w:rPr>
                <w:sz w:val="18"/>
                <w:szCs w:val="18"/>
                <w:lang w:val="en-ID" w:eastAsia="en-ID"/>
              </w:rPr>
            </w:pPr>
            <w:proofErr w:type="spellStart"/>
            <w:r w:rsidRPr="004A0F8C">
              <w:rPr>
                <w:sz w:val="18"/>
                <w:szCs w:val="18"/>
                <w:lang w:eastAsia="en-ID"/>
              </w:rPr>
              <w:t>character_length</w:t>
            </w:r>
            <w:proofErr w:type="spellEnd"/>
          </w:p>
        </w:tc>
        <w:tc>
          <w:tcPr>
            <w:tcW w:w="993" w:type="dxa"/>
            <w:vAlign w:val="center"/>
          </w:tcPr>
          <w:p w14:paraId="3E93F0CD" w14:textId="5628AA78" w:rsidR="00914E06" w:rsidRPr="004A0F8C" w:rsidRDefault="00914E06" w:rsidP="004A0F8C">
            <w:pPr>
              <w:jc w:val="left"/>
              <w:rPr>
                <w:sz w:val="18"/>
                <w:szCs w:val="18"/>
                <w:lang w:val="en-ID" w:eastAsia="en-ID"/>
              </w:rPr>
            </w:pPr>
            <w:r w:rsidRPr="004A0F8C">
              <w:rPr>
                <w:sz w:val="18"/>
                <w:szCs w:val="18"/>
                <w:lang w:eastAsia="en-ID"/>
              </w:rPr>
              <w:t>Numeric</w:t>
            </w:r>
          </w:p>
        </w:tc>
        <w:tc>
          <w:tcPr>
            <w:tcW w:w="1738" w:type="dxa"/>
            <w:vAlign w:val="center"/>
          </w:tcPr>
          <w:p w14:paraId="4C89C9F4" w14:textId="60C4454E" w:rsidR="00914E06" w:rsidRPr="004A0F8C" w:rsidRDefault="00914E06" w:rsidP="004A0F8C">
            <w:pPr>
              <w:jc w:val="left"/>
              <w:rPr>
                <w:sz w:val="18"/>
                <w:szCs w:val="18"/>
                <w:lang w:val="en-ID" w:eastAsia="en-ID"/>
              </w:rPr>
            </w:pPr>
            <w:proofErr w:type="spellStart"/>
            <w:r w:rsidRPr="004A0F8C">
              <w:rPr>
                <w:sz w:val="18"/>
                <w:szCs w:val="18"/>
                <w:lang w:eastAsia="en-ID"/>
              </w:rPr>
              <w:t>len</w:t>
            </w:r>
            <w:proofErr w:type="spellEnd"/>
            <w:r w:rsidRPr="004A0F8C">
              <w:rPr>
                <w:sz w:val="18"/>
                <w:szCs w:val="18"/>
                <w:lang w:eastAsia="en-ID"/>
              </w:rPr>
              <w:t>(review)</w:t>
            </w:r>
          </w:p>
        </w:tc>
        <w:tc>
          <w:tcPr>
            <w:tcW w:w="1170" w:type="dxa"/>
            <w:vAlign w:val="center"/>
          </w:tcPr>
          <w:p w14:paraId="5D157B8B" w14:textId="7A38FAB9" w:rsidR="00914E06" w:rsidRPr="004A0F8C" w:rsidRDefault="00914E06" w:rsidP="004A0F8C">
            <w:pPr>
              <w:jc w:val="left"/>
              <w:rPr>
                <w:sz w:val="18"/>
                <w:szCs w:val="18"/>
                <w:lang w:val="en-ID" w:eastAsia="en-ID"/>
              </w:rPr>
            </w:pPr>
            <w:r w:rsidRPr="004A0F8C">
              <w:rPr>
                <w:sz w:val="18"/>
                <w:szCs w:val="18"/>
                <w:lang w:eastAsia="en-ID"/>
              </w:rPr>
              <w:t>Correlation</w:t>
            </w:r>
          </w:p>
        </w:tc>
      </w:tr>
      <w:tr w:rsidR="00914E06" w14:paraId="0472B421" w14:textId="77777777" w:rsidTr="004A0F8C">
        <w:tc>
          <w:tcPr>
            <w:tcW w:w="1129" w:type="dxa"/>
            <w:vAlign w:val="center"/>
          </w:tcPr>
          <w:p w14:paraId="2D047BD9" w14:textId="1BE80636" w:rsidR="00914E06" w:rsidRPr="004A0F8C" w:rsidRDefault="00914E06" w:rsidP="004A0F8C">
            <w:pPr>
              <w:jc w:val="left"/>
              <w:rPr>
                <w:sz w:val="18"/>
                <w:szCs w:val="18"/>
                <w:lang w:val="en-ID" w:eastAsia="en-ID"/>
              </w:rPr>
            </w:pPr>
            <w:proofErr w:type="spellStart"/>
            <w:r w:rsidRPr="004A0F8C">
              <w:rPr>
                <w:sz w:val="18"/>
                <w:szCs w:val="18"/>
                <w:lang w:eastAsia="en-ID"/>
              </w:rPr>
              <w:t>sentiment_label</w:t>
            </w:r>
            <w:proofErr w:type="spellEnd"/>
          </w:p>
        </w:tc>
        <w:tc>
          <w:tcPr>
            <w:tcW w:w="993" w:type="dxa"/>
            <w:vAlign w:val="center"/>
          </w:tcPr>
          <w:p w14:paraId="200FF1A6" w14:textId="24227E3A" w:rsidR="00914E06" w:rsidRPr="004A0F8C" w:rsidRDefault="00914E06" w:rsidP="004A0F8C">
            <w:pPr>
              <w:jc w:val="left"/>
              <w:rPr>
                <w:sz w:val="18"/>
                <w:szCs w:val="18"/>
                <w:lang w:val="en-ID" w:eastAsia="en-ID"/>
              </w:rPr>
            </w:pPr>
            <w:r w:rsidRPr="004A0F8C">
              <w:rPr>
                <w:sz w:val="18"/>
                <w:szCs w:val="18"/>
                <w:lang w:eastAsia="en-ID"/>
              </w:rPr>
              <w:t>Categorical</w:t>
            </w:r>
          </w:p>
        </w:tc>
        <w:tc>
          <w:tcPr>
            <w:tcW w:w="1738" w:type="dxa"/>
            <w:vAlign w:val="center"/>
          </w:tcPr>
          <w:p w14:paraId="1EB64187" w14:textId="68DA1AF4" w:rsidR="00914E06" w:rsidRPr="004A0F8C" w:rsidRDefault="00914E06" w:rsidP="004A0F8C">
            <w:pPr>
              <w:jc w:val="left"/>
              <w:rPr>
                <w:sz w:val="18"/>
                <w:szCs w:val="18"/>
                <w:lang w:val="en-ID" w:eastAsia="en-ID"/>
              </w:rPr>
            </w:pPr>
            <w:r w:rsidRPr="004A0F8C">
              <w:rPr>
                <w:sz w:val="18"/>
                <w:szCs w:val="18"/>
                <w:lang w:eastAsia="en-ID"/>
              </w:rPr>
              <w:t>Rating 1-2: Negative, 3: Neutral, 4-5: Positive</w:t>
            </w:r>
          </w:p>
        </w:tc>
        <w:tc>
          <w:tcPr>
            <w:tcW w:w="1170" w:type="dxa"/>
            <w:vAlign w:val="center"/>
          </w:tcPr>
          <w:p w14:paraId="50FC91D0" w14:textId="51353D3C" w:rsidR="00914E06" w:rsidRPr="004A0F8C" w:rsidRDefault="00914E06" w:rsidP="004A0F8C">
            <w:pPr>
              <w:jc w:val="left"/>
              <w:rPr>
                <w:sz w:val="18"/>
                <w:szCs w:val="18"/>
                <w:lang w:val="en-ID" w:eastAsia="en-ID"/>
              </w:rPr>
            </w:pPr>
            <w:r w:rsidRPr="004A0F8C">
              <w:rPr>
                <w:sz w:val="18"/>
                <w:szCs w:val="18"/>
                <w:lang w:eastAsia="en-ID"/>
              </w:rPr>
              <w:t>Classification target</w:t>
            </w:r>
          </w:p>
        </w:tc>
      </w:tr>
    </w:tbl>
    <w:p w14:paraId="65EA5C4E" w14:textId="56E4D4EB" w:rsidR="00914E06" w:rsidRPr="00B74BC9" w:rsidRDefault="004940D2" w:rsidP="00B74BC9">
      <w:pPr>
        <w:rPr>
          <w:lang w:eastAsia="en-ID"/>
        </w:rPr>
      </w:pPr>
      <w:r w:rsidRPr="00B74BC9">
        <w:rPr>
          <w:lang w:eastAsia="en-ID"/>
        </w:rPr>
        <w:t xml:space="preserve">This rating-based labeling approach is consistent with the methodology used by Kadir and </w:t>
      </w:r>
      <w:proofErr w:type="spellStart"/>
      <w:r w:rsidRPr="00B74BC9">
        <w:rPr>
          <w:lang w:eastAsia="en-ID"/>
        </w:rPr>
        <w:t>Fairuzabadi</w:t>
      </w:r>
      <w:proofErr w:type="spellEnd"/>
      <w:r w:rsidRPr="00B74BC9">
        <w:rPr>
          <w:lang w:eastAsia="en-ID"/>
        </w:rPr>
        <w:t xml:space="preserve"> [5], where rating scores are used as a proxy for automatically determining sentiment.</w:t>
      </w:r>
    </w:p>
    <w:p w14:paraId="21F056C4" w14:textId="77777777" w:rsidR="00485F04" w:rsidRDefault="00485F04" w:rsidP="00914E06">
      <w:pPr>
        <w:rPr>
          <w:lang w:eastAsia="en-ID"/>
        </w:rPr>
      </w:pPr>
    </w:p>
    <w:p w14:paraId="7918E030" w14:textId="4E99B4FF" w:rsidR="00485F04" w:rsidRDefault="00485F04" w:rsidP="00485F04">
      <w:pPr>
        <w:pStyle w:val="Heading2"/>
        <w:rPr>
          <w:lang w:val="en-ID" w:eastAsia="en-ID"/>
        </w:rPr>
      </w:pPr>
      <w:r>
        <w:rPr>
          <w:lang w:val="en-ID" w:eastAsia="en-ID"/>
        </w:rPr>
        <w:t>Data Preprocessing (Text Processing)</w:t>
      </w:r>
    </w:p>
    <w:p w14:paraId="3762EB65" w14:textId="77777777" w:rsidR="00B42515" w:rsidRPr="00B42515" w:rsidRDefault="00B42515" w:rsidP="00B42515">
      <w:pPr>
        <w:rPr>
          <w:lang w:val="en-ID" w:eastAsia="en-ID"/>
        </w:rPr>
      </w:pPr>
      <w:r w:rsidRPr="00B42515">
        <w:rPr>
          <w:lang w:val="en-ID" w:eastAsia="en-ID"/>
        </w:rPr>
        <w:t>The text preprocessing stage was carried out sequentially in the following order:</w:t>
      </w:r>
    </w:p>
    <w:p w14:paraId="68ED5A54" w14:textId="77777777" w:rsidR="00B42515" w:rsidRPr="00B42515" w:rsidRDefault="00B42515" w:rsidP="00B42515">
      <w:pPr>
        <w:numPr>
          <w:ilvl w:val="0"/>
          <w:numId w:val="9"/>
        </w:numPr>
        <w:rPr>
          <w:lang w:val="en-ID" w:eastAsia="en-ID"/>
        </w:rPr>
      </w:pPr>
      <w:r w:rsidRPr="00B42515">
        <w:rPr>
          <w:b/>
          <w:bCs/>
          <w:lang w:val="en-ID" w:eastAsia="en-ID"/>
        </w:rPr>
        <w:t>Missing Values Handling:</w:t>
      </w:r>
      <w:r w:rsidRPr="00B42515">
        <w:rPr>
          <w:lang w:val="en-ID" w:eastAsia="en-ID"/>
        </w:rPr>
        <w:t xml:space="preserve"> Rows with empty review columns were removed.</w:t>
      </w:r>
    </w:p>
    <w:p w14:paraId="74AF4425" w14:textId="77777777" w:rsidR="00B42515" w:rsidRPr="00B42515" w:rsidRDefault="00B42515" w:rsidP="00B42515">
      <w:pPr>
        <w:numPr>
          <w:ilvl w:val="0"/>
          <w:numId w:val="9"/>
        </w:numPr>
        <w:rPr>
          <w:lang w:val="en-ID" w:eastAsia="en-ID"/>
        </w:rPr>
      </w:pPr>
      <w:r w:rsidRPr="00B42515">
        <w:rPr>
          <w:b/>
          <w:bCs/>
          <w:lang w:val="en-ID" w:eastAsia="en-ID"/>
        </w:rPr>
        <w:t>Outlier Handling:</w:t>
      </w:r>
      <w:r w:rsidRPr="00B42515">
        <w:rPr>
          <w:lang w:val="en-ID" w:eastAsia="en-ID"/>
        </w:rPr>
        <w:t xml:space="preserve"> Reviews with more than 150 words were removed to eliminate spam reviews or excessively long narratives.</w:t>
      </w:r>
    </w:p>
    <w:p w14:paraId="02D63469" w14:textId="77777777" w:rsidR="00B42515" w:rsidRPr="00B42515" w:rsidRDefault="00B42515" w:rsidP="00B42515">
      <w:pPr>
        <w:numPr>
          <w:ilvl w:val="0"/>
          <w:numId w:val="9"/>
        </w:numPr>
        <w:rPr>
          <w:lang w:val="en-ID" w:eastAsia="en-ID"/>
        </w:rPr>
      </w:pPr>
      <w:r w:rsidRPr="00B42515">
        <w:rPr>
          <w:b/>
          <w:bCs/>
          <w:lang w:val="en-ID" w:eastAsia="en-ID"/>
        </w:rPr>
        <w:t>Case Folding:</w:t>
      </w:r>
      <w:r w:rsidRPr="00B42515">
        <w:rPr>
          <w:lang w:val="en-ID" w:eastAsia="en-ID"/>
        </w:rPr>
        <w:t xml:space="preserve"> All text was converted to lowercase.</w:t>
      </w:r>
    </w:p>
    <w:p w14:paraId="6EA54216" w14:textId="77777777" w:rsidR="00B42515" w:rsidRPr="00B42515" w:rsidRDefault="00B42515" w:rsidP="00B42515">
      <w:pPr>
        <w:numPr>
          <w:ilvl w:val="0"/>
          <w:numId w:val="9"/>
        </w:numPr>
        <w:rPr>
          <w:lang w:val="en-ID" w:eastAsia="en-ID"/>
        </w:rPr>
      </w:pPr>
      <w:r w:rsidRPr="00B42515">
        <w:rPr>
          <w:b/>
          <w:bCs/>
          <w:lang w:val="en-ID" w:eastAsia="en-ID"/>
        </w:rPr>
        <w:t>Emoji Conversion:</w:t>
      </w:r>
      <w:r w:rsidRPr="00B42515">
        <w:rPr>
          <w:lang w:val="en-ID" w:eastAsia="en-ID"/>
        </w:rPr>
        <w:t xml:space="preserve"> Emojis were converted to representative Indonesian text using the emoji library with the language="id" parameter. This step aims to preserve the emotional information contained in emojis [8].</w:t>
      </w:r>
    </w:p>
    <w:p w14:paraId="54E52AB2" w14:textId="77777777" w:rsidR="00B42515" w:rsidRPr="00B42515" w:rsidRDefault="00B42515" w:rsidP="00B42515">
      <w:pPr>
        <w:numPr>
          <w:ilvl w:val="0"/>
          <w:numId w:val="9"/>
        </w:numPr>
        <w:rPr>
          <w:lang w:val="en-ID" w:eastAsia="en-ID"/>
        </w:rPr>
      </w:pPr>
      <w:r w:rsidRPr="00B42515">
        <w:rPr>
          <w:b/>
          <w:bCs/>
          <w:lang w:val="en-ID" w:eastAsia="en-ID"/>
        </w:rPr>
        <w:t>Noise Removal:</w:t>
      </w:r>
      <w:r w:rsidRPr="00B42515">
        <w:rPr>
          <w:lang w:val="en-ID" w:eastAsia="en-ID"/>
        </w:rPr>
        <w:t xml:space="preserve"> URLs, mentions, numbers, and punctuation were removed using regular expressions (regex).</w:t>
      </w:r>
    </w:p>
    <w:p w14:paraId="76A3E460" w14:textId="77777777" w:rsidR="00B42515" w:rsidRPr="00B42515" w:rsidRDefault="00B42515" w:rsidP="00B42515">
      <w:pPr>
        <w:numPr>
          <w:ilvl w:val="0"/>
          <w:numId w:val="9"/>
        </w:numPr>
        <w:rPr>
          <w:lang w:val="en-ID" w:eastAsia="en-ID"/>
        </w:rPr>
      </w:pPr>
      <w:proofErr w:type="spellStart"/>
      <w:r w:rsidRPr="00B42515">
        <w:rPr>
          <w:b/>
          <w:bCs/>
          <w:lang w:val="en-ID" w:eastAsia="en-ID"/>
        </w:rPr>
        <w:t>Stopword</w:t>
      </w:r>
      <w:proofErr w:type="spellEnd"/>
      <w:r w:rsidRPr="00B42515">
        <w:rPr>
          <w:b/>
          <w:bCs/>
          <w:lang w:val="en-ID" w:eastAsia="en-ID"/>
        </w:rPr>
        <w:t xml:space="preserve"> Removal with Negation Exceptions:</w:t>
      </w:r>
      <w:r w:rsidRPr="00B42515">
        <w:rPr>
          <w:lang w:val="en-ID" w:eastAsia="en-ID"/>
        </w:rPr>
        <w:t xml:space="preserve"> Non-informative conjunctions were removed using the </w:t>
      </w:r>
      <w:proofErr w:type="spellStart"/>
      <w:r w:rsidRPr="00B42515">
        <w:rPr>
          <w:lang w:val="en-ID" w:eastAsia="en-ID"/>
        </w:rPr>
        <w:t>stopword</w:t>
      </w:r>
      <w:proofErr w:type="spellEnd"/>
      <w:r w:rsidRPr="00B42515">
        <w:rPr>
          <w:lang w:val="en-ID" w:eastAsia="en-ID"/>
        </w:rPr>
        <w:t xml:space="preserve"> list from the </w:t>
      </w:r>
      <w:proofErr w:type="spellStart"/>
      <w:r w:rsidRPr="00B42515">
        <w:rPr>
          <w:lang w:val="en-ID" w:eastAsia="en-ID"/>
        </w:rPr>
        <w:t>Sastrawi</w:t>
      </w:r>
      <w:proofErr w:type="spellEnd"/>
      <w:r w:rsidRPr="00B42515">
        <w:rPr>
          <w:lang w:val="en-ID" w:eastAsia="en-ID"/>
        </w:rPr>
        <w:t xml:space="preserve"> library. </w:t>
      </w:r>
      <w:r w:rsidRPr="00B42515">
        <w:rPr>
          <w:b/>
          <w:bCs/>
          <w:lang w:val="en-ID" w:eastAsia="en-ID"/>
        </w:rPr>
        <w:t>Crucial point:</w:t>
      </w:r>
      <w:r w:rsidRPr="00B42515">
        <w:rPr>
          <w:lang w:val="en-ID" w:eastAsia="en-ID"/>
        </w:rPr>
        <w:t xml:space="preserve"> negation words (</w:t>
      </w:r>
      <w:r w:rsidRPr="00B42515">
        <w:rPr>
          <w:i/>
          <w:iCs/>
          <w:lang w:val="en-ID" w:eastAsia="en-ID"/>
        </w:rPr>
        <w:t>"</w:t>
      </w:r>
      <w:proofErr w:type="spellStart"/>
      <w:r w:rsidRPr="00B42515">
        <w:rPr>
          <w:i/>
          <w:iCs/>
          <w:lang w:val="en-ID" w:eastAsia="en-ID"/>
        </w:rPr>
        <w:t>tidak</w:t>
      </w:r>
      <w:proofErr w:type="spellEnd"/>
      <w:r w:rsidRPr="00B42515">
        <w:rPr>
          <w:i/>
          <w:iCs/>
          <w:lang w:val="en-ID" w:eastAsia="en-ID"/>
        </w:rPr>
        <w:t>"</w:t>
      </w:r>
      <w:r w:rsidRPr="00B42515">
        <w:rPr>
          <w:lang w:val="en-ID" w:eastAsia="en-ID"/>
        </w:rPr>
        <w:t xml:space="preserve"> / not, </w:t>
      </w:r>
      <w:r w:rsidRPr="00B42515">
        <w:rPr>
          <w:i/>
          <w:iCs/>
          <w:lang w:val="en-ID" w:eastAsia="en-ID"/>
        </w:rPr>
        <w:t>"</w:t>
      </w:r>
      <w:proofErr w:type="spellStart"/>
      <w:r w:rsidRPr="00B42515">
        <w:rPr>
          <w:i/>
          <w:iCs/>
          <w:lang w:val="en-ID" w:eastAsia="en-ID"/>
        </w:rPr>
        <w:t>kurang</w:t>
      </w:r>
      <w:proofErr w:type="spellEnd"/>
      <w:r w:rsidRPr="00B42515">
        <w:rPr>
          <w:i/>
          <w:iCs/>
          <w:lang w:val="en-ID" w:eastAsia="en-ID"/>
        </w:rPr>
        <w:t>"</w:t>
      </w:r>
      <w:r w:rsidRPr="00B42515">
        <w:rPr>
          <w:lang w:val="en-ID" w:eastAsia="en-ID"/>
        </w:rPr>
        <w:t xml:space="preserve"> / less, </w:t>
      </w:r>
      <w:r w:rsidRPr="00B42515">
        <w:rPr>
          <w:i/>
          <w:iCs/>
          <w:lang w:val="en-ID" w:eastAsia="en-ID"/>
        </w:rPr>
        <w:t>"</w:t>
      </w:r>
      <w:proofErr w:type="spellStart"/>
      <w:r w:rsidRPr="00B42515">
        <w:rPr>
          <w:i/>
          <w:iCs/>
          <w:lang w:val="en-ID" w:eastAsia="en-ID"/>
        </w:rPr>
        <w:t>belum</w:t>
      </w:r>
      <w:proofErr w:type="spellEnd"/>
      <w:r w:rsidRPr="00B42515">
        <w:rPr>
          <w:i/>
          <w:iCs/>
          <w:lang w:val="en-ID" w:eastAsia="en-ID"/>
        </w:rPr>
        <w:t>"</w:t>
      </w:r>
      <w:r w:rsidRPr="00B42515">
        <w:rPr>
          <w:lang w:val="en-ID" w:eastAsia="en-ID"/>
        </w:rPr>
        <w:t xml:space="preserve"> / not yet, </w:t>
      </w:r>
      <w:r w:rsidRPr="00B42515">
        <w:rPr>
          <w:i/>
          <w:iCs/>
          <w:lang w:val="en-ID" w:eastAsia="en-ID"/>
        </w:rPr>
        <w:t>"</w:t>
      </w:r>
      <w:proofErr w:type="spellStart"/>
      <w:r w:rsidRPr="00B42515">
        <w:rPr>
          <w:i/>
          <w:iCs/>
          <w:lang w:val="en-ID" w:eastAsia="en-ID"/>
        </w:rPr>
        <w:t>jangan</w:t>
      </w:r>
      <w:proofErr w:type="spellEnd"/>
      <w:r w:rsidRPr="00B42515">
        <w:rPr>
          <w:i/>
          <w:iCs/>
          <w:lang w:val="en-ID" w:eastAsia="en-ID"/>
        </w:rPr>
        <w:t>"</w:t>
      </w:r>
      <w:r w:rsidRPr="00B42515">
        <w:rPr>
          <w:lang w:val="en-ID" w:eastAsia="en-ID"/>
        </w:rPr>
        <w:t xml:space="preserve"> / don't, </w:t>
      </w:r>
      <w:r w:rsidRPr="00B42515">
        <w:rPr>
          <w:i/>
          <w:iCs/>
          <w:lang w:val="en-ID" w:eastAsia="en-ID"/>
        </w:rPr>
        <w:t>"</w:t>
      </w:r>
      <w:proofErr w:type="spellStart"/>
      <w:r w:rsidRPr="00B42515">
        <w:rPr>
          <w:i/>
          <w:iCs/>
          <w:lang w:val="en-ID" w:eastAsia="en-ID"/>
        </w:rPr>
        <w:t>bukan</w:t>
      </w:r>
      <w:proofErr w:type="spellEnd"/>
      <w:r w:rsidRPr="00B42515">
        <w:rPr>
          <w:i/>
          <w:iCs/>
          <w:lang w:val="en-ID" w:eastAsia="en-ID"/>
        </w:rPr>
        <w:t>"</w:t>
      </w:r>
      <w:r w:rsidRPr="00B42515">
        <w:rPr>
          <w:lang w:val="en-ID" w:eastAsia="en-ID"/>
        </w:rPr>
        <w:t xml:space="preserve"> / not, </w:t>
      </w:r>
      <w:r w:rsidRPr="00B42515">
        <w:rPr>
          <w:i/>
          <w:iCs/>
          <w:lang w:val="en-ID" w:eastAsia="en-ID"/>
        </w:rPr>
        <w:t>"</w:t>
      </w:r>
      <w:proofErr w:type="spellStart"/>
      <w:r w:rsidRPr="00B42515">
        <w:rPr>
          <w:i/>
          <w:iCs/>
          <w:lang w:val="en-ID" w:eastAsia="en-ID"/>
        </w:rPr>
        <w:t>tak</w:t>
      </w:r>
      <w:proofErr w:type="spellEnd"/>
      <w:r w:rsidRPr="00B42515">
        <w:rPr>
          <w:i/>
          <w:iCs/>
          <w:lang w:val="en-ID" w:eastAsia="en-ID"/>
        </w:rPr>
        <w:t>"</w:t>
      </w:r>
      <w:r w:rsidRPr="00B42515">
        <w:rPr>
          <w:lang w:val="en-ID" w:eastAsia="en-ID"/>
        </w:rPr>
        <w:t xml:space="preserve"> / not) were </w:t>
      </w:r>
      <w:r w:rsidRPr="00B42515">
        <w:rPr>
          <w:b/>
          <w:bCs/>
          <w:lang w:val="en-ID" w:eastAsia="en-ID"/>
        </w:rPr>
        <w:t>intentionally retained</w:t>
      </w:r>
      <w:r w:rsidRPr="00B42515">
        <w:rPr>
          <w:lang w:val="en-ID" w:eastAsia="en-ID"/>
        </w:rPr>
        <w:t xml:space="preserve"> because removing negation words can reverse sentiment meaning (example: </w:t>
      </w:r>
      <w:r w:rsidRPr="00B42515">
        <w:rPr>
          <w:i/>
          <w:iCs/>
          <w:lang w:val="en-ID" w:eastAsia="en-ID"/>
        </w:rPr>
        <w:t>"</w:t>
      </w:r>
      <w:proofErr w:type="spellStart"/>
      <w:r w:rsidRPr="00B42515">
        <w:rPr>
          <w:i/>
          <w:iCs/>
          <w:lang w:val="en-ID" w:eastAsia="en-ID"/>
        </w:rPr>
        <w:t>tidak</w:t>
      </w:r>
      <w:proofErr w:type="spellEnd"/>
      <w:r w:rsidRPr="00B42515">
        <w:rPr>
          <w:i/>
          <w:iCs/>
          <w:lang w:val="en-ID" w:eastAsia="en-ID"/>
        </w:rPr>
        <w:t xml:space="preserve"> </w:t>
      </w:r>
      <w:proofErr w:type="spellStart"/>
      <w:r w:rsidRPr="00B42515">
        <w:rPr>
          <w:i/>
          <w:iCs/>
          <w:lang w:val="en-ID" w:eastAsia="en-ID"/>
        </w:rPr>
        <w:t>bagus</w:t>
      </w:r>
      <w:proofErr w:type="spellEnd"/>
      <w:r w:rsidRPr="00B42515">
        <w:rPr>
          <w:i/>
          <w:iCs/>
          <w:lang w:val="en-ID" w:eastAsia="en-ID"/>
        </w:rPr>
        <w:t>"</w:t>
      </w:r>
      <w:r w:rsidRPr="00B42515">
        <w:rPr>
          <w:lang w:val="en-ID" w:eastAsia="en-ID"/>
        </w:rPr>
        <w:t xml:space="preserve"> / not good becomes </w:t>
      </w:r>
      <w:r w:rsidRPr="00B42515">
        <w:rPr>
          <w:i/>
          <w:iCs/>
          <w:lang w:val="en-ID" w:eastAsia="en-ID"/>
        </w:rPr>
        <w:t>"</w:t>
      </w:r>
      <w:proofErr w:type="spellStart"/>
      <w:r w:rsidRPr="00B42515">
        <w:rPr>
          <w:i/>
          <w:iCs/>
          <w:lang w:val="en-ID" w:eastAsia="en-ID"/>
        </w:rPr>
        <w:t>bagus</w:t>
      </w:r>
      <w:proofErr w:type="spellEnd"/>
      <w:r w:rsidRPr="00B42515">
        <w:rPr>
          <w:i/>
          <w:iCs/>
          <w:lang w:val="en-ID" w:eastAsia="en-ID"/>
        </w:rPr>
        <w:t>"</w:t>
      </w:r>
      <w:r w:rsidRPr="00B42515">
        <w:rPr>
          <w:lang w:val="en-ID" w:eastAsia="en-ID"/>
        </w:rPr>
        <w:t xml:space="preserve"> / good). This approach is in line with NLP literature recommendations for sentiment analysis domains [9].</w:t>
      </w:r>
    </w:p>
    <w:p w14:paraId="087D1E6E" w14:textId="77777777" w:rsidR="00B42515" w:rsidRPr="00B42515" w:rsidRDefault="00B42515" w:rsidP="00B42515">
      <w:pPr>
        <w:numPr>
          <w:ilvl w:val="0"/>
          <w:numId w:val="9"/>
        </w:numPr>
        <w:rPr>
          <w:lang w:val="en-ID" w:eastAsia="en-ID"/>
        </w:rPr>
      </w:pPr>
      <w:r w:rsidRPr="00B42515">
        <w:rPr>
          <w:b/>
          <w:bCs/>
          <w:lang w:val="en-ID" w:eastAsia="en-ID"/>
        </w:rPr>
        <w:t>Stemming:</w:t>
      </w:r>
      <w:r w:rsidRPr="00B42515">
        <w:rPr>
          <w:lang w:val="en-ID" w:eastAsia="en-ID"/>
        </w:rPr>
        <w:t xml:space="preserve"> Affixed words were converted to root words using the </w:t>
      </w:r>
      <w:proofErr w:type="spellStart"/>
      <w:r w:rsidRPr="00B42515">
        <w:rPr>
          <w:b/>
          <w:bCs/>
          <w:lang w:val="en-ID" w:eastAsia="en-ID"/>
        </w:rPr>
        <w:t>Sastrawi</w:t>
      </w:r>
      <w:proofErr w:type="spellEnd"/>
      <w:r w:rsidRPr="00B42515">
        <w:rPr>
          <w:lang w:val="en-ID" w:eastAsia="en-ID"/>
        </w:rPr>
        <w:t xml:space="preserve"> library (Stemmer Factory), which is the standard stemmer for Indonesian language [10].</w:t>
      </w:r>
    </w:p>
    <w:p w14:paraId="430516A3" w14:textId="77777777" w:rsidR="00B42515" w:rsidRPr="00B42515" w:rsidRDefault="00B42515" w:rsidP="00B42515">
      <w:pPr>
        <w:numPr>
          <w:ilvl w:val="0"/>
          <w:numId w:val="9"/>
        </w:numPr>
        <w:rPr>
          <w:lang w:val="en-ID" w:eastAsia="en-ID"/>
        </w:rPr>
      </w:pPr>
      <w:r w:rsidRPr="00B42515">
        <w:rPr>
          <w:b/>
          <w:bCs/>
          <w:lang w:val="en-ID" w:eastAsia="en-ID"/>
        </w:rPr>
        <w:t>Label Encoding:</w:t>
      </w:r>
      <w:r w:rsidRPr="00B42515">
        <w:rPr>
          <w:lang w:val="en-ID" w:eastAsia="en-ID"/>
        </w:rPr>
        <w:t xml:space="preserve"> Sentiment labels were converted to numeric form: Negative = 0, Neutral = 1, Positive = 2.</w:t>
      </w:r>
    </w:p>
    <w:p w14:paraId="3542394B" w14:textId="77777777" w:rsidR="00B42515" w:rsidRPr="00B42515" w:rsidRDefault="00B42515" w:rsidP="00B42515">
      <w:pPr>
        <w:rPr>
          <w:lang w:val="en-ID" w:eastAsia="en-ID"/>
        </w:rPr>
      </w:pPr>
      <w:r w:rsidRPr="00B42515">
        <w:rPr>
          <w:lang w:val="en-ID" w:eastAsia="en-ID"/>
        </w:rPr>
        <w:t xml:space="preserve">After the entire preprocessing process, the final dataset consisted of </w:t>
      </w:r>
      <w:r w:rsidRPr="00B42515">
        <w:rPr>
          <w:b/>
          <w:bCs/>
          <w:lang w:val="en-ID" w:eastAsia="en-ID"/>
        </w:rPr>
        <w:t>666 clean reviews</w:t>
      </w:r>
      <w:r w:rsidRPr="00B42515">
        <w:rPr>
          <w:lang w:val="en-ID" w:eastAsia="en-ID"/>
        </w:rPr>
        <w:t>.</w:t>
      </w:r>
    </w:p>
    <w:p w14:paraId="0BB593FB" w14:textId="77777777" w:rsidR="00485F04" w:rsidRDefault="00485F04" w:rsidP="00485F04">
      <w:pPr>
        <w:rPr>
          <w:lang w:val="en-ID" w:eastAsia="en-ID"/>
        </w:rPr>
      </w:pPr>
    </w:p>
    <w:p w14:paraId="1053371C" w14:textId="1537F4C1" w:rsidR="00856A10" w:rsidRDefault="00856A10" w:rsidP="00856A10">
      <w:pPr>
        <w:pStyle w:val="Heading2"/>
        <w:rPr>
          <w:lang w:val="en-ID" w:eastAsia="en-ID"/>
        </w:rPr>
      </w:pPr>
      <w:r>
        <w:rPr>
          <w:lang w:val="en-ID" w:eastAsia="en-ID"/>
        </w:rPr>
        <w:t>Feature Extraction (TF-IDF)</w:t>
      </w:r>
    </w:p>
    <w:p w14:paraId="0B23A293" w14:textId="77777777" w:rsidR="00856A10" w:rsidRPr="00856A10" w:rsidRDefault="00856A10" w:rsidP="00856A10">
      <w:pPr>
        <w:rPr>
          <w:lang w:val="en-ID" w:eastAsia="en-ID"/>
        </w:rPr>
      </w:pPr>
      <w:r w:rsidRPr="00856A10">
        <w:rPr>
          <w:lang w:val="en-ID" w:eastAsia="en-ID"/>
        </w:rPr>
        <w:lastRenderedPageBreak/>
        <w:t xml:space="preserve">Text feature representation used the </w:t>
      </w:r>
      <w:r w:rsidRPr="00856A10">
        <w:rPr>
          <w:b/>
          <w:bCs/>
          <w:lang w:val="en-ID" w:eastAsia="en-ID"/>
        </w:rPr>
        <w:t>TF-IDF</w:t>
      </w:r>
      <w:r w:rsidRPr="00856A10">
        <w:rPr>
          <w:lang w:val="en-ID" w:eastAsia="en-ID"/>
        </w:rPr>
        <w:t xml:space="preserve"> (</w:t>
      </w:r>
      <w:r w:rsidRPr="00856A10">
        <w:rPr>
          <w:i/>
          <w:iCs/>
          <w:lang w:val="en-ID" w:eastAsia="en-ID"/>
        </w:rPr>
        <w:t>Term Frequency-Inverse Document Frequency</w:t>
      </w:r>
      <w:r w:rsidRPr="00856A10">
        <w:rPr>
          <w:lang w:val="en-ID" w:eastAsia="en-ID"/>
        </w:rPr>
        <w:t>) method with the following configuration:</w:t>
      </w:r>
    </w:p>
    <w:p w14:paraId="712090D4" w14:textId="77777777" w:rsidR="00856A10" w:rsidRPr="00856A10" w:rsidRDefault="00856A10" w:rsidP="00856A10">
      <w:pPr>
        <w:numPr>
          <w:ilvl w:val="0"/>
          <w:numId w:val="10"/>
        </w:numPr>
        <w:rPr>
          <w:lang w:val="en-ID" w:eastAsia="en-ID"/>
        </w:rPr>
      </w:pPr>
      <w:proofErr w:type="spellStart"/>
      <w:r w:rsidRPr="00856A10">
        <w:rPr>
          <w:lang w:val="en-ID" w:eastAsia="en-ID"/>
        </w:rPr>
        <w:t>max_features</w:t>
      </w:r>
      <w:proofErr w:type="spellEnd"/>
      <w:r w:rsidRPr="00856A10">
        <w:rPr>
          <w:lang w:val="en-ID" w:eastAsia="en-ID"/>
        </w:rPr>
        <w:t xml:space="preserve"> = 5000: Limiting the number of features for efficiency.</w:t>
      </w:r>
    </w:p>
    <w:p w14:paraId="09611466" w14:textId="77777777" w:rsidR="00856A10" w:rsidRPr="00856A10" w:rsidRDefault="00856A10" w:rsidP="00856A10">
      <w:pPr>
        <w:numPr>
          <w:ilvl w:val="0"/>
          <w:numId w:val="10"/>
        </w:numPr>
        <w:rPr>
          <w:lang w:val="en-ID" w:eastAsia="en-ID"/>
        </w:rPr>
      </w:pPr>
      <w:proofErr w:type="spellStart"/>
      <w:r w:rsidRPr="00856A10">
        <w:rPr>
          <w:lang w:val="en-ID" w:eastAsia="en-ID"/>
        </w:rPr>
        <w:t>ngram_range</w:t>
      </w:r>
      <w:proofErr w:type="spellEnd"/>
      <w:r w:rsidRPr="00856A10">
        <w:rPr>
          <w:lang w:val="en-ID" w:eastAsia="en-ID"/>
        </w:rPr>
        <w:t xml:space="preserve"> = (1, 2): Using unigrams and bigrams so the model can capture two-word phrases such as </w:t>
      </w:r>
      <w:r w:rsidRPr="00856A10">
        <w:rPr>
          <w:i/>
          <w:iCs/>
          <w:lang w:val="en-ID" w:eastAsia="en-ID"/>
        </w:rPr>
        <w:t>"</w:t>
      </w:r>
      <w:proofErr w:type="spellStart"/>
      <w:r w:rsidRPr="00856A10">
        <w:rPr>
          <w:i/>
          <w:iCs/>
          <w:lang w:val="en-ID" w:eastAsia="en-ID"/>
        </w:rPr>
        <w:t>tidak</w:t>
      </w:r>
      <w:proofErr w:type="spellEnd"/>
      <w:r w:rsidRPr="00856A10">
        <w:rPr>
          <w:i/>
          <w:iCs/>
          <w:lang w:val="en-ID" w:eastAsia="en-ID"/>
        </w:rPr>
        <w:t xml:space="preserve"> </w:t>
      </w:r>
      <w:proofErr w:type="spellStart"/>
      <w:r w:rsidRPr="00856A10">
        <w:rPr>
          <w:i/>
          <w:iCs/>
          <w:lang w:val="en-ID" w:eastAsia="en-ID"/>
        </w:rPr>
        <w:t>cocok</w:t>
      </w:r>
      <w:proofErr w:type="spellEnd"/>
      <w:r w:rsidRPr="00856A10">
        <w:rPr>
          <w:i/>
          <w:iCs/>
          <w:lang w:val="en-ID" w:eastAsia="en-ID"/>
        </w:rPr>
        <w:t>"</w:t>
      </w:r>
      <w:r w:rsidRPr="00856A10">
        <w:rPr>
          <w:lang w:val="en-ID" w:eastAsia="en-ID"/>
        </w:rPr>
        <w:t xml:space="preserve"> (not suitable) [5].</w:t>
      </w:r>
    </w:p>
    <w:p w14:paraId="6C583870" w14:textId="77777777" w:rsidR="00856A10" w:rsidRPr="00856A10" w:rsidRDefault="00856A10" w:rsidP="00856A10">
      <w:pPr>
        <w:numPr>
          <w:ilvl w:val="0"/>
          <w:numId w:val="10"/>
        </w:numPr>
        <w:rPr>
          <w:lang w:val="en-ID" w:eastAsia="en-ID"/>
        </w:rPr>
      </w:pPr>
      <w:proofErr w:type="spellStart"/>
      <w:r w:rsidRPr="00856A10">
        <w:rPr>
          <w:lang w:val="en-ID" w:eastAsia="en-ID"/>
        </w:rPr>
        <w:t>min_df</w:t>
      </w:r>
      <w:proofErr w:type="spellEnd"/>
      <w:r w:rsidRPr="00856A10">
        <w:rPr>
          <w:lang w:val="en-ID" w:eastAsia="en-ID"/>
        </w:rPr>
        <w:t xml:space="preserve"> = 2: Ignoring very rare words.</w:t>
      </w:r>
    </w:p>
    <w:p w14:paraId="0F7A010C" w14:textId="77777777" w:rsidR="00856A10" w:rsidRPr="00856A10" w:rsidRDefault="00856A10" w:rsidP="00856A10">
      <w:pPr>
        <w:numPr>
          <w:ilvl w:val="0"/>
          <w:numId w:val="10"/>
        </w:numPr>
        <w:rPr>
          <w:lang w:val="en-ID" w:eastAsia="en-ID"/>
        </w:rPr>
      </w:pPr>
      <w:proofErr w:type="spellStart"/>
      <w:r w:rsidRPr="00856A10">
        <w:rPr>
          <w:lang w:val="en-ID" w:eastAsia="en-ID"/>
        </w:rPr>
        <w:t>max_df</w:t>
      </w:r>
      <w:proofErr w:type="spellEnd"/>
      <w:r w:rsidRPr="00856A10">
        <w:rPr>
          <w:lang w:val="en-ID" w:eastAsia="en-ID"/>
        </w:rPr>
        <w:t xml:space="preserve"> = 0.95: Excluding overly common words.</w:t>
      </w:r>
    </w:p>
    <w:p w14:paraId="298A5991" w14:textId="77777777" w:rsidR="00856A10" w:rsidRDefault="00856A10" w:rsidP="00856A10">
      <w:pPr>
        <w:rPr>
          <w:lang w:val="en-ID" w:eastAsia="en-ID"/>
        </w:rPr>
      </w:pPr>
    </w:p>
    <w:p w14:paraId="4EDE3C79" w14:textId="58930090" w:rsidR="00F2755F" w:rsidRDefault="00F2755F" w:rsidP="00F2755F">
      <w:pPr>
        <w:pStyle w:val="Heading2"/>
        <w:rPr>
          <w:lang w:val="en-ID" w:eastAsia="en-ID"/>
        </w:rPr>
      </w:pPr>
      <w:r>
        <w:rPr>
          <w:lang w:val="en-ID" w:eastAsia="en-ID"/>
        </w:rPr>
        <w:t>Data Splitting</w:t>
      </w:r>
    </w:p>
    <w:p w14:paraId="2450EB7B" w14:textId="11629BD1" w:rsidR="00F2755F" w:rsidRDefault="00F2755F" w:rsidP="00F2755F">
      <w:pPr>
        <w:rPr>
          <w:lang w:eastAsia="en-ID"/>
        </w:rPr>
      </w:pPr>
      <w:r w:rsidRPr="00F2755F">
        <w:rPr>
          <w:lang w:eastAsia="en-ID"/>
        </w:rPr>
        <w:t xml:space="preserve">The dataset was split into </w:t>
      </w:r>
      <w:r w:rsidRPr="00F2755F">
        <w:rPr>
          <w:b/>
          <w:bCs/>
          <w:lang w:eastAsia="en-ID"/>
        </w:rPr>
        <w:t>training data</w:t>
      </w:r>
      <w:r w:rsidRPr="00F2755F">
        <w:rPr>
          <w:lang w:eastAsia="en-ID"/>
        </w:rPr>
        <w:t xml:space="preserve"> (80%) and </w:t>
      </w:r>
      <w:r w:rsidRPr="00F2755F">
        <w:rPr>
          <w:b/>
          <w:bCs/>
          <w:lang w:eastAsia="en-ID"/>
        </w:rPr>
        <w:t>test data</w:t>
      </w:r>
      <w:r w:rsidRPr="00F2755F">
        <w:rPr>
          <w:lang w:eastAsia="en-ID"/>
        </w:rPr>
        <w:t xml:space="preserve"> (20%) with stratify=y to maintain class proportions in both subsets, following standard practice in the literature [5][6][7].</w:t>
      </w:r>
    </w:p>
    <w:p w14:paraId="65C6AAA3" w14:textId="77777777" w:rsidR="00F2755F" w:rsidRDefault="00F2755F" w:rsidP="00F2755F">
      <w:pPr>
        <w:rPr>
          <w:lang w:eastAsia="en-ID"/>
        </w:rPr>
      </w:pPr>
    </w:p>
    <w:p w14:paraId="026FA301" w14:textId="77777777" w:rsidR="00F2755F" w:rsidRDefault="00F2755F" w:rsidP="00F2755F">
      <w:pPr>
        <w:pStyle w:val="Heading2"/>
        <w:rPr>
          <w:lang w:val="en-ID" w:eastAsia="en-ID"/>
        </w:rPr>
      </w:pPr>
      <w:r w:rsidRPr="00F2755F">
        <w:rPr>
          <w:lang w:val="en-ID" w:eastAsia="en-ID"/>
        </w:rPr>
        <w:t>Classification Algorithms</w:t>
      </w:r>
    </w:p>
    <w:p w14:paraId="74A044CE" w14:textId="77777777" w:rsidR="009F36BA" w:rsidRPr="009F36BA" w:rsidRDefault="009F36BA" w:rsidP="009F36BA">
      <w:pPr>
        <w:rPr>
          <w:lang w:val="en-ID" w:eastAsia="en-ID"/>
        </w:rPr>
      </w:pPr>
      <w:r w:rsidRPr="009F36BA">
        <w:rPr>
          <w:lang w:val="en-ID" w:eastAsia="en-ID"/>
        </w:rPr>
        <w:t>Three classification algorithms were compared:</w:t>
      </w:r>
    </w:p>
    <w:p w14:paraId="437C8B9F" w14:textId="77777777" w:rsidR="009F36BA" w:rsidRPr="009F36BA" w:rsidRDefault="009F36BA" w:rsidP="009F36BA">
      <w:pPr>
        <w:numPr>
          <w:ilvl w:val="0"/>
          <w:numId w:val="11"/>
        </w:numPr>
        <w:rPr>
          <w:lang w:val="en-ID" w:eastAsia="en-ID"/>
        </w:rPr>
      </w:pPr>
      <w:r w:rsidRPr="009F36BA">
        <w:rPr>
          <w:b/>
          <w:bCs/>
          <w:lang w:val="en-ID" w:eastAsia="en-ID"/>
        </w:rPr>
        <w:t>SVM (</w:t>
      </w:r>
      <w:proofErr w:type="spellStart"/>
      <w:r w:rsidRPr="009F36BA">
        <w:rPr>
          <w:b/>
          <w:bCs/>
          <w:lang w:val="en-ID" w:eastAsia="en-ID"/>
        </w:rPr>
        <w:t>LinearSVC</w:t>
      </w:r>
      <w:proofErr w:type="spellEnd"/>
      <w:r w:rsidRPr="009F36BA">
        <w:rPr>
          <w:b/>
          <w:bCs/>
          <w:lang w:val="en-ID" w:eastAsia="en-ID"/>
        </w:rPr>
        <w:t>):</w:t>
      </w:r>
      <w:r w:rsidRPr="009F36BA">
        <w:rPr>
          <w:lang w:val="en-ID" w:eastAsia="en-ID"/>
        </w:rPr>
        <w:t xml:space="preserve"> An algorithm that finds the class-separating hyperplane with the widest margin. The </w:t>
      </w:r>
      <w:proofErr w:type="spellStart"/>
      <w:r w:rsidRPr="009F36BA">
        <w:rPr>
          <w:lang w:val="en-ID" w:eastAsia="en-ID"/>
        </w:rPr>
        <w:t>class_weight</w:t>
      </w:r>
      <w:proofErr w:type="spellEnd"/>
      <w:r w:rsidRPr="009F36BA">
        <w:rPr>
          <w:lang w:val="en-ID" w:eastAsia="en-ID"/>
        </w:rPr>
        <w:t>='balanced' parameter was enabled to handle class imbalance [7].</w:t>
      </w:r>
    </w:p>
    <w:p w14:paraId="1C05251C" w14:textId="77777777" w:rsidR="009F36BA" w:rsidRPr="009F36BA" w:rsidRDefault="009F36BA" w:rsidP="009F36BA">
      <w:pPr>
        <w:numPr>
          <w:ilvl w:val="0"/>
          <w:numId w:val="11"/>
        </w:numPr>
        <w:rPr>
          <w:lang w:val="en-ID" w:eastAsia="en-ID"/>
        </w:rPr>
      </w:pPr>
      <w:r w:rsidRPr="009F36BA">
        <w:rPr>
          <w:b/>
          <w:bCs/>
          <w:lang w:val="en-ID" w:eastAsia="en-ID"/>
        </w:rPr>
        <w:t>Naive Bayes (</w:t>
      </w:r>
      <w:proofErr w:type="spellStart"/>
      <w:r w:rsidRPr="009F36BA">
        <w:rPr>
          <w:b/>
          <w:bCs/>
          <w:lang w:val="en-ID" w:eastAsia="en-ID"/>
        </w:rPr>
        <w:t>MultinomialNB</w:t>
      </w:r>
      <w:proofErr w:type="spellEnd"/>
      <w:r w:rsidRPr="009F36BA">
        <w:rPr>
          <w:b/>
          <w:bCs/>
          <w:lang w:val="en-ID" w:eastAsia="en-ID"/>
        </w:rPr>
        <w:t>):</w:t>
      </w:r>
      <w:r w:rsidRPr="009F36BA">
        <w:rPr>
          <w:lang w:val="en-ID" w:eastAsia="en-ID"/>
        </w:rPr>
        <w:t xml:space="preserve"> A probabilistic classification algorithm based on Bayes' theorem, suitable for high-dimensional text data. A smoothing parameter alpha=1.0 was used.</w:t>
      </w:r>
    </w:p>
    <w:p w14:paraId="0C6D6E8E" w14:textId="77777777" w:rsidR="009F36BA" w:rsidRPr="009F36BA" w:rsidRDefault="009F36BA" w:rsidP="009F36BA">
      <w:pPr>
        <w:numPr>
          <w:ilvl w:val="0"/>
          <w:numId w:val="11"/>
        </w:numPr>
        <w:rPr>
          <w:lang w:val="en-ID" w:eastAsia="en-ID"/>
        </w:rPr>
      </w:pPr>
      <w:r w:rsidRPr="009F36BA">
        <w:rPr>
          <w:b/>
          <w:bCs/>
          <w:lang w:val="en-ID" w:eastAsia="en-ID"/>
        </w:rPr>
        <w:t>Logistic Regression:</w:t>
      </w:r>
      <w:r w:rsidRPr="009F36BA">
        <w:rPr>
          <w:lang w:val="en-ID" w:eastAsia="en-ID"/>
        </w:rPr>
        <w:t xml:space="preserve"> A probabilistic classification algorithm with a sigmoid function. The </w:t>
      </w:r>
      <w:proofErr w:type="spellStart"/>
      <w:r w:rsidRPr="009F36BA">
        <w:rPr>
          <w:lang w:val="en-ID" w:eastAsia="en-ID"/>
        </w:rPr>
        <w:t>class_weight</w:t>
      </w:r>
      <w:proofErr w:type="spellEnd"/>
      <w:r w:rsidRPr="009F36BA">
        <w:rPr>
          <w:lang w:val="en-ID" w:eastAsia="en-ID"/>
        </w:rPr>
        <w:t xml:space="preserve">='balanced' and </w:t>
      </w:r>
      <w:proofErr w:type="spellStart"/>
      <w:r w:rsidRPr="009F36BA">
        <w:rPr>
          <w:lang w:val="en-ID" w:eastAsia="en-ID"/>
        </w:rPr>
        <w:t>max_iter</w:t>
      </w:r>
      <w:proofErr w:type="spellEnd"/>
      <w:r w:rsidRPr="009F36BA">
        <w:rPr>
          <w:lang w:val="en-ID" w:eastAsia="en-ID"/>
        </w:rPr>
        <w:t>=1000 parameters were used [5].</w:t>
      </w:r>
    </w:p>
    <w:p w14:paraId="75DDDF3B" w14:textId="77777777" w:rsidR="009F36BA" w:rsidRPr="009F36BA" w:rsidRDefault="009F36BA" w:rsidP="009F36BA">
      <w:pPr>
        <w:rPr>
          <w:lang w:val="en-ID" w:eastAsia="en-ID"/>
        </w:rPr>
      </w:pPr>
    </w:p>
    <w:p w14:paraId="496C166B" w14:textId="1A02C569" w:rsidR="00F2755F" w:rsidRDefault="00F2755F" w:rsidP="00F2755F">
      <w:pPr>
        <w:pStyle w:val="Heading2"/>
        <w:rPr>
          <w:lang w:val="en-ID" w:eastAsia="en-ID"/>
        </w:rPr>
      </w:pPr>
      <w:r w:rsidRPr="00F2755F">
        <w:rPr>
          <w:lang w:val="en-ID" w:eastAsia="en-ID"/>
        </w:rPr>
        <w:t>Class Imbalance Handling</w:t>
      </w:r>
    </w:p>
    <w:p w14:paraId="53F6E842" w14:textId="09553A2E" w:rsidR="00514442" w:rsidRDefault="00514442" w:rsidP="00514442">
      <w:pPr>
        <w:rPr>
          <w:lang w:eastAsia="en-ID"/>
        </w:rPr>
      </w:pPr>
      <w:r w:rsidRPr="00514442">
        <w:rPr>
          <w:lang w:eastAsia="en-ID"/>
        </w:rPr>
        <w:t xml:space="preserve">The sentiment distribution in this dataset is imbalanced: Positive (62%), Neutral (20%), and Negative (18%). To address this, the </w:t>
      </w:r>
      <w:proofErr w:type="spellStart"/>
      <w:r w:rsidRPr="00514442">
        <w:rPr>
          <w:lang w:eastAsia="en-ID"/>
        </w:rPr>
        <w:t>class_weight</w:t>
      </w:r>
      <w:proofErr w:type="spellEnd"/>
      <w:r w:rsidRPr="00514442">
        <w:rPr>
          <w:lang w:eastAsia="en-ID"/>
        </w:rPr>
        <w:t xml:space="preserve">='balanced' parameter was used for the SVM and Logistic Regression models. This parameter automatically adjusts class weights based on their frequency of occurrence, preventing the model from being biased toward the majority class [5][7]. This approach was chosen because it is simpler and directly integrated with the classifier, unlike oversampling techniques such as Random Oversampling used by Kadir and </w:t>
      </w:r>
      <w:proofErr w:type="spellStart"/>
      <w:r w:rsidRPr="00514442">
        <w:rPr>
          <w:lang w:eastAsia="en-ID"/>
        </w:rPr>
        <w:t>Fairuzabadi</w:t>
      </w:r>
      <w:proofErr w:type="spellEnd"/>
      <w:r w:rsidRPr="00514442">
        <w:rPr>
          <w:lang w:eastAsia="en-ID"/>
        </w:rPr>
        <w:t xml:space="preserve"> [5].</w:t>
      </w:r>
    </w:p>
    <w:p w14:paraId="63B70E98" w14:textId="77777777" w:rsidR="00A316FE" w:rsidRPr="00514442" w:rsidRDefault="00A316FE" w:rsidP="00514442">
      <w:pPr>
        <w:rPr>
          <w:lang w:val="en-ID" w:eastAsia="en-ID"/>
        </w:rPr>
      </w:pPr>
    </w:p>
    <w:p w14:paraId="6D2DB266" w14:textId="3029DEA0" w:rsidR="00F2755F" w:rsidRDefault="00F2755F" w:rsidP="00F2755F">
      <w:pPr>
        <w:pStyle w:val="Heading2"/>
        <w:rPr>
          <w:lang w:val="en-ID" w:eastAsia="en-ID"/>
        </w:rPr>
      </w:pPr>
      <w:r w:rsidRPr="00F2755F">
        <w:rPr>
          <w:lang w:val="en-ID" w:eastAsia="en-ID"/>
        </w:rPr>
        <w:t>Evaluation Metrics</w:t>
      </w:r>
    </w:p>
    <w:p w14:paraId="1C72AF6D" w14:textId="77777777" w:rsidR="00FF0466" w:rsidRPr="00FF0466" w:rsidRDefault="00FF0466" w:rsidP="00FF0466">
      <w:pPr>
        <w:rPr>
          <w:lang w:val="en-ID" w:eastAsia="en-ID"/>
        </w:rPr>
      </w:pPr>
      <w:r w:rsidRPr="00FF0466">
        <w:rPr>
          <w:lang w:val="en-ID" w:eastAsia="en-ID"/>
        </w:rPr>
        <w:t>Model evaluation used:</w:t>
      </w:r>
    </w:p>
    <w:p w14:paraId="76C0BCBD" w14:textId="77777777" w:rsidR="00FF0466" w:rsidRPr="00FF0466" w:rsidRDefault="00FF0466" w:rsidP="00FF0466">
      <w:pPr>
        <w:numPr>
          <w:ilvl w:val="0"/>
          <w:numId w:val="12"/>
        </w:numPr>
        <w:rPr>
          <w:lang w:val="en-ID" w:eastAsia="en-ID"/>
        </w:rPr>
      </w:pPr>
      <w:r w:rsidRPr="00FF0466">
        <w:rPr>
          <w:b/>
          <w:bCs/>
          <w:lang w:val="en-ID" w:eastAsia="en-ID"/>
        </w:rPr>
        <w:t>Accuracy:</w:t>
      </w:r>
      <w:r w:rsidRPr="00FF0466">
        <w:rPr>
          <w:lang w:val="en-ID" w:eastAsia="en-ID"/>
        </w:rPr>
        <w:t xml:space="preserve"> The proportion of correct predictions out of total predictions.</w:t>
      </w:r>
    </w:p>
    <w:p w14:paraId="5B159E30" w14:textId="77777777" w:rsidR="00FF0466" w:rsidRPr="00FF0466" w:rsidRDefault="00FF0466" w:rsidP="00FF0466">
      <w:pPr>
        <w:numPr>
          <w:ilvl w:val="0"/>
          <w:numId w:val="12"/>
        </w:numPr>
        <w:rPr>
          <w:lang w:val="en-ID" w:eastAsia="en-ID"/>
        </w:rPr>
      </w:pPr>
      <w:r w:rsidRPr="00FF0466">
        <w:rPr>
          <w:b/>
          <w:bCs/>
          <w:lang w:val="en-ID" w:eastAsia="en-ID"/>
        </w:rPr>
        <w:t>Weighted F1-Score:</w:t>
      </w:r>
      <w:r w:rsidRPr="00FF0466">
        <w:rPr>
          <w:lang w:val="en-ID" w:eastAsia="en-ID"/>
        </w:rPr>
        <w:t xml:space="preserve"> The harmonic mean of precision and recall, weighted by the number of samples per class. This metric was chosen because it is fairer for imbalanced datasets compared to accuracy alone [5][7].</w:t>
      </w:r>
    </w:p>
    <w:p w14:paraId="67627745" w14:textId="77777777" w:rsidR="00FF0466" w:rsidRPr="00FF0466" w:rsidRDefault="00FF0466" w:rsidP="00FF0466">
      <w:pPr>
        <w:numPr>
          <w:ilvl w:val="0"/>
          <w:numId w:val="12"/>
        </w:numPr>
        <w:rPr>
          <w:lang w:val="en-ID" w:eastAsia="en-ID"/>
        </w:rPr>
      </w:pPr>
      <w:r w:rsidRPr="00FF0466">
        <w:rPr>
          <w:b/>
          <w:bCs/>
          <w:lang w:val="en-ID" w:eastAsia="en-ID"/>
        </w:rPr>
        <w:t>Confusion Matrix:</w:t>
      </w:r>
      <w:r w:rsidRPr="00FF0466">
        <w:rPr>
          <w:lang w:val="en-ID" w:eastAsia="en-ID"/>
        </w:rPr>
        <w:t xml:space="preserve"> A matrix showing the distribution of correct and incorrect predictions </w:t>
      </w:r>
      <w:r w:rsidRPr="00FF0466">
        <w:rPr>
          <w:lang w:val="en-ID" w:eastAsia="en-ID"/>
        </w:rPr>
        <w:t>for each class.</w:t>
      </w:r>
    </w:p>
    <w:p w14:paraId="4786781E" w14:textId="77777777" w:rsidR="00FF0466" w:rsidRPr="00FF0466" w:rsidRDefault="00FF0466" w:rsidP="00FF0466">
      <w:pPr>
        <w:numPr>
          <w:ilvl w:val="0"/>
          <w:numId w:val="12"/>
        </w:numPr>
        <w:rPr>
          <w:lang w:val="en-ID" w:eastAsia="en-ID"/>
        </w:rPr>
      </w:pPr>
      <w:r w:rsidRPr="00FF0466">
        <w:rPr>
          <w:b/>
          <w:bCs/>
          <w:lang w:val="en-ID" w:eastAsia="en-ID"/>
        </w:rPr>
        <w:t>Classification Report:</w:t>
      </w:r>
      <w:r w:rsidRPr="00FF0466">
        <w:rPr>
          <w:lang w:val="en-ID" w:eastAsia="en-ID"/>
        </w:rPr>
        <w:t xml:space="preserve"> Displaying precision, recall, and F1-Score per class.</w:t>
      </w:r>
    </w:p>
    <w:p w14:paraId="3EBB22D4" w14:textId="13060DC7" w:rsidR="005019A9" w:rsidRDefault="005019A9" w:rsidP="005019A9">
      <w:pPr>
        <w:pStyle w:val="Heading1"/>
        <w:numPr>
          <w:ilvl w:val="0"/>
          <w:numId w:val="0"/>
        </w:numPr>
        <w:rPr>
          <w:lang w:val="en-ID" w:eastAsia="en-ID"/>
        </w:rPr>
      </w:pPr>
    </w:p>
    <w:p w14:paraId="64D3504E" w14:textId="2896BE8C" w:rsidR="005019A9" w:rsidRDefault="005019A9" w:rsidP="005019A9">
      <w:pPr>
        <w:pStyle w:val="Heading1"/>
        <w:rPr>
          <w:lang w:val="en-ID" w:eastAsia="en-ID"/>
        </w:rPr>
      </w:pPr>
      <w:r>
        <w:rPr>
          <w:lang w:val="en-ID" w:eastAsia="en-ID"/>
        </w:rPr>
        <w:t>Results and Discussion</w:t>
      </w:r>
    </w:p>
    <w:p w14:paraId="58945E26" w14:textId="09A04355" w:rsidR="008936C1" w:rsidRDefault="008936C1" w:rsidP="008936C1">
      <w:pPr>
        <w:pStyle w:val="Heading2"/>
        <w:rPr>
          <w:lang w:val="en-ID" w:eastAsia="en-ID"/>
        </w:rPr>
      </w:pPr>
      <w:r w:rsidRPr="008936C1">
        <w:rPr>
          <w:lang w:val="en-ID" w:eastAsia="en-ID"/>
        </w:rPr>
        <w:t>Dataset Profile</w:t>
      </w:r>
    </w:p>
    <w:p w14:paraId="0D7514E9" w14:textId="456AA92B" w:rsidR="002133E7" w:rsidRDefault="002133E7" w:rsidP="002133E7">
      <w:pPr>
        <w:rPr>
          <w:lang w:eastAsia="en-ID"/>
        </w:rPr>
      </w:pPr>
      <w:r w:rsidRPr="002133E7">
        <w:rPr>
          <w:lang w:eastAsia="en-ID"/>
        </w:rPr>
        <w:t>The raw data consisted of 684 reviews with 5 columns. There were 7 missing values in the username column and 11 noise rows (reviews that were too short or contained only the text "Helpful?") that were removed, leaving 673 reviews after initial cleaning. After feature engineering, the dataset had 9 columns.</w:t>
      </w:r>
    </w:p>
    <w:p w14:paraId="0324DEB2" w14:textId="77777777" w:rsidR="002133E7" w:rsidRPr="002133E7" w:rsidRDefault="002133E7" w:rsidP="002133E7">
      <w:pPr>
        <w:rPr>
          <w:lang w:val="en-ID" w:eastAsia="en-ID"/>
        </w:rPr>
      </w:pPr>
    </w:p>
    <w:p w14:paraId="78972621" w14:textId="55774D99" w:rsidR="008936C1" w:rsidRDefault="008936C1" w:rsidP="008936C1">
      <w:pPr>
        <w:pStyle w:val="Heading2"/>
        <w:rPr>
          <w:lang w:val="en-ID" w:eastAsia="en-ID"/>
        </w:rPr>
      </w:pPr>
      <w:r w:rsidRPr="008936C1">
        <w:rPr>
          <w:lang w:val="en-ID" w:eastAsia="en-ID"/>
        </w:rPr>
        <w:t>Exploratory Data Analysis (EDA)</w:t>
      </w:r>
    </w:p>
    <w:p w14:paraId="17FF92E0" w14:textId="77777777" w:rsidR="00D16DB4" w:rsidRPr="00D16DB4" w:rsidRDefault="00D16DB4" w:rsidP="00D16DB4">
      <w:pPr>
        <w:rPr>
          <w:lang w:val="en-ID" w:eastAsia="en-ID"/>
        </w:rPr>
      </w:pPr>
      <w:r w:rsidRPr="00D16DB4">
        <w:rPr>
          <w:b/>
          <w:bCs/>
          <w:lang w:val="en-ID" w:eastAsia="en-ID"/>
        </w:rPr>
        <w:t>Sentiment Distribution:</w:t>
      </w:r>
      <w:r w:rsidRPr="00D16DB4">
        <w:rPr>
          <w:lang w:val="en-ID" w:eastAsia="en-ID"/>
        </w:rPr>
        <w:t xml:space="preserve"> The dataset shows class imbalance with the distribution: Positive 62%, Neutral 20%, and Negative 18%. This finding is consistent with the common pattern in e-commerce datasets where positive sentiment dominates [5][6].</w:t>
      </w:r>
    </w:p>
    <w:p w14:paraId="42B2664E" w14:textId="77777777" w:rsidR="00D16DB4" w:rsidRPr="00D16DB4" w:rsidRDefault="00D16DB4" w:rsidP="00D16DB4">
      <w:pPr>
        <w:rPr>
          <w:lang w:val="en-ID" w:eastAsia="en-ID"/>
        </w:rPr>
      </w:pPr>
      <w:r w:rsidRPr="00D16DB4">
        <w:rPr>
          <w:b/>
          <w:bCs/>
          <w:lang w:val="en-ID" w:eastAsia="en-ID"/>
        </w:rPr>
        <w:t>Outlier Detection:</w:t>
      </w:r>
      <w:r w:rsidRPr="00D16DB4">
        <w:rPr>
          <w:lang w:val="en-ID" w:eastAsia="en-ID"/>
        </w:rPr>
        <w:t xml:space="preserve"> Boxplot analysis on the word count feature revealed the presence of very long reviews (outliers). Reviews with more than 150 words were removed as they tended to be spam reviews or unrepresentative long narratives.</w:t>
      </w:r>
    </w:p>
    <w:p w14:paraId="510B8A63" w14:textId="77777777" w:rsidR="00D16DB4" w:rsidRPr="00D16DB4" w:rsidRDefault="00D16DB4" w:rsidP="00D16DB4">
      <w:pPr>
        <w:rPr>
          <w:lang w:val="en-ID" w:eastAsia="en-ID"/>
        </w:rPr>
      </w:pPr>
      <w:r w:rsidRPr="00D16DB4">
        <w:rPr>
          <w:b/>
          <w:bCs/>
          <w:lang w:val="en-ID" w:eastAsia="en-ID"/>
        </w:rPr>
        <w:t>Numerical Feature Correlation:</w:t>
      </w:r>
      <w:r w:rsidRPr="00D16DB4">
        <w:rPr>
          <w:lang w:val="en-ID" w:eastAsia="en-ID"/>
        </w:rPr>
        <w:t xml:space="preserve"> The correlation heatmap showed:</w:t>
      </w:r>
    </w:p>
    <w:p w14:paraId="42C8DFD1" w14:textId="77777777" w:rsidR="00D16DB4" w:rsidRPr="00D16DB4" w:rsidRDefault="00D16DB4" w:rsidP="00D16DB4">
      <w:pPr>
        <w:numPr>
          <w:ilvl w:val="0"/>
          <w:numId w:val="13"/>
        </w:numPr>
        <w:rPr>
          <w:lang w:val="en-ID" w:eastAsia="en-ID"/>
        </w:rPr>
      </w:pPr>
      <w:r w:rsidRPr="00D16DB4">
        <w:rPr>
          <w:lang w:val="en-ID" w:eastAsia="en-ID"/>
        </w:rPr>
        <w:t>Very high correlation (r = 0.99) between word count and character length, which is expected as both measure text length.</w:t>
      </w:r>
    </w:p>
    <w:p w14:paraId="2F3F2553" w14:textId="77777777" w:rsidR="00D16DB4" w:rsidRPr="00D16DB4" w:rsidRDefault="00D16DB4" w:rsidP="00D16DB4">
      <w:pPr>
        <w:numPr>
          <w:ilvl w:val="0"/>
          <w:numId w:val="13"/>
        </w:numPr>
        <w:rPr>
          <w:lang w:val="en-ID" w:eastAsia="en-ID"/>
        </w:rPr>
      </w:pPr>
      <w:r w:rsidRPr="00D16DB4">
        <w:rPr>
          <w:lang w:val="en-ID" w:eastAsia="en-ID"/>
        </w:rPr>
        <w:t>Weak positive correlation (r = 0.31) between rating and word count, indicating that buyers with higher ratings tend to write slightly longer reviews.</w:t>
      </w:r>
    </w:p>
    <w:p w14:paraId="664E1D0E" w14:textId="77777777" w:rsidR="00D16DB4" w:rsidRPr="00D16DB4" w:rsidRDefault="00D16DB4" w:rsidP="00D16DB4">
      <w:pPr>
        <w:rPr>
          <w:lang w:val="en-ID" w:eastAsia="en-ID"/>
        </w:rPr>
      </w:pPr>
    </w:p>
    <w:p w14:paraId="5CEF4796" w14:textId="7817686D" w:rsidR="008936C1" w:rsidRDefault="008936C1" w:rsidP="008936C1">
      <w:pPr>
        <w:pStyle w:val="Heading2"/>
        <w:rPr>
          <w:lang w:val="en-ID" w:eastAsia="en-ID"/>
        </w:rPr>
      </w:pPr>
      <w:proofErr w:type="spellStart"/>
      <w:r w:rsidRPr="008936C1">
        <w:rPr>
          <w:lang w:val="en-ID" w:eastAsia="en-ID"/>
        </w:rPr>
        <w:t>Modeling</w:t>
      </w:r>
      <w:proofErr w:type="spellEnd"/>
      <w:r w:rsidRPr="008936C1">
        <w:rPr>
          <w:lang w:val="en-ID" w:eastAsia="en-ID"/>
        </w:rPr>
        <w:t xml:space="preserve"> Results</w:t>
      </w:r>
    </w:p>
    <w:p w14:paraId="2C7776B4" w14:textId="4283A1F1" w:rsidR="009D6B4F" w:rsidRDefault="009D6B4F" w:rsidP="009D6B4F">
      <w:pPr>
        <w:rPr>
          <w:lang w:eastAsia="en-ID"/>
        </w:rPr>
      </w:pPr>
      <w:r w:rsidRPr="009D6B4F">
        <w:rPr>
          <w:lang w:eastAsia="en-ID"/>
        </w:rPr>
        <w:t>The following table presents the performance comparison of the three models:</w:t>
      </w:r>
    </w:p>
    <w:tbl>
      <w:tblPr>
        <w:tblStyle w:val="TableGrid"/>
        <w:tblW w:w="0" w:type="auto"/>
        <w:tblLook w:val="04A0" w:firstRow="1" w:lastRow="0" w:firstColumn="1" w:lastColumn="0" w:noHBand="0" w:noVBand="1"/>
      </w:tblPr>
      <w:tblGrid>
        <w:gridCol w:w="1676"/>
        <w:gridCol w:w="1677"/>
        <w:gridCol w:w="1677"/>
      </w:tblGrid>
      <w:tr w:rsidR="009D6B4F" w14:paraId="1E4DF392" w14:textId="77777777" w:rsidTr="009D6B4F">
        <w:tc>
          <w:tcPr>
            <w:tcW w:w="1676" w:type="dxa"/>
          </w:tcPr>
          <w:p w14:paraId="771433CE" w14:textId="6518E0E8" w:rsidR="009D6B4F" w:rsidRPr="00C530EC" w:rsidRDefault="00C530EC" w:rsidP="009D6B4F">
            <w:pPr>
              <w:rPr>
                <w:b/>
                <w:bCs/>
                <w:lang w:val="en-ID" w:eastAsia="en-ID"/>
              </w:rPr>
            </w:pPr>
            <w:r w:rsidRPr="00C530EC">
              <w:rPr>
                <w:b/>
                <w:bCs/>
                <w:lang w:val="en-ID" w:eastAsia="en-ID"/>
              </w:rPr>
              <w:t>Model</w:t>
            </w:r>
          </w:p>
        </w:tc>
        <w:tc>
          <w:tcPr>
            <w:tcW w:w="1677" w:type="dxa"/>
          </w:tcPr>
          <w:p w14:paraId="5D14697C" w14:textId="28716F22" w:rsidR="009D6B4F" w:rsidRPr="00C530EC" w:rsidRDefault="00C530EC" w:rsidP="009D6B4F">
            <w:pPr>
              <w:rPr>
                <w:b/>
                <w:bCs/>
                <w:lang w:val="en-ID" w:eastAsia="en-ID"/>
              </w:rPr>
            </w:pPr>
            <w:r w:rsidRPr="00C530EC">
              <w:rPr>
                <w:b/>
                <w:bCs/>
                <w:lang w:val="en-ID" w:eastAsia="en-ID"/>
              </w:rPr>
              <w:t>Accuracy</w:t>
            </w:r>
          </w:p>
        </w:tc>
        <w:tc>
          <w:tcPr>
            <w:tcW w:w="1677" w:type="dxa"/>
          </w:tcPr>
          <w:p w14:paraId="731F996E" w14:textId="05E2E344" w:rsidR="009D6B4F" w:rsidRPr="00C530EC" w:rsidRDefault="00C530EC" w:rsidP="009D6B4F">
            <w:pPr>
              <w:rPr>
                <w:b/>
                <w:bCs/>
                <w:lang w:val="en-ID" w:eastAsia="en-ID"/>
              </w:rPr>
            </w:pPr>
            <w:r w:rsidRPr="00C530EC">
              <w:rPr>
                <w:b/>
                <w:bCs/>
                <w:lang w:val="en-ID" w:eastAsia="en-ID"/>
              </w:rPr>
              <w:t>F1-Score</w:t>
            </w:r>
          </w:p>
        </w:tc>
      </w:tr>
      <w:tr w:rsidR="009D6B4F" w14:paraId="370BE93C" w14:textId="77777777" w:rsidTr="00C530EC">
        <w:trPr>
          <w:trHeight w:val="298"/>
        </w:trPr>
        <w:tc>
          <w:tcPr>
            <w:tcW w:w="1676" w:type="dxa"/>
            <w:vAlign w:val="center"/>
          </w:tcPr>
          <w:p w14:paraId="2F85DD04" w14:textId="7D2896AE" w:rsidR="009D6B4F" w:rsidRPr="00C530EC" w:rsidRDefault="00C530EC" w:rsidP="00C530EC">
            <w:pPr>
              <w:jc w:val="left"/>
              <w:rPr>
                <w:sz w:val="18"/>
                <w:szCs w:val="18"/>
                <w:lang w:val="en-ID" w:eastAsia="en-ID"/>
              </w:rPr>
            </w:pPr>
            <w:r w:rsidRPr="00C530EC">
              <w:rPr>
                <w:sz w:val="18"/>
                <w:szCs w:val="18"/>
                <w:lang w:eastAsia="en-ID"/>
              </w:rPr>
              <w:t>SVM (</w:t>
            </w:r>
            <w:proofErr w:type="spellStart"/>
            <w:r w:rsidRPr="00C530EC">
              <w:rPr>
                <w:sz w:val="18"/>
                <w:szCs w:val="18"/>
                <w:lang w:eastAsia="en-ID"/>
              </w:rPr>
              <w:t>LinearSVC</w:t>
            </w:r>
            <w:proofErr w:type="spellEnd"/>
            <w:r w:rsidRPr="00C530EC">
              <w:rPr>
                <w:sz w:val="18"/>
                <w:szCs w:val="18"/>
                <w:lang w:eastAsia="en-ID"/>
              </w:rPr>
              <w:t>)</w:t>
            </w:r>
          </w:p>
        </w:tc>
        <w:tc>
          <w:tcPr>
            <w:tcW w:w="1677" w:type="dxa"/>
            <w:vAlign w:val="center"/>
          </w:tcPr>
          <w:p w14:paraId="3D7CA60A" w14:textId="59B3A6F0" w:rsidR="009D6B4F" w:rsidRPr="00C530EC" w:rsidRDefault="00C530EC" w:rsidP="00C530EC">
            <w:pPr>
              <w:jc w:val="left"/>
              <w:rPr>
                <w:sz w:val="18"/>
                <w:szCs w:val="18"/>
                <w:lang w:val="en-ID" w:eastAsia="en-ID"/>
              </w:rPr>
            </w:pPr>
            <w:r w:rsidRPr="00C530EC">
              <w:rPr>
                <w:sz w:val="18"/>
                <w:szCs w:val="18"/>
                <w:lang w:eastAsia="en-ID"/>
              </w:rPr>
              <w:t>0.724</w:t>
            </w:r>
          </w:p>
        </w:tc>
        <w:tc>
          <w:tcPr>
            <w:tcW w:w="1677" w:type="dxa"/>
            <w:vAlign w:val="center"/>
          </w:tcPr>
          <w:p w14:paraId="71FAA153" w14:textId="1740C9C9" w:rsidR="009D6B4F" w:rsidRPr="00C530EC" w:rsidRDefault="00C530EC" w:rsidP="00C530EC">
            <w:pPr>
              <w:jc w:val="left"/>
              <w:rPr>
                <w:sz w:val="18"/>
                <w:szCs w:val="18"/>
                <w:lang w:val="en-ID" w:eastAsia="en-ID"/>
              </w:rPr>
            </w:pPr>
            <w:r w:rsidRPr="00C530EC">
              <w:rPr>
                <w:sz w:val="18"/>
                <w:szCs w:val="18"/>
                <w:lang w:eastAsia="en-ID"/>
              </w:rPr>
              <w:t>0.717</w:t>
            </w:r>
          </w:p>
        </w:tc>
      </w:tr>
      <w:tr w:rsidR="009D6B4F" w14:paraId="51E26DB2" w14:textId="77777777" w:rsidTr="00C530EC">
        <w:trPr>
          <w:trHeight w:val="558"/>
        </w:trPr>
        <w:tc>
          <w:tcPr>
            <w:tcW w:w="1676" w:type="dxa"/>
            <w:vAlign w:val="center"/>
          </w:tcPr>
          <w:p w14:paraId="5EFF74D7" w14:textId="46B5F480" w:rsidR="009D6B4F" w:rsidRPr="00C530EC" w:rsidRDefault="00C530EC" w:rsidP="00C530EC">
            <w:pPr>
              <w:jc w:val="left"/>
              <w:rPr>
                <w:sz w:val="18"/>
                <w:szCs w:val="18"/>
                <w:lang w:val="en-ID" w:eastAsia="en-ID"/>
              </w:rPr>
            </w:pPr>
            <w:r w:rsidRPr="00C530EC">
              <w:rPr>
                <w:sz w:val="18"/>
                <w:szCs w:val="18"/>
                <w:lang w:eastAsia="en-ID"/>
              </w:rPr>
              <w:t>Naive Bayes (</w:t>
            </w:r>
            <w:proofErr w:type="spellStart"/>
            <w:r w:rsidRPr="00C530EC">
              <w:rPr>
                <w:sz w:val="18"/>
                <w:szCs w:val="18"/>
                <w:lang w:eastAsia="en-ID"/>
              </w:rPr>
              <w:t>MultinomialNB</w:t>
            </w:r>
            <w:proofErr w:type="spellEnd"/>
            <w:r w:rsidRPr="00C530EC">
              <w:rPr>
                <w:sz w:val="18"/>
                <w:szCs w:val="18"/>
                <w:lang w:eastAsia="en-ID"/>
              </w:rPr>
              <w:t>)</w:t>
            </w:r>
          </w:p>
        </w:tc>
        <w:tc>
          <w:tcPr>
            <w:tcW w:w="1677" w:type="dxa"/>
            <w:vAlign w:val="center"/>
          </w:tcPr>
          <w:p w14:paraId="09325857" w14:textId="72BA96EE" w:rsidR="009D6B4F" w:rsidRPr="00C530EC" w:rsidRDefault="00C530EC" w:rsidP="00C530EC">
            <w:pPr>
              <w:jc w:val="left"/>
              <w:rPr>
                <w:sz w:val="18"/>
                <w:szCs w:val="18"/>
                <w:lang w:val="en-ID" w:eastAsia="en-ID"/>
              </w:rPr>
            </w:pPr>
            <w:r w:rsidRPr="00C530EC">
              <w:rPr>
                <w:sz w:val="18"/>
                <w:szCs w:val="18"/>
                <w:lang w:eastAsia="en-ID"/>
              </w:rPr>
              <w:t>0.709</w:t>
            </w:r>
          </w:p>
        </w:tc>
        <w:tc>
          <w:tcPr>
            <w:tcW w:w="1677" w:type="dxa"/>
            <w:vAlign w:val="center"/>
          </w:tcPr>
          <w:p w14:paraId="6B73BB39" w14:textId="19E05065" w:rsidR="009D6B4F" w:rsidRPr="00C530EC" w:rsidRDefault="00C530EC" w:rsidP="00C530EC">
            <w:pPr>
              <w:jc w:val="left"/>
              <w:rPr>
                <w:sz w:val="18"/>
                <w:szCs w:val="18"/>
                <w:lang w:val="en-ID" w:eastAsia="en-ID"/>
              </w:rPr>
            </w:pPr>
            <w:r w:rsidRPr="00C530EC">
              <w:rPr>
                <w:sz w:val="18"/>
                <w:szCs w:val="18"/>
                <w:lang w:eastAsia="en-ID"/>
              </w:rPr>
              <w:t>0.685</w:t>
            </w:r>
          </w:p>
        </w:tc>
      </w:tr>
      <w:tr w:rsidR="009D6B4F" w14:paraId="6A833383" w14:textId="77777777" w:rsidTr="00C530EC">
        <w:trPr>
          <w:trHeight w:val="566"/>
        </w:trPr>
        <w:tc>
          <w:tcPr>
            <w:tcW w:w="1676" w:type="dxa"/>
            <w:vAlign w:val="center"/>
          </w:tcPr>
          <w:p w14:paraId="76972665" w14:textId="77E008F9" w:rsidR="009D6B4F" w:rsidRPr="00C530EC" w:rsidRDefault="00C530EC" w:rsidP="00C530EC">
            <w:pPr>
              <w:jc w:val="left"/>
              <w:rPr>
                <w:sz w:val="18"/>
                <w:szCs w:val="18"/>
                <w:lang w:val="en-ID" w:eastAsia="en-ID"/>
              </w:rPr>
            </w:pPr>
            <w:r w:rsidRPr="00C530EC">
              <w:rPr>
                <w:b/>
                <w:bCs/>
                <w:sz w:val="18"/>
                <w:szCs w:val="18"/>
                <w:lang w:eastAsia="en-ID"/>
              </w:rPr>
              <w:t>Logistic Regression</w:t>
            </w:r>
          </w:p>
        </w:tc>
        <w:tc>
          <w:tcPr>
            <w:tcW w:w="16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0"/>
            </w:tblGrid>
            <w:tr w:rsidR="00C530EC" w:rsidRPr="00C530EC" w14:paraId="3CDAB1A3" w14:textId="77777777">
              <w:trPr>
                <w:tblCellSpacing w:w="15" w:type="dxa"/>
              </w:trPr>
              <w:tc>
                <w:tcPr>
                  <w:tcW w:w="0" w:type="auto"/>
                  <w:vAlign w:val="center"/>
                  <w:hideMark/>
                </w:tcPr>
                <w:p w14:paraId="0060D5A6" w14:textId="77777777" w:rsidR="00C530EC" w:rsidRPr="00C530EC" w:rsidRDefault="00C530EC" w:rsidP="00C530EC">
                  <w:pPr>
                    <w:widowControl/>
                    <w:jc w:val="left"/>
                    <w:rPr>
                      <w:rFonts w:eastAsia="Times New Roman" w:cs="Times New Roman"/>
                      <w:sz w:val="18"/>
                      <w:szCs w:val="18"/>
                      <w:lang w:val="en-ID" w:eastAsia="en-ID"/>
                    </w:rPr>
                  </w:pPr>
                </w:p>
              </w:tc>
              <w:tc>
                <w:tcPr>
                  <w:tcW w:w="0" w:type="auto"/>
                  <w:vAlign w:val="center"/>
                  <w:hideMark/>
                </w:tcPr>
                <w:p w14:paraId="1DF0E054" w14:textId="77777777" w:rsidR="00C530EC" w:rsidRPr="00C530EC" w:rsidRDefault="00C530EC" w:rsidP="00C530EC">
                  <w:pPr>
                    <w:widowControl/>
                    <w:jc w:val="left"/>
                    <w:rPr>
                      <w:rFonts w:eastAsia="Times New Roman" w:cs="Times New Roman"/>
                      <w:sz w:val="18"/>
                      <w:szCs w:val="18"/>
                      <w:lang w:val="en-ID" w:eastAsia="en-ID"/>
                    </w:rPr>
                  </w:pPr>
                  <w:r w:rsidRPr="00C530EC">
                    <w:rPr>
                      <w:rFonts w:eastAsia="Times New Roman" w:cs="Times New Roman"/>
                      <w:b/>
                      <w:bCs/>
                      <w:sz w:val="18"/>
                      <w:szCs w:val="18"/>
                      <w:lang w:val="en-ID" w:eastAsia="en-ID"/>
                    </w:rPr>
                    <w:t>0.731</w:t>
                  </w:r>
                </w:p>
              </w:tc>
            </w:tr>
          </w:tbl>
          <w:p w14:paraId="1FA8DDA4" w14:textId="77777777" w:rsidR="009D6B4F" w:rsidRPr="00C530EC" w:rsidRDefault="009D6B4F" w:rsidP="00C530EC">
            <w:pPr>
              <w:jc w:val="left"/>
              <w:rPr>
                <w:sz w:val="18"/>
                <w:szCs w:val="18"/>
                <w:lang w:val="en-ID" w:eastAsia="en-ID"/>
              </w:rPr>
            </w:pPr>
          </w:p>
        </w:tc>
        <w:tc>
          <w:tcPr>
            <w:tcW w:w="1677" w:type="dxa"/>
            <w:vAlign w:val="center"/>
          </w:tcPr>
          <w:p w14:paraId="2C4B9440" w14:textId="55260279" w:rsidR="009D6B4F" w:rsidRPr="00C530EC" w:rsidRDefault="00C530EC" w:rsidP="00C530EC">
            <w:pPr>
              <w:jc w:val="left"/>
              <w:rPr>
                <w:sz w:val="18"/>
                <w:szCs w:val="18"/>
                <w:lang w:val="en-ID" w:eastAsia="en-ID"/>
              </w:rPr>
            </w:pPr>
            <w:r w:rsidRPr="00C530EC">
              <w:rPr>
                <w:b/>
                <w:bCs/>
                <w:sz w:val="18"/>
                <w:szCs w:val="18"/>
                <w:lang w:eastAsia="en-ID"/>
              </w:rPr>
              <w:t>0.732</w:t>
            </w:r>
          </w:p>
        </w:tc>
      </w:tr>
    </w:tbl>
    <w:p w14:paraId="735293EA" w14:textId="42016328" w:rsidR="00620A2C" w:rsidRDefault="009D6B4F" w:rsidP="009D6B4F">
      <w:pPr>
        <w:rPr>
          <w:lang w:eastAsia="en-ID"/>
        </w:rPr>
      </w:pPr>
      <w:r w:rsidRPr="009D6B4F">
        <w:rPr>
          <w:b/>
          <w:bCs/>
          <w:lang w:eastAsia="en-ID"/>
        </w:rPr>
        <w:t>Logistic Regression</w:t>
      </w:r>
      <w:r w:rsidRPr="009D6B4F">
        <w:rPr>
          <w:lang w:eastAsia="en-ID"/>
        </w:rPr>
        <w:t xml:space="preserve"> showed the best performance with a weighted F1-Score of </w:t>
      </w:r>
      <w:r w:rsidRPr="009D6B4F">
        <w:rPr>
          <w:b/>
          <w:bCs/>
          <w:lang w:eastAsia="en-ID"/>
        </w:rPr>
        <w:t>0.732</w:t>
      </w:r>
      <w:r w:rsidRPr="009D6B4F">
        <w:rPr>
          <w:lang w:eastAsia="en-ID"/>
        </w:rPr>
        <w:t xml:space="preserve"> and accuracy of </w:t>
      </w:r>
      <w:r w:rsidRPr="009D6B4F">
        <w:rPr>
          <w:b/>
          <w:bCs/>
          <w:lang w:eastAsia="en-ID"/>
        </w:rPr>
        <w:t>73.1%</w:t>
      </w:r>
      <w:r w:rsidRPr="009D6B4F">
        <w:rPr>
          <w:lang w:eastAsia="en-ID"/>
        </w:rPr>
        <w:t>. The following is the detailed classification report for the Logistic Regression model:</w:t>
      </w:r>
    </w:p>
    <w:tbl>
      <w:tblPr>
        <w:tblStyle w:val="TableGrid"/>
        <w:tblW w:w="0" w:type="auto"/>
        <w:tblLook w:val="04A0" w:firstRow="1" w:lastRow="0" w:firstColumn="1" w:lastColumn="0" w:noHBand="0" w:noVBand="1"/>
      </w:tblPr>
      <w:tblGrid>
        <w:gridCol w:w="999"/>
        <w:gridCol w:w="1084"/>
        <w:gridCol w:w="976"/>
        <w:gridCol w:w="968"/>
        <w:gridCol w:w="1003"/>
      </w:tblGrid>
      <w:tr w:rsidR="009D6B4F" w14:paraId="794B1DCC" w14:textId="77777777" w:rsidTr="009D6B4F">
        <w:tc>
          <w:tcPr>
            <w:tcW w:w="1006" w:type="dxa"/>
          </w:tcPr>
          <w:p w14:paraId="070B288B" w14:textId="4A55BB26" w:rsidR="009D6B4F" w:rsidRPr="00620A2C" w:rsidRDefault="00031F9B" w:rsidP="009D6B4F">
            <w:pPr>
              <w:rPr>
                <w:b/>
                <w:bCs/>
                <w:lang w:val="en-ID" w:eastAsia="en-ID"/>
              </w:rPr>
            </w:pPr>
            <w:r w:rsidRPr="00620A2C">
              <w:rPr>
                <w:b/>
                <w:bCs/>
                <w:lang w:eastAsia="en-ID"/>
              </w:rPr>
              <w:t>Class</w:t>
            </w:r>
          </w:p>
        </w:tc>
        <w:tc>
          <w:tcPr>
            <w:tcW w:w="1006" w:type="dxa"/>
          </w:tcPr>
          <w:p w14:paraId="521F05C8" w14:textId="6B44F318" w:rsidR="009D6B4F" w:rsidRPr="00620A2C" w:rsidRDefault="00031F9B" w:rsidP="009D6B4F">
            <w:pPr>
              <w:rPr>
                <w:b/>
                <w:bCs/>
                <w:lang w:val="en-ID" w:eastAsia="en-ID"/>
              </w:rPr>
            </w:pPr>
            <w:r w:rsidRPr="00620A2C">
              <w:rPr>
                <w:b/>
                <w:bCs/>
                <w:lang w:eastAsia="en-ID"/>
              </w:rPr>
              <w:t>Precision</w:t>
            </w:r>
          </w:p>
        </w:tc>
        <w:tc>
          <w:tcPr>
            <w:tcW w:w="1006" w:type="dxa"/>
          </w:tcPr>
          <w:p w14:paraId="0B2DA6B9" w14:textId="387A9166" w:rsidR="009D6B4F" w:rsidRPr="00620A2C" w:rsidRDefault="00031F9B" w:rsidP="009D6B4F">
            <w:pPr>
              <w:rPr>
                <w:b/>
                <w:bCs/>
                <w:lang w:val="en-ID" w:eastAsia="en-ID"/>
              </w:rPr>
            </w:pPr>
            <w:r w:rsidRPr="00620A2C">
              <w:rPr>
                <w:b/>
                <w:bCs/>
                <w:lang w:eastAsia="en-ID"/>
              </w:rPr>
              <w:t>Recall</w:t>
            </w:r>
          </w:p>
        </w:tc>
        <w:tc>
          <w:tcPr>
            <w:tcW w:w="1006" w:type="dxa"/>
          </w:tcPr>
          <w:p w14:paraId="7161AB3F" w14:textId="3C76C433" w:rsidR="009D6B4F" w:rsidRPr="00620A2C" w:rsidRDefault="00031F9B" w:rsidP="009D6B4F">
            <w:pPr>
              <w:rPr>
                <w:b/>
                <w:bCs/>
                <w:lang w:val="en-ID" w:eastAsia="en-ID"/>
              </w:rPr>
            </w:pPr>
            <w:r w:rsidRPr="00620A2C">
              <w:rPr>
                <w:b/>
                <w:bCs/>
                <w:lang w:eastAsia="en-ID"/>
              </w:rPr>
              <w:t>F1-Score</w:t>
            </w:r>
          </w:p>
        </w:tc>
        <w:tc>
          <w:tcPr>
            <w:tcW w:w="1006" w:type="dxa"/>
          </w:tcPr>
          <w:p w14:paraId="4AF377E3" w14:textId="6DD05A76" w:rsidR="009D6B4F" w:rsidRPr="00620A2C" w:rsidRDefault="00031F9B" w:rsidP="009D6B4F">
            <w:pPr>
              <w:rPr>
                <w:b/>
                <w:bCs/>
                <w:lang w:val="en-ID" w:eastAsia="en-ID"/>
              </w:rPr>
            </w:pPr>
            <w:r w:rsidRPr="00620A2C">
              <w:rPr>
                <w:b/>
                <w:bCs/>
                <w:lang w:eastAsia="en-ID"/>
              </w:rPr>
              <w:t>Support</w:t>
            </w:r>
          </w:p>
        </w:tc>
      </w:tr>
      <w:tr w:rsidR="009D6B4F" w14:paraId="3C5C98DE" w14:textId="77777777" w:rsidTr="002C2D2E">
        <w:trPr>
          <w:trHeight w:val="298"/>
        </w:trPr>
        <w:tc>
          <w:tcPr>
            <w:tcW w:w="1006" w:type="dxa"/>
            <w:vAlign w:val="center"/>
          </w:tcPr>
          <w:p w14:paraId="51C30F3F" w14:textId="4574FF05" w:rsidR="009D6B4F" w:rsidRPr="00620A2C" w:rsidRDefault="00031F9B" w:rsidP="002C2D2E">
            <w:pPr>
              <w:jc w:val="left"/>
              <w:rPr>
                <w:sz w:val="18"/>
                <w:szCs w:val="18"/>
                <w:lang w:val="en-ID" w:eastAsia="en-ID"/>
              </w:rPr>
            </w:pPr>
            <w:r w:rsidRPr="00620A2C">
              <w:rPr>
                <w:sz w:val="18"/>
                <w:szCs w:val="18"/>
                <w:lang w:eastAsia="en-ID"/>
              </w:rPr>
              <w:t>Negative</w:t>
            </w:r>
          </w:p>
        </w:tc>
        <w:tc>
          <w:tcPr>
            <w:tcW w:w="1006" w:type="dxa"/>
            <w:vAlign w:val="center"/>
          </w:tcPr>
          <w:p w14:paraId="432CD2B5" w14:textId="1D642CC7" w:rsidR="009D6B4F" w:rsidRPr="00620A2C" w:rsidRDefault="00031F9B" w:rsidP="002C2D2E">
            <w:pPr>
              <w:jc w:val="left"/>
              <w:rPr>
                <w:sz w:val="18"/>
                <w:szCs w:val="18"/>
                <w:lang w:val="en-ID" w:eastAsia="en-ID"/>
              </w:rPr>
            </w:pPr>
            <w:r w:rsidRPr="00620A2C">
              <w:rPr>
                <w:sz w:val="18"/>
                <w:szCs w:val="18"/>
                <w:lang w:eastAsia="en-ID"/>
              </w:rPr>
              <w:t>0.60</w:t>
            </w:r>
          </w:p>
        </w:tc>
        <w:tc>
          <w:tcPr>
            <w:tcW w:w="1006" w:type="dxa"/>
            <w:vAlign w:val="center"/>
          </w:tcPr>
          <w:p w14:paraId="299C3608" w14:textId="5153BD0D" w:rsidR="009D6B4F" w:rsidRPr="00620A2C" w:rsidRDefault="00620A2C" w:rsidP="002C2D2E">
            <w:pPr>
              <w:jc w:val="left"/>
              <w:rPr>
                <w:sz w:val="18"/>
                <w:szCs w:val="18"/>
                <w:lang w:val="en-ID" w:eastAsia="en-ID"/>
              </w:rPr>
            </w:pPr>
            <w:r w:rsidRPr="00620A2C">
              <w:rPr>
                <w:sz w:val="18"/>
                <w:szCs w:val="18"/>
                <w:lang w:eastAsia="en-ID"/>
              </w:rPr>
              <w:t>0.88</w:t>
            </w:r>
          </w:p>
        </w:tc>
        <w:tc>
          <w:tcPr>
            <w:tcW w:w="1006" w:type="dxa"/>
            <w:vAlign w:val="center"/>
          </w:tcPr>
          <w:p w14:paraId="68D1A74C" w14:textId="1A5DF61D" w:rsidR="009D6B4F" w:rsidRPr="00620A2C" w:rsidRDefault="00620A2C" w:rsidP="002C2D2E">
            <w:pPr>
              <w:jc w:val="left"/>
              <w:rPr>
                <w:sz w:val="18"/>
                <w:szCs w:val="18"/>
                <w:lang w:val="en-ID" w:eastAsia="en-ID"/>
              </w:rPr>
            </w:pPr>
            <w:r w:rsidRPr="00620A2C">
              <w:rPr>
                <w:sz w:val="18"/>
                <w:szCs w:val="18"/>
                <w:lang w:eastAsia="en-ID"/>
              </w:rPr>
              <w:t>0.71</w:t>
            </w:r>
          </w:p>
        </w:tc>
        <w:tc>
          <w:tcPr>
            <w:tcW w:w="1006" w:type="dxa"/>
            <w:vAlign w:val="center"/>
          </w:tcPr>
          <w:p w14:paraId="4E0BF902" w14:textId="62905BB0" w:rsidR="009D6B4F" w:rsidRPr="00620A2C" w:rsidRDefault="00620A2C" w:rsidP="002C2D2E">
            <w:pPr>
              <w:jc w:val="left"/>
              <w:rPr>
                <w:sz w:val="18"/>
                <w:szCs w:val="18"/>
                <w:lang w:val="en-ID" w:eastAsia="en-ID"/>
              </w:rPr>
            </w:pPr>
            <w:r w:rsidRPr="00620A2C">
              <w:rPr>
                <w:sz w:val="18"/>
                <w:szCs w:val="18"/>
                <w:lang w:val="en-ID" w:eastAsia="en-ID"/>
              </w:rPr>
              <w:t>24</w:t>
            </w:r>
          </w:p>
        </w:tc>
      </w:tr>
      <w:tr w:rsidR="009D6B4F" w14:paraId="5EB0E3B7" w14:textId="77777777" w:rsidTr="002C2D2E">
        <w:trPr>
          <w:trHeight w:val="358"/>
        </w:trPr>
        <w:tc>
          <w:tcPr>
            <w:tcW w:w="1006" w:type="dxa"/>
            <w:vAlign w:val="center"/>
          </w:tcPr>
          <w:p w14:paraId="47616001" w14:textId="675D7BC0" w:rsidR="009D6B4F" w:rsidRPr="00620A2C" w:rsidRDefault="00031F9B" w:rsidP="002C2D2E">
            <w:pPr>
              <w:jc w:val="left"/>
              <w:rPr>
                <w:sz w:val="18"/>
                <w:szCs w:val="18"/>
                <w:lang w:val="en-ID" w:eastAsia="en-ID"/>
              </w:rPr>
            </w:pPr>
            <w:r w:rsidRPr="00620A2C">
              <w:rPr>
                <w:sz w:val="18"/>
                <w:szCs w:val="18"/>
                <w:lang w:eastAsia="en-ID"/>
              </w:rPr>
              <w:t>Neutral</w:t>
            </w:r>
          </w:p>
        </w:tc>
        <w:tc>
          <w:tcPr>
            <w:tcW w:w="1006" w:type="dxa"/>
            <w:vAlign w:val="center"/>
          </w:tcPr>
          <w:p w14:paraId="7DACDAA7" w14:textId="02FDD256" w:rsidR="009D6B4F" w:rsidRPr="00620A2C" w:rsidRDefault="00031F9B" w:rsidP="002C2D2E">
            <w:pPr>
              <w:jc w:val="left"/>
              <w:rPr>
                <w:sz w:val="18"/>
                <w:szCs w:val="18"/>
                <w:lang w:val="en-ID" w:eastAsia="en-ID"/>
              </w:rPr>
            </w:pPr>
            <w:r w:rsidRPr="00620A2C">
              <w:rPr>
                <w:sz w:val="18"/>
                <w:szCs w:val="18"/>
                <w:lang w:eastAsia="en-ID"/>
              </w:rPr>
              <w:t>0.50</w:t>
            </w:r>
          </w:p>
        </w:tc>
        <w:tc>
          <w:tcPr>
            <w:tcW w:w="1006" w:type="dxa"/>
            <w:vAlign w:val="center"/>
          </w:tcPr>
          <w:p w14:paraId="6B4D4621" w14:textId="3C15DC89" w:rsidR="009D6B4F" w:rsidRPr="00620A2C" w:rsidRDefault="00620A2C" w:rsidP="002C2D2E">
            <w:pPr>
              <w:jc w:val="left"/>
              <w:rPr>
                <w:sz w:val="18"/>
                <w:szCs w:val="18"/>
                <w:lang w:val="en-ID" w:eastAsia="en-ID"/>
              </w:rPr>
            </w:pPr>
            <w:r w:rsidRPr="00620A2C">
              <w:rPr>
                <w:sz w:val="18"/>
                <w:szCs w:val="18"/>
                <w:lang w:eastAsia="en-ID"/>
              </w:rPr>
              <w:t>0.36</w:t>
            </w:r>
          </w:p>
        </w:tc>
        <w:tc>
          <w:tcPr>
            <w:tcW w:w="1006" w:type="dxa"/>
            <w:vAlign w:val="center"/>
          </w:tcPr>
          <w:p w14:paraId="0E885DCC" w14:textId="20170F24" w:rsidR="009D6B4F" w:rsidRPr="00620A2C" w:rsidRDefault="00620A2C" w:rsidP="002C2D2E">
            <w:pPr>
              <w:jc w:val="left"/>
              <w:rPr>
                <w:sz w:val="18"/>
                <w:szCs w:val="18"/>
                <w:lang w:val="en-ID" w:eastAsia="en-ID"/>
              </w:rPr>
            </w:pPr>
            <w:r w:rsidRPr="00620A2C">
              <w:rPr>
                <w:sz w:val="18"/>
                <w:szCs w:val="18"/>
                <w:lang w:eastAsia="en-ID"/>
              </w:rPr>
              <w:t>0.46</w:t>
            </w:r>
          </w:p>
        </w:tc>
        <w:tc>
          <w:tcPr>
            <w:tcW w:w="1006" w:type="dxa"/>
            <w:vAlign w:val="center"/>
          </w:tcPr>
          <w:p w14:paraId="20830DB0" w14:textId="26B74858" w:rsidR="009D6B4F" w:rsidRPr="00620A2C" w:rsidRDefault="00620A2C" w:rsidP="002C2D2E">
            <w:pPr>
              <w:jc w:val="left"/>
              <w:rPr>
                <w:sz w:val="18"/>
                <w:szCs w:val="18"/>
                <w:lang w:val="en-ID" w:eastAsia="en-ID"/>
              </w:rPr>
            </w:pPr>
            <w:r w:rsidRPr="00620A2C">
              <w:rPr>
                <w:sz w:val="18"/>
                <w:szCs w:val="18"/>
                <w:lang w:val="en-ID" w:eastAsia="en-ID"/>
              </w:rPr>
              <w:t>27</w:t>
            </w:r>
          </w:p>
        </w:tc>
      </w:tr>
      <w:tr w:rsidR="009D6B4F" w14:paraId="42748EA2" w14:textId="77777777" w:rsidTr="002C2D2E">
        <w:trPr>
          <w:trHeight w:val="290"/>
        </w:trPr>
        <w:tc>
          <w:tcPr>
            <w:tcW w:w="1006" w:type="dxa"/>
            <w:vAlign w:val="center"/>
          </w:tcPr>
          <w:p w14:paraId="431CC7F6" w14:textId="35B42B76" w:rsidR="009D6B4F" w:rsidRPr="00620A2C" w:rsidRDefault="00031F9B" w:rsidP="002C2D2E">
            <w:pPr>
              <w:jc w:val="left"/>
              <w:rPr>
                <w:sz w:val="18"/>
                <w:szCs w:val="18"/>
                <w:lang w:val="en-ID" w:eastAsia="en-ID"/>
              </w:rPr>
            </w:pPr>
            <w:r w:rsidRPr="00620A2C">
              <w:rPr>
                <w:sz w:val="18"/>
                <w:szCs w:val="18"/>
                <w:lang w:eastAsia="en-ID"/>
              </w:rPr>
              <w:t>Positive</w:t>
            </w:r>
          </w:p>
        </w:tc>
        <w:tc>
          <w:tcPr>
            <w:tcW w:w="1006" w:type="dxa"/>
            <w:vAlign w:val="center"/>
          </w:tcPr>
          <w:p w14:paraId="422FF219" w14:textId="368B5963" w:rsidR="009D6B4F" w:rsidRPr="00620A2C" w:rsidRDefault="00031F9B" w:rsidP="002C2D2E">
            <w:pPr>
              <w:jc w:val="left"/>
              <w:rPr>
                <w:sz w:val="18"/>
                <w:szCs w:val="18"/>
                <w:lang w:val="en-ID" w:eastAsia="en-ID"/>
              </w:rPr>
            </w:pPr>
            <w:r w:rsidRPr="00620A2C">
              <w:rPr>
                <w:sz w:val="18"/>
                <w:szCs w:val="18"/>
                <w:lang w:eastAsia="en-ID"/>
              </w:rPr>
              <w:t>0.88</w:t>
            </w:r>
          </w:p>
        </w:tc>
        <w:tc>
          <w:tcPr>
            <w:tcW w:w="1006" w:type="dxa"/>
            <w:vAlign w:val="center"/>
          </w:tcPr>
          <w:p w14:paraId="446778BB" w14:textId="49929EFC" w:rsidR="009D6B4F" w:rsidRPr="00620A2C" w:rsidRDefault="00620A2C" w:rsidP="002C2D2E">
            <w:pPr>
              <w:jc w:val="left"/>
              <w:rPr>
                <w:sz w:val="18"/>
                <w:szCs w:val="18"/>
                <w:lang w:val="en-ID" w:eastAsia="en-ID"/>
              </w:rPr>
            </w:pPr>
            <w:r w:rsidRPr="00620A2C">
              <w:rPr>
                <w:sz w:val="18"/>
                <w:szCs w:val="18"/>
                <w:lang w:eastAsia="en-ID"/>
              </w:rPr>
              <w:t>0.78</w:t>
            </w:r>
          </w:p>
        </w:tc>
        <w:tc>
          <w:tcPr>
            <w:tcW w:w="1006" w:type="dxa"/>
            <w:vAlign w:val="center"/>
          </w:tcPr>
          <w:p w14:paraId="508F7AFE" w14:textId="3BBF28D4" w:rsidR="009D6B4F" w:rsidRPr="00620A2C" w:rsidRDefault="00620A2C" w:rsidP="002C2D2E">
            <w:pPr>
              <w:jc w:val="left"/>
              <w:rPr>
                <w:sz w:val="18"/>
                <w:szCs w:val="18"/>
                <w:lang w:val="en-ID" w:eastAsia="en-ID"/>
              </w:rPr>
            </w:pPr>
            <w:r w:rsidRPr="00620A2C">
              <w:rPr>
                <w:sz w:val="18"/>
                <w:szCs w:val="18"/>
                <w:lang w:eastAsia="en-ID"/>
              </w:rPr>
              <w:t>0.82</w:t>
            </w:r>
          </w:p>
        </w:tc>
        <w:tc>
          <w:tcPr>
            <w:tcW w:w="1006" w:type="dxa"/>
            <w:vAlign w:val="center"/>
          </w:tcPr>
          <w:p w14:paraId="2B6E530B" w14:textId="3EE9E52A" w:rsidR="009D6B4F" w:rsidRPr="00620A2C" w:rsidRDefault="00620A2C" w:rsidP="002C2D2E">
            <w:pPr>
              <w:jc w:val="left"/>
              <w:rPr>
                <w:sz w:val="18"/>
                <w:szCs w:val="18"/>
                <w:lang w:val="en-ID" w:eastAsia="en-ID"/>
              </w:rPr>
            </w:pPr>
            <w:r w:rsidRPr="00620A2C">
              <w:rPr>
                <w:sz w:val="18"/>
                <w:szCs w:val="18"/>
                <w:lang w:val="en-ID" w:eastAsia="en-ID"/>
              </w:rPr>
              <w:t>83</w:t>
            </w:r>
          </w:p>
        </w:tc>
      </w:tr>
      <w:tr w:rsidR="009D6B4F" w14:paraId="5AC4C141" w14:textId="77777777" w:rsidTr="002C2D2E">
        <w:trPr>
          <w:trHeight w:val="565"/>
        </w:trPr>
        <w:tc>
          <w:tcPr>
            <w:tcW w:w="1006" w:type="dxa"/>
            <w:vAlign w:val="center"/>
          </w:tcPr>
          <w:p w14:paraId="0C90BB31" w14:textId="44899FA8" w:rsidR="009D6B4F" w:rsidRPr="00620A2C" w:rsidRDefault="00031F9B" w:rsidP="002C2D2E">
            <w:pPr>
              <w:jc w:val="left"/>
              <w:rPr>
                <w:b/>
                <w:bCs/>
                <w:sz w:val="18"/>
                <w:szCs w:val="18"/>
                <w:lang w:val="en-ID" w:eastAsia="en-ID"/>
              </w:rPr>
            </w:pPr>
            <w:r w:rsidRPr="00620A2C">
              <w:rPr>
                <w:b/>
                <w:bCs/>
                <w:sz w:val="18"/>
                <w:szCs w:val="18"/>
                <w:lang w:eastAsia="en-ID"/>
              </w:rPr>
              <w:t>Weighted Avg</w:t>
            </w:r>
          </w:p>
        </w:tc>
        <w:tc>
          <w:tcPr>
            <w:tcW w:w="1006" w:type="dxa"/>
            <w:vAlign w:val="center"/>
          </w:tcPr>
          <w:p w14:paraId="2769EE37" w14:textId="6A135523" w:rsidR="009D6B4F" w:rsidRPr="00620A2C" w:rsidRDefault="00031F9B" w:rsidP="002C2D2E">
            <w:pPr>
              <w:jc w:val="left"/>
              <w:rPr>
                <w:b/>
                <w:bCs/>
                <w:sz w:val="18"/>
                <w:szCs w:val="18"/>
                <w:lang w:val="en-ID" w:eastAsia="en-ID"/>
              </w:rPr>
            </w:pPr>
            <w:r w:rsidRPr="00620A2C">
              <w:rPr>
                <w:b/>
                <w:bCs/>
                <w:sz w:val="18"/>
                <w:szCs w:val="18"/>
                <w:lang w:eastAsia="en-ID"/>
              </w:rPr>
              <w:t>0.75</w:t>
            </w:r>
          </w:p>
        </w:tc>
        <w:tc>
          <w:tcPr>
            <w:tcW w:w="1006" w:type="dxa"/>
            <w:vAlign w:val="center"/>
          </w:tcPr>
          <w:p w14:paraId="25E47C4A" w14:textId="0BB68F16" w:rsidR="009D6B4F" w:rsidRPr="00620A2C" w:rsidRDefault="00620A2C" w:rsidP="002C2D2E">
            <w:pPr>
              <w:jc w:val="left"/>
              <w:rPr>
                <w:b/>
                <w:bCs/>
                <w:sz w:val="18"/>
                <w:szCs w:val="18"/>
                <w:lang w:val="en-ID" w:eastAsia="en-ID"/>
              </w:rPr>
            </w:pPr>
            <w:r w:rsidRPr="00620A2C">
              <w:rPr>
                <w:b/>
                <w:bCs/>
                <w:sz w:val="18"/>
                <w:szCs w:val="18"/>
                <w:lang w:eastAsia="en-ID"/>
              </w:rPr>
              <w:t>0.73</w:t>
            </w:r>
          </w:p>
        </w:tc>
        <w:tc>
          <w:tcPr>
            <w:tcW w:w="1006" w:type="dxa"/>
            <w:vAlign w:val="center"/>
          </w:tcPr>
          <w:p w14:paraId="4980E139" w14:textId="154266F6" w:rsidR="009D6B4F" w:rsidRPr="00620A2C" w:rsidRDefault="00620A2C" w:rsidP="002C2D2E">
            <w:pPr>
              <w:jc w:val="left"/>
              <w:rPr>
                <w:b/>
                <w:bCs/>
                <w:sz w:val="18"/>
                <w:szCs w:val="18"/>
                <w:lang w:val="en-ID" w:eastAsia="en-ID"/>
              </w:rPr>
            </w:pPr>
            <w:r w:rsidRPr="00620A2C">
              <w:rPr>
                <w:b/>
                <w:bCs/>
                <w:sz w:val="18"/>
                <w:szCs w:val="18"/>
                <w:lang w:eastAsia="en-ID"/>
              </w:rPr>
              <w:t>0.73</w:t>
            </w:r>
          </w:p>
        </w:tc>
        <w:tc>
          <w:tcPr>
            <w:tcW w:w="1006" w:type="dxa"/>
            <w:vAlign w:val="center"/>
          </w:tcPr>
          <w:p w14:paraId="704D2657" w14:textId="622DD801" w:rsidR="009D6B4F" w:rsidRPr="00620A2C" w:rsidRDefault="00620A2C" w:rsidP="002C2D2E">
            <w:pPr>
              <w:jc w:val="left"/>
              <w:rPr>
                <w:b/>
                <w:bCs/>
                <w:sz w:val="18"/>
                <w:szCs w:val="18"/>
                <w:lang w:val="en-ID" w:eastAsia="en-ID"/>
              </w:rPr>
            </w:pPr>
            <w:r w:rsidRPr="00620A2C">
              <w:rPr>
                <w:b/>
                <w:bCs/>
                <w:sz w:val="18"/>
                <w:szCs w:val="18"/>
                <w:lang w:val="en-ID" w:eastAsia="en-ID"/>
              </w:rPr>
              <w:t>134</w:t>
            </w:r>
          </w:p>
        </w:tc>
      </w:tr>
    </w:tbl>
    <w:p w14:paraId="399A4D57" w14:textId="77777777" w:rsidR="009D6B4F" w:rsidRPr="009D6B4F" w:rsidRDefault="009D6B4F" w:rsidP="009D6B4F">
      <w:pPr>
        <w:rPr>
          <w:lang w:val="en-ID" w:eastAsia="en-ID"/>
        </w:rPr>
      </w:pPr>
    </w:p>
    <w:p w14:paraId="64770E9F" w14:textId="03EF7B09" w:rsidR="005019A9" w:rsidRDefault="008936C1" w:rsidP="00B8763B">
      <w:pPr>
        <w:pStyle w:val="Heading2"/>
        <w:rPr>
          <w:lang w:val="en-ID" w:eastAsia="en-ID"/>
        </w:rPr>
      </w:pPr>
      <w:r w:rsidRPr="008936C1">
        <w:rPr>
          <w:lang w:val="en-ID" w:eastAsia="en-ID"/>
        </w:rPr>
        <w:t>Discussion</w:t>
      </w:r>
    </w:p>
    <w:p w14:paraId="5D01561C" w14:textId="4590EC30" w:rsidR="00B8763B" w:rsidRDefault="00B8763B" w:rsidP="00B8763B">
      <w:pPr>
        <w:pStyle w:val="Heading3"/>
        <w:rPr>
          <w:lang w:val="en-ID" w:eastAsia="en-ID"/>
        </w:rPr>
      </w:pPr>
      <w:r w:rsidRPr="00B8763B">
        <w:rPr>
          <w:lang w:val="en-ID" w:eastAsia="en-ID"/>
        </w:rPr>
        <w:t>Comparison with Previous Studies</w:t>
      </w:r>
    </w:p>
    <w:p w14:paraId="7B6627B0" w14:textId="77777777" w:rsidR="007A2AAF" w:rsidRDefault="007A2AAF" w:rsidP="007A2AAF">
      <w:pPr>
        <w:rPr>
          <w:lang w:val="en-ID"/>
        </w:rPr>
      </w:pPr>
      <w:r>
        <w:t xml:space="preserve">The weighted F1-Score of </w:t>
      </w:r>
      <w:r>
        <w:rPr>
          <w:rStyle w:val="Strong"/>
        </w:rPr>
        <w:t>0.732</w:t>
      </w:r>
      <w:r>
        <w:t xml:space="preserve"> obtained in this study can be categorized as </w:t>
      </w:r>
      <w:r>
        <w:rPr>
          <w:rStyle w:val="Strong"/>
        </w:rPr>
        <w:t>reasonably good</w:t>
      </w:r>
      <w:r>
        <w:t xml:space="preserve"> based on several considerations:</w:t>
      </w:r>
    </w:p>
    <w:p w14:paraId="190D85E6" w14:textId="4BAEE9C2" w:rsidR="007A2AAF" w:rsidRDefault="007A2AAF" w:rsidP="007A2AAF">
      <w:r>
        <w:rPr>
          <w:rStyle w:val="Strong"/>
        </w:rPr>
        <w:t>First</w:t>
      </w:r>
      <w:r>
        <w:t xml:space="preserve">, the study by Kadir and </w:t>
      </w:r>
      <w:proofErr w:type="spellStart"/>
      <w:r>
        <w:t>Fairuzabadi</w:t>
      </w:r>
      <w:proofErr w:type="spellEnd"/>
      <w:r>
        <w:t xml:space="preserve"> [5], which also used the TF-IDF and Logistic Regression combination on Shopee reviews, reported higher accuracy (85.11%), but </w:t>
      </w:r>
      <w:r>
        <w:rPr>
          <w:rStyle w:val="Strong"/>
        </w:rPr>
        <w:t>their macro-F1 was only 0.58</w:t>
      </w:r>
      <w:r w:rsidR="00C325E7">
        <w:t>,</w:t>
      </w:r>
      <w:r>
        <w:t xml:space="preserve"> lower than the weighted F1 of this study (0.732). This indicates that the model in this study is </w:t>
      </w:r>
      <w:r>
        <w:rPr>
          <w:rStyle w:val="Strong"/>
        </w:rPr>
        <w:t>more balanced</w:t>
      </w:r>
      <w:r>
        <w:t xml:space="preserve"> in recognizing all three sentiment classes, despite its lower headline accuracy. This difference can be explained by two factors: (1) the data distribution in study [5] was more skewed (80.98% positive vs. 3.1% neutral), and (2) the use of Random Oversampling in study [5] increased accuracy but did not significantly improve performance on minority classes.</w:t>
      </w:r>
    </w:p>
    <w:p w14:paraId="36D67EE1" w14:textId="5BE60F94" w:rsidR="007A2AAF" w:rsidRDefault="007A2AAF" w:rsidP="007A2AAF">
      <w:r>
        <w:rPr>
          <w:rStyle w:val="Strong"/>
        </w:rPr>
        <w:t>Second</w:t>
      </w:r>
      <w:r>
        <w:t>, most studies reporting accuracy above 85%</w:t>
      </w:r>
      <w:r w:rsidR="00C325E7">
        <w:t>,</w:t>
      </w:r>
      <w:r>
        <w:t xml:space="preserve"> such as </w:t>
      </w:r>
      <w:proofErr w:type="spellStart"/>
      <w:r>
        <w:t>Saepudin</w:t>
      </w:r>
      <w:proofErr w:type="spellEnd"/>
      <w:r>
        <w:t xml:space="preserve"> </w:t>
      </w:r>
      <w:r>
        <w:rPr>
          <w:rStyle w:val="Emphasis"/>
        </w:rPr>
        <w:t>et al.</w:t>
      </w:r>
      <w:r>
        <w:t xml:space="preserve"> [6] (SVM: 91%, RF: 94%, LR: 86%) and </w:t>
      </w:r>
      <w:proofErr w:type="spellStart"/>
      <w:r>
        <w:t>Fathurrohman</w:t>
      </w:r>
      <w:proofErr w:type="spellEnd"/>
      <w:r>
        <w:t xml:space="preserve"> </w:t>
      </w:r>
      <w:r>
        <w:rPr>
          <w:rStyle w:val="Emphasis"/>
        </w:rPr>
        <w:t>et al.</w:t>
      </w:r>
      <w:r>
        <w:t xml:space="preserve"> [7] (SVM: 93%, LR: 90%)</w:t>
      </w:r>
      <w:r w:rsidR="00C325E7">
        <w:t>,</w:t>
      </w:r>
      <w:r>
        <w:t xml:space="preserve"> used </w:t>
      </w:r>
      <w:r>
        <w:rPr>
          <w:rStyle w:val="Strong"/>
        </w:rPr>
        <w:t xml:space="preserve">different </w:t>
      </w:r>
      <w:proofErr w:type="spellStart"/>
      <w:r>
        <w:rPr>
          <w:rStyle w:val="Strong"/>
        </w:rPr>
        <w:t>labeling</w:t>
      </w:r>
      <w:proofErr w:type="spellEnd"/>
      <w:r>
        <w:rPr>
          <w:rStyle w:val="Strong"/>
        </w:rPr>
        <w:t xml:space="preserve"> schemes</w:t>
      </w:r>
      <w:r>
        <w:t xml:space="preserve"> or </w:t>
      </w:r>
      <w:r>
        <w:rPr>
          <w:rStyle w:val="Strong"/>
        </w:rPr>
        <w:t>different dataset characteristics</w:t>
      </w:r>
      <w:r>
        <w:t xml:space="preserve">. </w:t>
      </w:r>
      <w:proofErr w:type="spellStart"/>
      <w:r>
        <w:t>Saepudin</w:t>
      </w:r>
      <w:proofErr w:type="spellEnd"/>
      <w:r>
        <w:t xml:space="preserve"> </w:t>
      </w:r>
      <w:r>
        <w:rPr>
          <w:rStyle w:val="Emphasis"/>
        </w:rPr>
        <w:t>et al.</w:t>
      </w:r>
      <w:r>
        <w:t xml:space="preserve"> [6] used automatic </w:t>
      </w:r>
      <w:proofErr w:type="spellStart"/>
      <w:r>
        <w:t>TextBlob</w:t>
      </w:r>
      <w:proofErr w:type="spellEnd"/>
      <w:r>
        <w:t xml:space="preserve">-based </w:t>
      </w:r>
      <w:proofErr w:type="spellStart"/>
      <w:r>
        <w:t>labeling</w:t>
      </w:r>
      <w:proofErr w:type="spellEnd"/>
      <w:r>
        <w:t xml:space="preserve"> that tends to produce more uniform label distributions, while </w:t>
      </w:r>
      <w:proofErr w:type="spellStart"/>
      <w:r>
        <w:t>Fathurrohman</w:t>
      </w:r>
      <w:proofErr w:type="spellEnd"/>
      <w:r>
        <w:t xml:space="preserve"> </w:t>
      </w:r>
      <w:r>
        <w:rPr>
          <w:rStyle w:val="Emphasis"/>
        </w:rPr>
        <w:t>et al.</w:t>
      </w:r>
      <w:r>
        <w:t xml:space="preserve"> [7] worked on the delivery domain (delivery time) which has more structured linguistic patterns compared to cosmetic product reviews.</w:t>
      </w:r>
    </w:p>
    <w:p w14:paraId="5DCE4BAA" w14:textId="77777777" w:rsidR="007A2AAF" w:rsidRDefault="007A2AAF" w:rsidP="007A2AAF">
      <w:r>
        <w:rPr>
          <w:rStyle w:val="Strong"/>
        </w:rPr>
        <w:t>Third</w:t>
      </w:r>
      <w:r>
        <w:t xml:space="preserve">, </w:t>
      </w:r>
      <w:r>
        <w:rPr>
          <w:rStyle w:val="Strong"/>
        </w:rPr>
        <w:t>3-class</w:t>
      </w:r>
      <w:r>
        <w:t xml:space="preserve"> sentiment classification (Positive, Neutral, Negative) is inherently more difficult than binary classification. The </w:t>
      </w:r>
      <w:r>
        <w:rPr>
          <w:rStyle w:val="Strong"/>
        </w:rPr>
        <w:t>Neutral</w:t>
      </w:r>
      <w:r>
        <w:t xml:space="preserve"> class has the lowest F1-Score (0.46) in this study, consistent with findings by Kadir and </w:t>
      </w:r>
      <w:proofErr w:type="spellStart"/>
      <w:r>
        <w:t>Fairuzabadi</w:t>
      </w:r>
      <w:proofErr w:type="spellEnd"/>
      <w:r>
        <w:t xml:space="preserve"> [5] (Neutral F1: 0.14) and general literature noting that neutral reviews are often ambiguous, contain mixed sentiment, or are merely descriptive without clear emotional expression [5][11].</w:t>
      </w:r>
    </w:p>
    <w:p w14:paraId="4E398F00" w14:textId="77777777" w:rsidR="007A2AAF" w:rsidRDefault="007A2AAF" w:rsidP="007A2AAF">
      <w:r>
        <w:t>The following comparison table summarizes this study's position relative to references:</w:t>
      </w:r>
    </w:p>
    <w:p w14:paraId="359BC2AA" w14:textId="0DCE292C" w:rsidR="0060107B" w:rsidRDefault="0089691A" w:rsidP="007A2AAF">
      <w:r w:rsidRPr="0089691A">
        <w:drawing>
          <wp:inline distT="0" distB="0" distL="0" distR="0" wp14:anchorId="390E267F" wp14:editId="6428B7B0">
            <wp:extent cx="3200400" cy="2822575"/>
            <wp:effectExtent l="0" t="0" r="0" b="0"/>
            <wp:docPr id="81387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8194" name=""/>
                    <pic:cNvPicPr/>
                  </pic:nvPicPr>
                  <pic:blipFill>
                    <a:blip r:embed="rId8"/>
                    <a:stretch>
                      <a:fillRect/>
                    </a:stretch>
                  </pic:blipFill>
                  <pic:spPr>
                    <a:xfrm>
                      <a:off x="0" y="0"/>
                      <a:ext cx="3200400" cy="2822575"/>
                    </a:xfrm>
                    <a:prstGeom prst="rect">
                      <a:avLst/>
                    </a:prstGeom>
                  </pic:spPr>
                </pic:pic>
              </a:graphicData>
            </a:graphic>
          </wp:inline>
        </w:drawing>
      </w:r>
    </w:p>
    <w:p w14:paraId="7FEDE9F8" w14:textId="77777777" w:rsidR="007A2AAF" w:rsidRPr="007A2AAF" w:rsidRDefault="007A2AAF" w:rsidP="007A2AAF">
      <w:pPr>
        <w:rPr>
          <w:lang w:val="en-ID" w:eastAsia="en-ID"/>
        </w:rPr>
      </w:pPr>
    </w:p>
    <w:p w14:paraId="094C0DFA" w14:textId="19BD4EDC" w:rsidR="00B8763B" w:rsidRDefault="00B8763B" w:rsidP="00B8763B">
      <w:pPr>
        <w:pStyle w:val="Heading3"/>
        <w:rPr>
          <w:lang w:val="en-ID" w:eastAsia="en-ID"/>
        </w:rPr>
      </w:pPr>
      <w:r w:rsidRPr="00B8763B">
        <w:rPr>
          <w:lang w:val="en-ID" w:eastAsia="en-ID"/>
        </w:rPr>
        <w:t xml:space="preserve">Unique Findings: Data Contamination </w:t>
      </w:r>
      <w:proofErr w:type="spellStart"/>
      <w:r w:rsidRPr="00B8763B">
        <w:rPr>
          <w:lang w:val="en-ID" w:eastAsia="en-ID"/>
        </w:rPr>
        <w:t>anEmoji</w:t>
      </w:r>
      <w:proofErr w:type="spellEnd"/>
      <w:r w:rsidRPr="00B8763B">
        <w:rPr>
          <w:lang w:val="en-ID" w:eastAsia="en-ID"/>
        </w:rPr>
        <w:t xml:space="preserve"> Translation Artifacts</w:t>
      </w:r>
    </w:p>
    <w:p w14:paraId="0F629AB9" w14:textId="77777777" w:rsidR="004E5432" w:rsidRPr="004E5432" w:rsidRDefault="004E5432" w:rsidP="004E5432">
      <w:pPr>
        <w:rPr>
          <w:lang w:val="en-ID" w:eastAsia="en-ID"/>
        </w:rPr>
      </w:pPr>
      <w:r w:rsidRPr="004E5432">
        <w:rPr>
          <w:lang w:val="en-ID" w:eastAsia="en-ID"/>
        </w:rPr>
        <w:t>Word Cloud analysis on negative reviews revealed interesting phenomena rarely discussed in the literature:</w:t>
      </w:r>
    </w:p>
    <w:p w14:paraId="67578CA2" w14:textId="0F44F907" w:rsidR="0098188B" w:rsidRDefault="004E5432" w:rsidP="0098188B">
      <w:pPr>
        <w:pStyle w:val="ListParagraph"/>
        <w:numPr>
          <w:ilvl w:val="0"/>
          <w:numId w:val="19"/>
        </w:numPr>
        <w:ind w:left="284" w:hanging="284"/>
        <w:rPr>
          <w:lang w:val="en-ID" w:eastAsia="en-ID"/>
        </w:rPr>
      </w:pPr>
      <w:r w:rsidRPr="0098188B">
        <w:rPr>
          <w:b/>
          <w:bCs/>
          <w:lang w:val="en-ID" w:eastAsia="en-ID"/>
        </w:rPr>
        <w:t>Contamination from Seller Replies (Seller Reply Leakage):</w:t>
      </w:r>
      <w:r w:rsidRPr="0098188B">
        <w:rPr>
          <w:lang w:val="en-ID" w:eastAsia="en-ID"/>
        </w:rPr>
        <w:t xml:space="preserve"> Words such as </w:t>
      </w:r>
      <w:r w:rsidRPr="0098188B">
        <w:rPr>
          <w:i/>
          <w:iCs/>
          <w:lang w:val="en-ID" w:eastAsia="en-ID"/>
        </w:rPr>
        <w:t>"</w:t>
      </w:r>
      <w:proofErr w:type="spellStart"/>
      <w:r w:rsidRPr="0098188B">
        <w:rPr>
          <w:i/>
          <w:iCs/>
          <w:lang w:val="en-ID" w:eastAsia="en-ID"/>
        </w:rPr>
        <w:t>mohon</w:t>
      </w:r>
      <w:proofErr w:type="spellEnd"/>
      <w:r w:rsidRPr="0098188B">
        <w:rPr>
          <w:i/>
          <w:iCs/>
          <w:lang w:val="en-ID" w:eastAsia="en-ID"/>
        </w:rPr>
        <w:t>"</w:t>
      </w:r>
      <w:r w:rsidRPr="0098188B">
        <w:rPr>
          <w:lang w:val="en-ID" w:eastAsia="en-ID"/>
        </w:rPr>
        <w:t xml:space="preserve"> (please), </w:t>
      </w:r>
      <w:r w:rsidRPr="0098188B">
        <w:rPr>
          <w:i/>
          <w:iCs/>
          <w:lang w:val="en-ID" w:eastAsia="en-ID"/>
        </w:rPr>
        <w:t>"</w:t>
      </w:r>
      <w:proofErr w:type="spellStart"/>
      <w:r w:rsidRPr="0098188B">
        <w:rPr>
          <w:i/>
          <w:iCs/>
          <w:lang w:val="en-ID" w:eastAsia="en-ID"/>
        </w:rPr>
        <w:t>maaf</w:t>
      </w:r>
      <w:proofErr w:type="spellEnd"/>
      <w:r w:rsidRPr="0098188B">
        <w:rPr>
          <w:i/>
          <w:iCs/>
          <w:lang w:val="en-ID" w:eastAsia="en-ID"/>
        </w:rPr>
        <w:t>"</w:t>
      </w:r>
      <w:r w:rsidRPr="0098188B">
        <w:rPr>
          <w:lang w:val="en-ID" w:eastAsia="en-ID"/>
        </w:rPr>
        <w:t xml:space="preserve"> (sorry), </w:t>
      </w:r>
      <w:r w:rsidRPr="0098188B">
        <w:rPr>
          <w:i/>
          <w:iCs/>
          <w:lang w:val="en-ID" w:eastAsia="en-ID"/>
        </w:rPr>
        <w:t>"</w:t>
      </w:r>
      <w:proofErr w:type="spellStart"/>
      <w:r w:rsidRPr="0098188B">
        <w:rPr>
          <w:i/>
          <w:iCs/>
          <w:lang w:val="en-ID" w:eastAsia="en-ID"/>
        </w:rPr>
        <w:t>respon</w:t>
      </w:r>
      <w:proofErr w:type="spellEnd"/>
      <w:r w:rsidRPr="0098188B">
        <w:rPr>
          <w:i/>
          <w:iCs/>
          <w:lang w:val="en-ID" w:eastAsia="en-ID"/>
        </w:rPr>
        <w:t>"</w:t>
      </w:r>
      <w:r w:rsidRPr="0098188B">
        <w:rPr>
          <w:lang w:val="en-ID" w:eastAsia="en-ID"/>
        </w:rPr>
        <w:t xml:space="preserve"> (response), </w:t>
      </w:r>
      <w:r w:rsidRPr="0098188B">
        <w:rPr>
          <w:i/>
          <w:iCs/>
          <w:lang w:val="en-ID" w:eastAsia="en-ID"/>
        </w:rPr>
        <w:t>"</w:t>
      </w:r>
      <w:proofErr w:type="spellStart"/>
      <w:r w:rsidRPr="0098188B">
        <w:rPr>
          <w:i/>
          <w:iCs/>
          <w:lang w:val="en-ID" w:eastAsia="en-ID"/>
        </w:rPr>
        <w:t>minbie</w:t>
      </w:r>
      <w:proofErr w:type="spellEnd"/>
      <w:r w:rsidRPr="0098188B">
        <w:rPr>
          <w:i/>
          <w:iCs/>
          <w:lang w:val="en-ID" w:eastAsia="en-ID"/>
        </w:rPr>
        <w:t>"</w:t>
      </w:r>
      <w:r w:rsidRPr="0098188B">
        <w:rPr>
          <w:lang w:val="en-ID" w:eastAsia="en-ID"/>
        </w:rPr>
        <w:t xml:space="preserve">, </w:t>
      </w:r>
      <w:r w:rsidRPr="0098188B">
        <w:rPr>
          <w:i/>
          <w:iCs/>
          <w:lang w:val="en-ID" w:eastAsia="en-ID"/>
        </w:rPr>
        <w:t>"</w:t>
      </w:r>
      <w:proofErr w:type="spellStart"/>
      <w:r w:rsidRPr="0098188B">
        <w:rPr>
          <w:i/>
          <w:iCs/>
          <w:lang w:val="en-ID" w:eastAsia="en-ID"/>
        </w:rPr>
        <w:t>siap</w:t>
      </w:r>
      <w:proofErr w:type="spellEnd"/>
      <w:r w:rsidRPr="0098188B">
        <w:rPr>
          <w:i/>
          <w:iCs/>
          <w:lang w:val="en-ID" w:eastAsia="en-ID"/>
        </w:rPr>
        <w:t>"</w:t>
      </w:r>
      <w:r w:rsidRPr="0098188B">
        <w:rPr>
          <w:lang w:val="en-ID" w:eastAsia="en-ID"/>
        </w:rPr>
        <w:t xml:space="preserve"> (ready), </w:t>
      </w:r>
      <w:r w:rsidRPr="0098188B">
        <w:rPr>
          <w:i/>
          <w:iCs/>
          <w:lang w:val="en-ID" w:eastAsia="en-ID"/>
        </w:rPr>
        <w:t>"</w:t>
      </w:r>
      <w:proofErr w:type="spellStart"/>
      <w:r w:rsidRPr="0098188B">
        <w:rPr>
          <w:i/>
          <w:iCs/>
          <w:lang w:val="en-ID" w:eastAsia="en-ID"/>
        </w:rPr>
        <w:t>bantu</w:t>
      </w:r>
      <w:proofErr w:type="spellEnd"/>
      <w:r w:rsidRPr="0098188B">
        <w:rPr>
          <w:i/>
          <w:iCs/>
          <w:lang w:val="en-ID" w:eastAsia="en-ID"/>
        </w:rPr>
        <w:t>"</w:t>
      </w:r>
      <w:r w:rsidRPr="0098188B">
        <w:rPr>
          <w:lang w:val="en-ID" w:eastAsia="en-ID"/>
        </w:rPr>
        <w:t xml:space="preserve"> (help) dominated the negative review Word Cloud. Investigation showed that the scraper tool also extracted </w:t>
      </w:r>
      <w:r w:rsidRPr="0098188B">
        <w:rPr>
          <w:b/>
          <w:bCs/>
          <w:lang w:val="en-ID" w:eastAsia="en-ID"/>
        </w:rPr>
        <w:t>seller response text</w:t>
      </w:r>
      <w:r w:rsidRPr="0098188B">
        <w:rPr>
          <w:lang w:val="en-ID" w:eastAsia="en-ID"/>
        </w:rPr>
        <w:t xml:space="preserve"> attached to customer reviews. The </w:t>
      </w:r>
      <w:proofErr w:type="spellStart"/>
      <w:r w:rsidRPr="0098188B">
        <w:rPr>
          <w:lang w:val="en-ID" w:eastAsia="en-ID"/>
        </w:rPr>
        <w:t>Forebie</w:t>
      </w:r>
      <w:proofErr w:type="spellEnd"/>
      <w:r w:rsidRPr="0098188B">
        <w:rPr>
          <w:lang w:val="en-ID" w:eastAsia="en-ID"/>
        </w:rPr>
        <w:t xml:space="preserve"> store administrator (who calls themselves "</w:t>
      </w:r>
      <w:proofErr w:type="spellStart"/>
      <w:r w:rsidRPr="0098188B">
        <w:rPr>
          <w:lang w:val="en-ID" w:eastAsia="en-ID"/>
        </w:rPr>
        <w:t>Minbie</w:t>
      </w:r>
      <w:proofErr w:type="spellEnd"/>
      <w:r w:rsidRPr="0098188B">
        <w:rPr>
          <w:lang w:val="en-ID" w:eastAsia="en-ID"/>
        </w:rPr>
        <w:t xml:space="preserve">") consistently responded to </w:t>
      </w:r>
      <w:r w:rsidR="009250A5" w:rsidRPr="0098188B">
        <w:rPr>
          <w:lang w:val="en-ID" w:eastAsia="en-ID"/>
        </w:rPr>
        <w:t>1</w:t>
      </w:r>
      <w:r w:rsidR="0019279A">
        <w:rPr>
          <w:lang w:val="en-ID" w:eastAsia="en-ID"/>
        </w:rPr>
        <w:t>-</w:t>
      </w:r>
      <w:r w:rsidR="009250A5" w:rsidRPr="0098188B">
        <w:rPr>
          <w:lang w:val="en-ID" w:eastAsia="en-ID"/>
        </w:rPr>
        <w:t>2</w:t>
      </w:r>
      <w:r w:rsidR="0019279A">
        <w:rPr>
          <w:lang w:val="en-ID" w:eastAsia="en-ID"/>
        </w:rPr>
        <w:t xml:space="preserve"> </w:t>
      </w:r>
      <w:r w:rsidR="009250A5" w:rsidRPr="0098188B">
        <w:rPr>
          <w:lang w:val="en-ID" w:eastAsia="en-ID"/>
        </w:rPr>
        <w:t>star</w:t>
      </w:r>
      <w:r w:rsidRPr="0098188B">
        <w:rPr>
          <w:lang w:val="en-ID" w:eastAsia="en-ID"/>
        </w:rPr>
        <w:t xml:space="preserve"> reviews with a template: </w:t>
      </w:r>
      <w:r w:rsidRPr="0098188B">
        <w:rPr>
          <w:i/>
          <w:iCs/>
          <w:lang w:val="en-ID" w:eastAsia="en-ID"/>
        </w:rPr>
        <w:t xml:space="preserve">"Mohon </w:t>
      </w:r>
      <w:proofErr w:type="spellStart"/>
      <w:r w:rsidRPr="0098188B">
        <w:rPr>
          <w:i/>
          <w:iCs/>
          <w:lang w:val="en-ID" w:eastAsia="en-ID"/>
        </w:rPr>
        <w:t>maaf</w:t>
      </w:r>
      <w:proofErr w:type="spellEnd"/>
      <w:r w:rsidRPr="0098188B">
        <w:rPr>
          <w:i/>
          <w:iCs/>
          <w:lang w:val="en-ID" w:eastAsia="en-ID"/>
        </w:rPr>
        <w:t xml:space="preserve"> </w:t>
      </w:r>
      <w:proofErr w:type="spellStart"/>
      <w:r w:rsidRPr="0098188B">
        <w:rPr>
          <w:i/>
          <w:iCs/>
          <w:lang w:val="en-ID" w:eastAsia="en-ID"/>
        </w:rPr>
        <w:t>kak</w:t>
      </w:r>
      <w:proofErr w:type="spellEnd"/>
      <w:r w:rsidRPr="0098188B">
        <w:rPr>
          <w:i/>
          <w:iCs/>
          <w:lang w:val="en-ID" w:eastAsia="en-ID"/>
        </w:rPr>
        <w:t xml:space="preserve">, </w:t>
      </w:r>
      <w:proofErr w:type="spellStart"/>
      <w:r w:rsidRPr="0098188B">
        <w:rPr>
          <w:i/>
          <w:iCs/>
          <w:lang w:val="en-ID" w:eastAsia="en-ID"/>
        </w:rPr>
        <w:t>apakah</w:t>
      </w:r>
      <w:proofErr w:type="spellEnd"/>
      <w:r w:rsidRPr="0098188B">
        <w:rPr>
          <w:i/>
          <w:iCs/>
          <w:lang w:val="en-ID" w:eastAsia="en-ID"/>
        </w:rPr>
        <w:t xml:space="preserve"> </w:t>
      </w:r>
      <w:proofErr w:type="spellStart"/>
      <w:r w:rsidRPr="0098188B">
        <w:rPr>
          <w:i/>
          <w:iCs/>
          <w:lang w:val="en-ID" w:eastAsia="en-ID"/>
        </w:rPr>
        <w:t>ada</w:t>
      </w:r>
      <w:proofErr w:type="spellEnd"/>
      <w:r w:rsidRPr="0098188B">
        <w:rPr>
          <w:i/>
          <w:iCs/>
          <w:lang w:val="en-ID" w:eastAsia="en-ID"/>
        </w:rPr>
        <w:t xml:space="preserve"> </w:t>
      </w:r>
      <w:proofErr w:type="spellStart"/>
      <w:r w:rsidRPr="0098188B">
        <w:rPr>
          <w:i/>
          <w:iCs/>
          <w:lang w:val="en-ID" w:eastAsia="en-ID"/>
        </w:rPr>
        <w:t>kendala</w:t>
      </w:r>
      <w:proofErr w:type="spellEnd"/>
      <w:r w:rsidRPr="0098188B">
        <w:rPr>
          <w:i/>
          <w:iCs/>
          <w:lang w:val="en-ID" w:eastAsia="en-ID"/>
        </w:rPr>
        <w:t xml:space="preserve">? </w:t>
      </w:r>
      <w:proofErr w:type="spellStart"/>
      <w:r w:rsidRPr="0098188B">
        <w:rPr>
          <w:i/>
          <w:iCs/>
          <w:lang w:val="en-ID" w:eastAsia="en-ID"/>
        </w:rPr>
        <w:t>Minbie</w:t>
      </w:r>
      <w:proofErr w:type="spellEnd"/>
      <w:r w:rsidRPr="0098188B">
        <w:rPr>
          <w:i/>
          <w:iCs/>
          <w:lang w:val="en-ID" w:eastAsia="en-ID"/>
        </w:rPr>
        <w:t xml:space="preserve"> </w:t>
      </w:r>
      <w:proofErr w:type="spellStart"/>
      <w:r w:rsidRPr="0098188B">
        <w:rPr>
          <w:i/>
          <w:iCs/>
          <w:lang w:val="en-ID" w:eastAsia="en-ID"/>
        </w:rPr>
        <w:t>siap</w:t>
      </w:r>
      <w:proofErr w:type="spellEnd"/>
      <w:r w:rsidRPr="0098188B">
        <w:rPr>
          <w:i/>
          <w:iCs/>
          <w:lang w:val="en-ID" w:eastAsia="en-ID"/>
        </w:rPr>
        <w:t xml:space="preserve"> </w:t>
      </w:r>
      <w:proofErr w:type="spellStart"/>
      <w:r w:rsidRPr="0098188B">
        <w:rPr>
          <w:i/>
          <w:iCs/>
          <w:lang w:val="en-ID" w:eastAsia="en-ID"/>
        </w:rPr>
        <w:t>membantu</w:t>
      </w:r>
      <w:proofErr w:type="spellEnd"/>
      <w:r w:rsidRPr="0098188B">
        <w:rPr>
          <w:i/>
          <w:iCs/>
          <w:lang w:val="en-ID" w:eastAsia="en-ID"/>
        </w:rPr>
        <w:t>"</w:t>
      </w:r>
      <w:r w:rsidRPr="0098188B">
        <w:rPr>
          <w:lang w:val="en-ID" w:eastAsia="en-ID"/>
        </w:rPr>
        <w:t xml:space="preserve"> ("We apologize, is there an issue? </w:t>
      </w:r>
      <w:proofErr w:type="spellStart"/>
      <w:r w:rsidRPr="0098188B">
        <w:rPr>
          <w:lang w:val="en-ID" w:eastAsia="en-ID"/>
        </w:rPr>
        <w:t>Minbie</w:t>
      </w:r>
      <w:proofErr w:type="spellEnd"/>
      <w:r w:rsidRPr="0098188B">
        <w:rPr>
          <w:lang w:val="en-ID" w:eastAsia="en-ID"/>
        </w:rPr>
        <w:t xml:space="preserve"> is ready to help"). This response text was mixed into the negative review data, causing bias in word distribution.</w:t>
      </w:r>
    </w:p>
    <w:p w14:paraId="3E5A387D" w14:textId="09C50B84" w:rsidR="004E5432" w:rsidRPr="0098188B" w:rsidRDefault="004E5432" w:rsidP="0098188B">
      <w:pPr>
        <w:pStyle w:val="ListParagraph"/>
        <w:numPr>
          <w:ilvl w:val="0"/>
          <w:numId w:val="19"/>
        </w:numPr>
        <w:ind w:left="284" w:hanging="284"/>
        <w:rPr>
          <w:lang w:val="en-ID" w:eastAsia="en-ID"/>
        </w:rPr>
      </w:pPr>
      <w:r w:rsidRPr="0098188B">
        <w:rPr>
          <w:b/>
          <w:bCs/>
          <w:lang w:val="en-ID" w:eastAsia="en-ID"/>
        </w:rPr>
        <w:t>Emoji Translation Artifacts:</w:t>
      </w:r>
      <w:r w:rsidRPr="0098188B">
        <w:rPr>
          <w:lang w:val="en-ID" w:eastAsia="en-ID"/>
        </w:rPr>
        <w:t xml:space="preserve"> The emoji conversion stage using </w:t>
      </w:r>
      <w:proofErr w:type="spellStart"/>
      <w:proofErr w:type="gramStart"/>
      <w:r w:rsidRPr="0098188B">
        <w:rPr>
          <w:lang w:val="en-ID" w:eastAsia="en-ID"/>
        </w:rPr>
        <w:t>emoji.demojize</w:t>
      </w:r>
      <w:proofErr w:type="spellEnd"/>
      <w:proofErr w:type="gramEnd"/>
      <w:r w:rsidRPr="0098188B">
        <w:rPr>
          <w:lang w:val="en-ID" w:eastAsia="en-ID"/>
        </w:rPr>
        <w:t>(language="id") produced unexpected words in the Word Cloud:</w:t>
      </w:r>
    </w:p>
    <w:p w14:paraId="2635ED67" w14:textId="0E72C08D" w:rsidR="004E5432" w:rsidRPr="004E5432" w:rsidRDefault="004E5432" w:rsidP="004E5432">
      <w:pPr>
        <w:numPr>
          <w:ilvl w:val="0"/>
          <w:numId w:val="18"/>
        </w:numPr>
        <w:rPr>
          <w:lang w:val="en-ID" w:eastAsia="en-ID"/>
        </w:rPr>
      </w:pPr>
      <w:r w:rsidRPr="004E5432">
        <w:rPr>
          <w:lang w:val="en-ID" w:eastAsia="en-ID"/>
        </w:rPr>
        <w:t>The sparkling heart emoji was translated to:</w:t>
      </w:r>
      <w:r w:rsidR="004F7FA8">
        <w:rPr>
          <w:lang w:val="en-ID" w:eastAsia="en-ID"/>
        </w:rPr>
        <w:t xml:space="preserve"> </w:t>
      </w:r>
      <w:proofErr w:type="spellStart"/>
      <w:r w:rsidRPr="004E5432">
        <w:rPr>
          <w:lang w:val="en-ID" w:eastAsia="en-ID"/>
        </w:rPr>
        <w:t>hati_bersinar</w:t>
      </w:r>
      <w:proofErr w:type="spellEnd"/>
      <w:r w:rsidRPr="004E5432">
        <w:rPr>
          <w:lang w:val="en-ID" w:eastAsia="en-ID"/>
        </w:rPr>
        <w:t>: (</w:t>
      </w:r>
      <w:proofErr w:type="spellStart"/>
      <w:r w:rsidRPr="004E5432">
        <w:rPr>
          <w:lang w:val="en-ID" w:eastAsia="en-ID"/>
        </w:rPr>
        <w:t>sparkling_heart</w:t>
      </w:r>
      <w:proofErr w:type="spellEnd"/>
      <w:r w:rsidRPr="004E5432">
        <w:rPr>
          <w:lang w:val="en-ID" w:eastAsia="en-ID"/>
        </w:rPr>
        <w:t xml:space="preserve">), which after tokenization produced the words </w:t>
      </w:r>
      <w:r w:rsidRPr="004E5432">
        <w:rPr>
          <w:i/>
          <w:iCs/>
          <w:lang w:val="en-ID" w:eastAsia="en-ID"/>
        </w:rPr>
        <w:t>"</w:t>
      </w:r>
      <w:proofErr w:type="spellStart"/>
      <w:r w:rsidRPr="004E5432">
        <w:rPr>
          <w:i/>
          <w:iCs/>
          <w:lang w:val="en-ID" w:eastAsia="en-ID"/>
        </w:rPr>
        <w:t>hati</w:t>
      </w:r>
      <w:proofErr w:type="spellEnd"/>
      <w:r w:rsidRPr="004E5432">
        <w:rPr>
          <w:i/>
          <w:iCs/>
          <w:lang w:val="en-ID" w:eastAsia="en-ID"/>
        </w:rPr>
        <w:t>"</w:t>
      </w:r>
      <w:r w:rsidRPr="004E5432">
        <w:rPr>
          <w:lang w:val="en-ID" w:eastAsia="en-ID"/>
        </w:rPr>
        <w:t xml:space="preserve"> (heart) and </w:t>
      </w:r>
      <w:r w:rsidRPr="004E5432">
        <w:rPr>
          <w:i/>
          <w:iCs/>
          <w:lang w:val="en-ID" w:eastAsia="en-ID"/>
        </w:rPr>
        <w:t>"</w:t>
      </w:r>
      <w:proofErr w:type="spellStart"/>
      <w:r w:rsidRPr="004E5432">
        <w:rPr>
          <w:i/>
          <w:iCs/>
          <w:lang w:val="en-ID" w:eastAsia="en-ID"/>
        </w:rPr>
        <w:t>sinar</w:t>
      </w:r>
      <w:proofErr w:type="spellEnd"/>
      <w:r w:rsidRPr="004E5432">
        <w:rPr>
          <w:i/>
          <w:iCs/>
          <w:lang w:val="en-ID" w:eastAsia="en-ID"/>
        </w:rPr>
        <w:t>"</w:t>
      </w:r>
      <w:r w:rsidRPr="004E5432">
        <w:rPr>
          <w:lang w:val="en-ID" w:eastAsia="en-ID"/>
        </w:rPr>
        <w:t xml:space="preserve"> (shine).</w:t>
      </w:r>
    </w:p>
    <w:p w14:paraId="7DE141A9" w14:textId="27C3FA0D" w:rsidR="004E5432" w:rsidRPr="004E5432" w:rsidRDefault="004E5432" w:rsidP="004E5432">
      <w:pPr>
        <w:numPr>
          <w:ilvl w:val="0"/>
          <w:numId w:val="18"/>
        </w:numPr>
        <w:rPr>
          <w:lang w:val="en-ID" w:eastAsia="en-ID"/>
        </w:rPr>
      </w:pPr>
      <w:r w:rsidRPr="004E5432">
        <w:rPr>
          <w:lang w:val="en-ID" w:eastAsia="en-ID"/>
        </w:rPr>
        <w:t>The loudly crying face emoji was translated to:</w:t>
      </w:r>
      <w:r w:rsidR="004F7FA8">
        <w:rPr>
          <w:lang w:val="en-ID" w:eastAsia="en-ID"/>
        </w:rPr>
        <w:t xml:space="preserve"> </w:t>
      </w:r>
      <w:proofErr w:type="spellStart"/>
      <w:r w:rsidRPr="004E5432">
        <w:rPr>
          <w:lang w:val="en-ID" w:eastAsia="en-ID"/>
        </w:rPr>
        <w:t>wajah_menangis_keras</w:t>
      </w:r>
      <w:proofErr w:type="spellEnd"/>
      <w:r w:rsidRPr="004E5432">
        <w:rPr>
          <w:lang w:val="en-ID" w:eastAsia="en-ID"/>
        </w:rPr>
        <w:t>: (</w:t>
      </w:r>
      <w:proofErr w:type="spellStart"/>
      <w:r w:rsidRPr="004E5432">
        <w:rPr>
          <w:lang w:val="en-ID" w:eastAsia="en-ID"/>
        </w:rPr>
        <w:t>loudly_crying_face</w:t>
      </w:r>
      <w:proofErr w:type="spellEnd"/>
      <w:r w:rsidRPr="004E5432">
        <w:rPr>
          <w:lang w:val="en-ID" w:eastAsia="en-ID"/>
        </w:rPr>
        <w:t xml:space="preserve">), producing the words </w:t>
      </w:r>
      <w:r w:rsidRPr="004E5432">
        <w:rPr>
          <w:i/>
          <w:iCs/>
          <w:lang w:val="en-ID" w:eastAsia="en-ID"/>
        </w:rPr>
        <w:t>"</w:t>
      </w:r>
      <w:proofErr w:type="spellStart"/>
      <w:r w:rsidRPr="004E5432">
        <w:rPr>
          <w:i/>
          <w:iCs/>
          <w:lang w:val="en-ID" w:eastAsia="en-ID"/>
        </w:rPr>
        <w:t>wajah</w:t>
      </w:r>
      <w:proofErr w:type="spellEnd"/>
      <w:r w:rsidRPr="004E5432">
        <w:rPr>
          <w:i/>
          <w:iCs/>
          <w:lang w:val="en-ID" w:eastAsia="en-ID"/>
        </w:rPr>
        <w:t>"</w:t>
      </w:r>
      <w:r w:rsidRPr="004E5432">
        <w:rPr>
          <w:lang w:val="en-ID" w:eastAsia="en-ID"/>
        </w:rPr>
        <w:t xml:space="preserve"> (face), </w:t>
      </w:r>
      <w:r w:rsidRPr="004E5432">
        <w:rPr>
          <w:i/>
          <w:iCs/>
          <w:lang w:val="en-ID" w:eastAsia="en-ID"/>
        </w:rPr>
        <w:t>"</w:t>
      </w:r>
      <w:proofErr w:type="spellStart"/>
      <w:r w:rsidRPr="004E5432">
        <w:rPr>
          <w:i/>
          <w:iCs/>
          <w:lang w:val="en-ID" w:eastAsia="en-ID"/>
        </w:rPr>
        <w:t>menang</w:t>
      </w:r>
      <w:proofErr w:type="spellEnd"/>
      <w:r w:rsidRPr="004E5432">
        <w:rPr>
          <w:i/>
          <w:iCs/>
          <w:lang w:val="en-ID" w:eastAsia="en-ID"/>
        </w:rPr>
        <w:t>"</w:t>
      </w:r>
      <w:r w:rsidRPr="004E5432">
        <w:rPr>
          <w:lang w:val="en-ID" w:eastAsia="en-ID"/>
        </w:rPr>
        <w:t xml:space="preserve"> (win</w:t>
      </w:r>
      <w:r w:rsidR="00192088">
        <w:rPr>
          <w:lang w:val="en-ID" w:eastAsia="en-ID"/>
        </w:rPr>
        <w:t>,</w:t>
      </w:r>
      <w:r w:rsidRPr="004E5432">
        <w:rPr>
          <w:lang w:val="en-ID" w:eastAsia="en-ID"/>
        </w:rPr>
        <w:t xml:space="preserve"> a stemming result of </w:t>
      </w:r>
      <w:r w:rsidRPr="004E5432">
        <w:rPr>
          <w:i/>
          <w:iCs/>
          <w:lang w:val="en-ID" w:eastAsia="en-ID"/>
        </w:rPr>
        <w:t>"</w:t>
      </w:r>
      <w:proofErr w:type="spellStart"/>
      <w:r w:rsidRPr="004E5432">
        <w:rPr>
          <w:i/>
          <w:iCs/>
          <w:lang w:val="en-ID" w:eastAsia="en-ID"/>
        </w:rPr>
        <w:t>menangis</w:t>
      </w:r>
      <w:proofErr w:type="spellEnd"/>
      <w:r w:rsidRPr="004E5432">
        <w:rPr>
          <w:i/>
          <w:iCs/>
          <w:lang w:val="en-ID" w:eastAsia="en-ID"/>
        </w:rPr>
        <w:t>"</w:t>
      </w:r>
      <w:r w:rsidRPr="004E5432">
        <w:rPr>
          <w:lang w:val="en-ID" w:eastAsia="en-ID"/>
        </w:rPr>
        <w:t xml:space="preserve"> / crying), and </w:t>
      </w:r>
      <w:r w:rsidRPr="004E5432">
        <w:rPr>
          <w:i/>
          <w:iCs/>
          <w:lang w:val="en-ID" w:eastAsia="en-ID"/>
        </w:rPr>
        <w:t>"</w:t>
      </w:r>
      <w:proofErr w:type="spellStart"/>
      <w:r w:rsidRPr="004E5432">
        <w:rPr>
          <w:i/>
          <w:iCs/>
          <w:lang w:val="en-ID" w:eastAsia="en-ID"/>
        </w:rPr>
        <w:t>keras</w:t>
      </w:r>
      <w:proofErr w:type="spellEnd"/>
      <w:r w:rsidRPr="004E5432">
        <w:rPr>
          <w:i/>
          <w:iCs/>
          <w:lang w:val="en-ID" w:eastAsia="en-ID"/>
        </w:rPr>
        <w:t>"</w:t>
      </w:r>
      <w:r w:rsidRPr="004E5432">
        <w:rPr>
          <w:lang w:val="en-ID" w:eastAsia="en-ID"/>
        </w:rPr>
        <w:t xml:space="preserve"> (loud).</w:t>
      </w:r>
    </w:p>
    <w:p w14:paraId="647E00C3" w14:textId="5D83F4C0" w:rsidR="004E5432" w:rsidRPr="004E5432" w:rsidRDefault="004E5432" w:rsidP="004E5432">
      <w:pPr>
        <w:rPr>
          <w:lang w:val="en-ID" w:eastAsia="en-ID"/>
        </w:rPr>
      </w:pPr>
      <w:r w:rsidRPr="004E5432">
        <w:rPr>
          <w:lang w:val="en-ID" w:eastAsia="en-ID"/>
        </w:rPr>
        <w:t xml:space="preserve">These findings highlight </w:t>
      </w:r>
      <w:r w:rsidRPr="004E5432">
        <w:rPr>
          <w:b/>
          <w:bCs/>
          <w:lang w:val="en-ID" w:eastAsia="en-ID"/>
        </w:rPr>
        <w:t>real challenges</w:t>
      </w:r>
      <w:r w:rsidRPr="004E5432">
        <w:rPr>
          <w:lang w:val="en-ID" w:eastAsia="en-ID"/>
        </w:rPr>
        <w:t xml:space="preserve"> in Indonesian-language social media text preprocessing, where emoji conversion and non-standard text handling require special attention to avoid unwanted noise.</w:t>
      </w:r>
    </w:p>
    <w:p w14:paraId="7D9FFA69" w14:textId="77777777" w:rsidR="00BC4488" w:rsidRPr="00BC4488" w:rsidRDefault="00BC4488" w:rsidP="00BC4488">
      <w:pPr>
        <w:rPr>
          <w:lang w:val="en-ID" w:eastAsia="en-ID"/>
        </w:rPr>
      </w:pPr>
    </w:p>
    <w:p w14:paraId="705838CA" w14:textId="5BC135F3" w:rsidR="00B8763B" w:rsidRDefault="00B8763B" w:rsidP="008937EA">
      <w:pPr>
        <w:pStyle w:val="Heading3"/>
        <w:rPr>
          <w:lang w:val="en-ID" w:eastAsia="en-ID"/>
        </w:rPr>
      </w:pPr>
      <w:r w:rsidRPr="00B8763B">
        <w:rPr>
          <w:lang w:val="en-ID" w:eastAsia="en-ID"/>
        </w:rPr>
        <w:t>Logistic Regression Superiority</w:t>
      </w:r>
    </w:p>
    <w:p w14:paraId="1A5021E1" w14:textId="77777777" w:rsidR="00D33E11" w:rsidRPr="00D33E11" w:rsidRDefault="00D33E11" w:rsidP="00D33E11">
      <w:pPr>
        <w:rPr>
          <w:lang w:val="en-ID" w:eastAsia="en-ID"/>
        </w:rPr>
      </w:pPr>
      <w:r w:rsidRPr="00D33E11">
        <w:rPr>
          <w:lang w:val="en-ID" w:eastAsia="en-ID"/>
        </w:rPr>
        <w:t xml:space="preserve">Logistic Regression outperformed SVM and Naive Bayes on this dataset. This is in line with findings by Kadir and </w:t>
      </w:r>
      <w:proofErr w:type="spellStart"/>
      <w:r w:rsidRPr="00D33E11">
        <w:rPr>
          <w:lang w:val="en-ID" w:eastAsia="en-ID"/>
        </w:rPr>
        <w:t>Fairuzabadi</w:t>
      </w:r>
      <w:proofErr w:type="spellEnd"/>
      <w:r w:rsidRPr="00D33E11">
        <w:rPr>
          <w:lang w:val="en-ID" w:eastAsia="en-ID"/>
        </w:rPr>
        <w:t xml:space="preserve"> [5], who also found Logistic Regression to be the best model compared to SVM and Naive Bayes. The superiority of Logistic Regression in this context can be attributed to:</w:t>
      </w:r>
    </w:p>
    <w:p w14:paraId="0F3086F0" w14:textId="77777777" w:rsidR="00D33E11" w:rsidRPr="00D33E11" w:rsidRDefault="00D33E11" w:rsidP="00D33E11">
      <w:pPr>
        <w:numPr>
          <w:ilvl w:val="0"/>
          <w:numId w:val="17"/>
        </w:numPr>
        <w:rPr>
          <w:lang w:val="en-ID" w:eastAsia="en-ID"/>
        </w:rPr>
      </w:pPr>
      <w:r w:rsidRPr="00D33E11">
        <w:rPr>
          <w:b/>
          <w:bCs/>
          <w:lang w:val="en-ID" w:eastAsia="en-ID"/>
        </w:rPr>
        <w:t>Probabilistic estimation:</w:t>
      </w:r>
      <w:r w:rsidRPr="00D33E11">
        <w:rPr>
          <w:lang w:val="en-ID" w:eastAsia="en-ID"/>
        </w:rPr>
        <w:t xml:space="preserve"> Logistic Regression produces class probabilities, allowing for smoother decision boundaries compared to margin-based SVM [5].</w:t>
      </w:r>
    </w:p>
    <w:p w14:paraId="53B562A1" w14:textId="77777777" w:rsidR="00D33E11" w:rsidRPr="00D33E11" w:rsidRDefault="00D33E11" w:rsidP="00D33E11">
      <w:pPr>
        <w:numPr>
          <w:ilvl w:val="0"/>
          <w:numId w:val="17"/>
        </w:numPr>
        <w:rPr>
          <w:lang w:val="en-ID" w:eastAsia="en-ID"/>
        </w:rPr>
      </w:pPr>
      <w:r w:rsidRPr="00D33E11">
        <w:rPr>
          <w:b/>
          <w:bCs/>
          <w:lang w:val="en-ID" w:eastAsia="en-ID"/>
        </w:rPr>
        <w:t xml:space="preserve">Compatibility with </w:t>
      </w:r>
      <w:proofErr w:type="spellStart"/>
      <w:r w:rsidRPr="00D33E11">
        <w:rPr>
          <w:b/>
          <w:bCs/>
          <w:lang w:val="en-ID" w:eastAsia="en-ID"/>
        </w:rPr>
        <w:t>class_weight</w:t>
      </w:r>
      <w:proofErr w:type="spellEnd"/>
      <w:r w:rsidRPr="00D33E11">
        <w:rPr>
          <w:b/>
          <w:bCs/>
          <w:lang w:val="en-ID" w:eastAsia="en-ID"/>
        </w:rPr>
        <w:t>='balanced':</w:t>
      </w:r>
      <w:r w:rsidRPr="00D33E11">
        <w:rPr>
          <w:lang w:val="en-ID" w:eastAsia="en-ID"/>
        </w:rPr>
        <w:t xml:space="preserve"> This parameter works more effectively in Logistic Regression because it directly and proportionally affects the loss function.</w:t>
      </w:r>
    </w:p>
    <w:p w14:paraId="4B714553" w14:textId="45DB3F22" w:rsidR="00D33E11" w:rsidRPr="00D33E11" w:rsidRDefault="00D33E11" w:rsidP="00D33E11">
      <w:pPr>
        <w:numPr>
          <w:ilvl w:val="0"/>
          <w:numId w:val="17"/>
        </w:numPr>
        <w:rPr>
          <w:lang w:val="en-ID" w:eastAsia="en-ID"/>
        </w:rPr>
      </w:pPr>
      <w:r w:rsidRPr="00D33E11">
        <w:rPr>
          <w:b/>
          <w:bCs/>
          <w:lang w:val="en-ID" w:eastAsia="en-ID"/>
        </w:rPr>
        <w:t>Stability on limited data:</w:t>
      </w:r>
      <w:r w:rsidRPr="00D33E11">
        <w:rPr>
          <w:lang w:val="en-ID" w:eastAsia="en-ID"/>
        </w:rPr>
        <w:t xml:space="preserve"> With only 666 samples, Logistic Regression demonstrated more stable performance compared to SVM, which is more sensitive to dataset size [5][12].</w:t>
      </w:r>
    </w:p>
    <w:p w14:paraId="07E52A6D" w14:textId="77777777" w:rsidR="008937EA" w:rsidRDefault="008937EA" w:rsidP="008937EA">
      <w:pPr>
        <w:rPr>
          <w:lang w:val="en-ID" w:eastAsia="en-ID"/>
        </w:rPr>
      </w:pPr>
    </w:p>
    <w:p w14:paraId="197DA58F" w14:textId="4596FAB4" w:rsidR="00DE6F2D" w:rsidRDefault="00DE6F2D" w:rsidP="00DE6F2D">
      <w:pPr>
        <w:pStyle w:val="Heading1"/>
        <w:rPr>
          <w:lang w:val="en-ID" w:eastAsia="en-ID"/>
        </w:rPr>
      </w:pPr>
      <w:r>
        <w:rPr>
          <w:lang w:val="en-ID" w:eastAsia="en-ID"/>
        </w:rPr>
        <w:t>Conclusion</w:t>
      </w:r>
    </w:p>
    <w:p w14:paraId="0A13524E" w14:textId="77777777" w:rsidR="006D3212" w:rsidRPr="006D3212" w:rsidRDefault="006D3212" w:rsidP="006D3212">
      <w:pPr>
        <w:rPr>
          <w:lang w:val="en-ID" w:eastAsia="en-ID"/>
        </w:rPr>
      </w:pPr>
      <w:r w:rsidRPr="006D3212">
        <w:rPr>
          <w:lang w:val="en-ID" w:eastAsia="en-ID"/>
        </w:rPr>
        <w:t xml:space="preserve">Based on the research results and discussion, it can be </w:t>
      </w:r>
      <w:r w:rsidRPr="006D3212">
        <w:rPr>
          <w:lang w:val="en-ID" w:eastAsia="en-ID"/>
        </w:rPr>
        <w:lastRenderedPageBreak/>
        <w:t>concluded that:</w:t>
      </w:r>
    </w:p>
    <w:p w14:paraId="224932C3" w14:textId="77777777" w:rsidR="006D3212" w:rsidRPr="006D3212" w:rsidRDefault="006D3212" w:rsidP="006D3212">
      <w:pPr>
        <w:numPr>
          <w:ilvl w:val="0"/>
          <w:numId w:val="15"/>
        </w:numPr>
        <w:rPr>
          <w:lang w:val="en-ID" w:eastAsia="en-ID"/>
        </w:rPr>
      </w:pPr>
      <w:r w:rsidRPr="006D3212">
        <w:rPr>
          <w:lang w:val="en-ID" w:eastAsia="en-ID"/>
        </w:rPr>
        <w:t xml:space="preserve">An </w:t>
      </w:r>
      <w:r w:rsidRPr="006D3212">
        <w:rPr>
          <w:b/>
          <w:bCs/>
          <w:lang w:val="en-ID" w:eastAsia="en-ID"/>
        </w:rPr>
        <w:t>end-to-end sentiment analysis pipeline</w:t>
      </w:r>
      <w:r w:rsidRPr="006D3212">
        <w:rPr>
          <w:lang w:val="en-ID" w:eastAsia="en-ID"/>
        </w:rPr>
        <w:t xml:space="preserve"> was successfully built, encompassing primary data collection using Playwright, feature engineering, text preprocessing with </w:t>
      </w:r>
      <w:proofErr w:type="spellStart"/>
      <w:r w:rsidRPr="006D3212">
        <w:rPr>
          <w:lang w:val="en-ID" w:eastAsia="en-ID"/>
        </w:rPr>
        <w:t>Sastrawi</w:t>
      </w:r>
      <w:proofErr w:type="spellEnd"/>
      <w:r w:rsidRPr="006D3212">
        <w:rPr>
          <w:lang w:val="en-ID" w:eastAsia="en-ID"/>
        </w:rPr>
        <w:t xml:space="preserve">, TF-IDF feature extraction, as well as </w:t>
      </w:r>
      <w:proofErr w:type="spellStart"/>
      <w:r w:rsidRPr="006D3212">
        <w:rPr>
          <w:lang w:val="en-ID" w:eastAsia="en-ID"/>
        </w:rPr>
        <w:t>modeling</w:t>
      </w:r>
      <w:proofErr w:type="spellEnd"/>
      <w:r w:rsidRPr="006D3212">
        <w:rPr>
          <w:lang w:val="en-ID" w:eastAsia="en-ID"/>
        </w:rPr>
        <w:t xml:space="preserve"> and evaluation using three classification algorithms.</w:t>
      </w:r>
    </w:p>
    <w:p w14:paraId="6D2D24B1" w14:textId="77777777" w:rsidR="006D3212" w:rsidRPr="006D3212" w:rsidRDefault="006D3212" w:rsidP="006D3212">
      <w:pPr>
        <w:numPr>
          <w:ilvl w:val="0"/>
          <w:numId w:val="15"/>
        </w:numPr>
        <w:rPr>
          <w:lang w:val="en-ID" w:eastAsia="en-ID"/>
        </w:rPr>
      </w:pPr>
      <w:r w:rsidRPr="006D3212">
        <w:rPr>
          <w:lang w:val="en-ID" w:eastAsia="en-ID"/>
        </w:rPr>
        <w:t xml:space="preserve">From the comparison of three algorithms, </w:t>
      </w:r>
      <w:r w:rsidRPr="006D3212">
        <w:rPr>
          <w:b/>
          <w:bCs/>
          <w:lang w:val="en-ID" w:eastAsia="en-ID"/>
        </w:rPr>
        <w:t>Logistic Regression</w:t>
      </w:r>
      <w:r w:rsidRPr="006D3212">
        <w:rPr>
          <w:lang w:val="en-ID" w:eastAsia="en-ID"/>
        </w:rPr>
        <w:t xml:space="preserve"> provided the best performance with a </w:t>
      </w:r>
      <w:r w:rsidRPr="006D3212">
        <w:rPr>
          <w:b/>
          <w:bCs/>
          <w:lang w:val="en-ID" w:eastAsia="en-ID"/>
        </w:rPr>
        <w:t>weighted F1-Score of 0.732</w:t>
      </w:r>
      <w:r w:rsidRPr="006D3212">
        <w:rPr>
          <w:lang w:val="en-ID" w:eastAsia="en-ID"/>
        </w:rPr>
        <w:t xml:space="preserve"> and </w:t>
      </w:r>
      <w:r w:rsidRPr="006D3212">
        <w:rPr>
          <w:b/>
          <w:bCs/>
          <w:lang w:val="en-ID" w:eastAsia="en-ID"/>
        </w:rPr>
        <w:t>Accuracy of 0.731</w:t>
      </w:r>
      <w:r w:rsidRPr="006D3212">
        <w:rPr>
          <w:lang w:val="en-ID" w:eastAsia="en-ID"/>
        </w:rPr>
        <w:t>. This model is more balanced in recognizing all three sentiment classes compared to SVM and Naive Bayes.</w:t>
      </w:r>
    </w:p>
    <w:p w14:paraId="77E57E4A" w14:textId="77777777" w:rsidR="006D3212" w:rsidRPr="006D3212" w:rsidRDefault="006D3212" w:rsidP="006D3212">
      <w:pPr>
        <w:numPr>
          <w:ilvl w:val="0"/>
          <w:numId w:val="15"/>
        </w:numPr>
        <w:rPr>
          <w:lang w:val="en-ID" w:eastAsia="en-ID"/>
        </w:rPr>
      </w:pPr>
      <w:r w:rsidRPr="006D3212">
        <w:rPr>
          <w:lang w:val="en-ID" w:eastAsia="en-ID"/>
        </w:rPr>
        <w:t xml:space="preserve">This model's performance is </w:t>
      </w:r>
      <w:r w:rsidRPr="006D3212">
        <w:rPr>
          <w:b/>
          <w:bCs/>
          <w:lang w:val="en-ID" w:eastAsia="en-ID"/>
        </w:rPr>
        <w:t>comparable</w:t>
      </w:r>
      <w:r w:rsidRPr="006D3212">
        <w:rPr>
          <w:lang w:val="en-ID" w:eastAsia="en-ID"/>
        </w:rPr>
        <w:t xml:space="preserve"> with previous studies when considering: (a) the use of more difficult 3-class classification, (b) the smaller dataset size, and (c) the characteristics of cosmetic product reviews that use informal language and emojis intensively. The weighted F1-Score (0.732) of this study is even higher than the macro-F1 reported by Kadir and </w:t>
      </w:r>
      <w:proofErr w:type="spellStart"/>
      <w:r w:rsidRPr="006D3212">
        <w:rPr>
          <w:lang w:val="en-ID" w:eastAsia="en-ID"/>
        </w:rPr>
        <w:t>Fairuzabadi</w:t>
      </w:r>
      <w:proofErr w:type="spellEnd"/>
      <w:r w:rsidRPr="006D3212">
        <w:rPr>
          <w:lang w:val="en-ID" w:eastAsia="en-ID"/>
        </w:rPr>
        <w:t xml:space="preserve"> [5] (0.58), although their accuracy was higher.</w:t>
      </w:r>
    </w:p>
    <w:p w14:paraId="3A2AD957" w14:textId="77777777" w:rsidR="006D3212" w:rsidRDefault="006D3212" w:rsidP="006D3212">
      <w:pPr>
        <w:numPr>
          <w:ilvl w:val="0"/>
          <w:numId w:val="15"/>
        </w:numPr>
        <w:rPr>
          <w:lang w:val="en-ID" w:eastAsia="en-ID"/>
        </w:rPr>
      </w:pPr>
      <w:r w:rsidRPr="006D3212">
        <w:rPr>
          <w:lang w:val="en-ID" w:eastAsia="en-ID"/>
        </w:rPr>
        <w:t xml:space="preserve">Word Cloud analysis revealed </w:t>
      </w:r>
      <w:r w:rsidRPr="006D3212">
        <w:rPr>
          <w:b/>
          <w:bCs/>
          <w:lang w:val="en-ID" w:eastAsia="en-ID"/>
        </w:rPr>
        <w:t>unique findings</w:t>
      </w:r>
      <w:r w:rsidRPr="006D3212">
        <w:rPr>
          <w:lang w:val="en-ID" w:eastAsia="en-ID"/>
        </w:rPr>
        <w:t xml:space="preserve"> in the form of data contamination from seller responses and emoji translation artifacts, which serve as important notes for future e-commerce sentiment analysis research.</w:t>
      </w:r>
    </w:p>
    <w:p w14:paraId="2A4EAE45" w14:textId="77777777" w:rsidR="007B037E" w:rsidRDefault="007B037E" w:rsidP="007B037E">
      <w:pPr>
        <w:rPr>
          <w:lang w:val="en-ID" w:eastAsia="en-ID"/>
        </w:rPr>
      </w:pPr>
    </w:p>
    <w:p w14:paraId="014C82BD" w14:textId="02FF2E5D" w:rsidR="007B037E" w:rsidRDefault="007B037E" w:rsidP="007B037E">
      <w:pPr>
        <w:pStyle w:val="Heading2"/>
        <w:rPr>
          <w:lang w:val="en-ID" w:eastAsia="en-ID"/>
        </w:rPr>
      </w:pPr>
      <w:r>
        <w:rPr>
          <w:lang w:val="en-ID" w:eastAsia="en-ID"/>
        </w:rPr>
        <w:t>Recommendation</w:t>
      </w:r>
    </w:p>
    <w:p w14:paraId="653005C4" w14:textId="77777777" w:rsidR="007B037E" w:rsidRPr="007B037E" w:rsidRDefault="007B037E" w:rsidP="007B037E">
      <w:pPr>
        <w:numPr>
          <w:ilvl w:val="0"/>
          <w:numId w:val="16"/>
        </w:numPr>
        <w:rPr>
          <w:lang w:val="en-ID" w:eastAsia="en-ID"/>
        </w:rPr>
      </w:pPr>
      <w:r w:rsidRPr="007B037E">
        <w:rPr>
          <w:b/>
          <w:bCs/>
          <w:lang w:val="en-ID" w:eastAsia="en-ID"/>
        </w:rPr>
        <w:t>Stricter data cleaning:</w:t>
      </w:r>
      <w:r w:rsidRPr="007B037E">
        <w:rPr>
          <w:lang w:val="en-ID" w:eastAsia="en-ID"/>
        </w:rPr>
        <w:t xml:space="preserve"> Adding a stage to separate seller response text from customer review text to avoid data contamination.</w:t>
      </w:r>
    </w:p>
    <w:p w14:paraId="7E5A1AD3" w14:textId="77777777" w:rsidR="007B037E" w:rsidRPr="007B037E" w:rsidRDefault="007B037E" w:rsidP="007B037E">
      <w:pPr>
        <w:numPr>
          <w:ilvl w:val="0"/>
          <w:numId w:val="16"/>
        </w:numPr>
        <w:rPr>
          <w:lang w:val="en-ID" w:eastAsia="en-ID"/>
        </w:rPr>
      </w:pPr>
      <w:r w:rsidRPr="007B037E">
        <w:rPr>
          <w:b/>
          <w:bCs/>
          <w:lang w:val="en-ID" w:eastAsia="en-ID"/>
        </w:rPr>
        <w:t>Increasing data volume</w:t>
      </w:r>
      <w:r w:rsidRPr="007B037E">
        <w:rPr>
          <w:lang w:val="en-ID" w:eastAsia="en-ID"/>
        </w:rPr>
        <w:t>, especially for the Neutral and Negative classes, so the model can better distinguish between the three classes.</w:t>
      </w:r>
    </w:p>
    <w:p w14:paraId="61C40829" w14:textId="77777777" w:rsidR="007B037E" w:rsidRPr="007B037E" w:rsidRDefault="007B037E" w:rsidP="007B037E">
      <w:pPr>
        <w:numPr>
          <w:ilvl w:val="0"/>
          <w:numId w:val="16"/>
        </w:numPr>
        <w:rPr>
          <w:lang w:val="en-ID" w:eastAsia="en-ID"/>
        </w:rPr>
      </w:pPr>
      <w:r w:rsidRPr="007B037E">
        <w:rPr>
          <w:b/>
          <w:bCs/>
          <w:lang w:val="en-ID" w:eastAsia="en-ID"/>
        </w:rPr>
        <w:t>Exploring data balancing techniques</w:t>
      </w:r>
      <w:r w:rsidRPr="007B037E">
        <w:rPr>
          <w:lang w:val="en-ID" w:eastAsia="en-ID"/>
        </w:rPr>
        <w:t xml:space="preserve"> such as SMOTE or Random Oversampling for comparison with the </w:t>
      </w:r>
      <w:proofErr w:type="spellStart"/>
      <w:r w:rsidRPr="007B037E">
        <w:rPr>
          <w:lang w:val="en-ID" w:eastAsia="en-ID"/>
        </w:rPr>
        <w:t>class_weight</w:t>
      </w:r>
      <w:proofErr w:type="spellEnd"/>
      <w:r w:rsidRPr="007B037E">
        <w:rPr>
          <w:lang w:val="en-ID" w:eastAsia="en-ID"/>
        </w:rPr>
        <w:t>='balanced' approach.</w:t>
      </w:r>
    </w:p>
    <w:p w14:paraId="57BE5E1E" w14:textId="39E635DF" w:rsidR="007B037E" w:rsidRPr="007B037E" w:rsidRDefault="007B037E" w:rsidP="007B037E">
      <w:pPr>
        <w:numPr>
          <w:ilvl w:val="0"/>
          <w:numId w:val="16"/>
        </w:numPr>
        <w:rPr>
          <w:lang w:val="en-ID" w:eastAsia="en-ID"/>
        </w:rPr>
      </w:pPr>
      <w:r w:rsidRPr="007B037E">
        <w:rPr>
          <w:b/>
          <w:bCs/>
          <w:lang w:val="en-ID" w:eastAsia="en-ID"/>
        </w:rPr>
        <w:t>Exploring deep learning models</w:t>
      </w:r>
      <w:r w:rsidRPr="007B037E">
        <w:rPr>
          <w:lang w:val="en-ID" w:eastAsia="en-ID"/>
        </w:rPr>
        <w:t xml:space="preserve"> such as </w:t>
      </w:r>
      <w:proofErr w:type="spellStart"/>
      <w:r w:rsidRPr="007B037E">
        <w:rPr>
          <w:lang w:val="en-ID" w:eastAsia="en-ID"/>
        </w:rPr>
        <w:t>IndoBERT</w:t>
      </w:r>
      <w:proofErr w:type="spellEnd"/>
      <w:r w:rsidRPr="007B037E">
        <w:rPr>
          <w:lang w:val="en-ID" w:eastAsia="en-ID"/>
        </w:rPr>
        <w:t>, which are expected to be better at capturing sentence context and overcoming the limitations of frequency-based TF-IDF [5].</w:t>
      </w:r>
    </w:p>
    <w:p w14:paraId="283CC7C6" w14:textId="77777777" w:rsidR="001824DD" w:rsidRDefault="001824DD" w:rsidP="001824DD">
      <w:pPr>
        <w:rPr>
          <w:lang w:val="en-ID" w:eastAsia="en-ID"/>
        </w:rPr>
      </w:pPr>
    </w:p>
    <w:p w14:paraId="381DB154" w14:textId="69027271" w:rsidR="001824DD" w:rsidRDefault="001824DD" w:rsidP="001824DD">
      <w:pPr>
        <w:pStyle w:val="Heading1"/>
        <w:rPr>
          <w:lang w:val="en-ID" w:eastAsia="en-ID"/>
        </w:rPr>
      </w:pPr>
      <w:proofErr w:type="spellStart"/>
      <w:r>
        <w:rPr>
          <w:lang w:val="en-ID" w:eastAsia="en-ID"/>
        </w:rPr>
        <w:t>Refrences</w:t>
      </w:r>
      <w:proofErr w:type="spellEnd"/>
    </w:p>
    <w:p w14:paraId="1318CA6B" w14:textId="391A399F" w:rsidR="0062250C" w:rsidRPr="001833EE" w:rsidRDefault="00063FAF" w:rsidP="001833EE">
      <w:pPr>
        <w:spacing w:after="120"/>
        <w:jc w:val="left"/>
        <w:rPr>
          <w:i/>
          <w:iCs/>
        </w:rPr>
      </w:pPr>
      <w:r w:rsidRPr="001833EE">
        <w:rPr>
          <w:i/>
          <w:iCs/>
        </w:rPr>
        <w:t>[1] Indonesian Internet Service Providers Association (APJII), "APJII Internet Survey Report 2024," Jakarta, 2024.</w:t>
      </w:r>
    </w:p>
    <w:p w14:paraId="6064E2D6" w14:textId="77777777" w:rsidR="00063FAF" w:rsidRPr="001833EE" w:rsidRDefault="00063FAF" w:rsidP="001833EE">
      <w:pPr>
        <w:spacing w:after="120"/>
        <w:jc w:val="left"/>
        <w:rPr>
          <w:i/>
          <w:iCs/>
        </w:rPr>
      </w:pPr>
      <w:r w:rsidRPr="001833EE">
        <w:rPr>
          <w:i/>
          <w:iCs/>
        </w:rPr>
        <w:t xml:space="preserve">[2] A. Saepudin, A. Faqih, and G. </w:t>
      </w:r>
      <w:proofErr w:type="spellStart"/>
      <w:r w:rsidRPr="001833EE">
        <w:rPr>
          <w:i/>
          <w:iCs/>
        </w:rPr>
        <w:t>Dwilestari</w:t>
      </w:r>
      <w:proofErr w:type="spellEnd"/>
      <w:r w:rsidRPr="001833EE">
        <w:rPr>
          <w:i/>
          <w:iCs/>
        </w:rPr>
        <w:t xml:space="preserve">, "Comparison of Support Vector Machine, Random Forest, and Logistic Regression Classification Algorithms on Shopee Reviews," </w:t>
      </w:r>
      <w:proofErr w:type="spellStart"/>
      <w:r w:rsidRPr="001833EE">
        <w:rPr>
          <w:rStyle w:val="Emphasis"/>
          <w:i w:val="0"/>
          <w:iCs w:val="0"/>
        </w:rPr>
        <w:t>Jurnal</w:t>
      </w:r>
      <w:proofErr w:type="spellEnd"/>
      <w:r w:rsidRPr="001833EE">
        <w:rPr>
          <w:rStyle w:val="Emphasis"/>
          <w:i w:val="0"/>
          <w:iCs w:val="0"/>
        </w:rPr>
        <w:t xml:space="preserve"> TEKNO KOMPAK</w:t>
      </w:r>
      <w:r w:rsidRPr="001833EE">
        <w:rPr>
          <w:i/>
          <w:iCs/>
        </w:rPr>
        <w:t>, vol. 18, no. 1, pp. 178-192, 2024. P-ISSN: 1412-9663, E-ISSN: 2656-3525.</w:t>
      </w:r>
    </w:p>
    <w:p w14:paraId="195F1E3C" w14:textId="77777777" w:rsidR="00063FAF" w:rsidRPr="001833EE" w:rsidRDefault="00063FAF" w:rsidP="001833EE">
      <w:pPr>
        <w:spacing w:after="120"/>
        <w:jc w:val="left"/>
        <w:rPr>
          <w:i/>
          <w:iCs/>
        </w:rPr>
      </w:pPr>
      <w:r w:rsidRPr="001833EE">
        <w:rPr>
          <w:i/>
          <w:iCs/>
        </w:rPr>
        <w:t xml:space="preserve">[3] F. Pedregosa </w:t>
      </w:r>
      <w:r w:rsidRPr="001833EE">
        <w:rPr>
          <w:rStyle w:val="Emphasis"/>
          <w:i w:val="0"/>
          <w:iCs w:val="0"/>
        </w:rPr>
        <w:t>et al.</w:t>
      </w:r>
      <w:r w:rsidRPr="001833EE">
        <w:rPr>
          <w:i/>
          <w:iCs/>
        </w:rPr>
        <w:t xml:space="preserve">, "Scikit-learn: Machine Learning </w:t>
      </w:r>
      <w:r w:rsidRPr="001833EE">
        <w:rPr>
          <w:i/>
          <w:iCs/>
        </w:rPr>
        <w:t xml:space="preserve">in Python," </w:t>
      </w:r>
      <w:r w:rsidRPr="001833EE">
        <w:rPr>
          <w:rStyle w:val="Emphasis"/>
          <w:i w:val="0"/>
          <w:iCs w:val="0"/>
        </w:rPr>
        <w:t>Journal of Machine Learning Research</w:t>
      </w:r>
      <w:r w:rsidRPr="001833EE">
        <w:rPr>
          <w:i/>
          <w:iCs/>
        </w:rPr>
        <w:t>, vol. 12, pp. 2825-2830, 2011.</w:t>
      </w:r>
    </w:p>
    <w:p w14:paraId="7117AC40" w14:textId="77777777" w:rsidR="00063FAF" w:rsidRPr="001833EE" w:rsidRDefault="00063FAF" w:rsidP="001833EE">
      <w:pPr>
        <w:spacing w:after="120"/>
        <w:jc w:val="left"/>
        <w:rPr>
          <w:i/>
          <w:iCs/>
        </w:rPr>
      </w:pPr>
      <w:r w:rsidRPr="001833EE">
        <w:rPr>
          <w:i/>
          <w:iCs/>
        </w:rPr>
        <w:t xml:space="preserve">[4] B. Liu, "Sentiment Analysis and Opinion Mining," </w:t>
      </w:r>
      <w:r w:rsidRPr="001833EE">
        <w:rPr>
          <w:rStyle w:val="Emphasis"/>
          <w:i w:val="0"/>
          <w:iCs w:val="0"/>
        </w:rPr>
        <w:t>Synthesis Lectures on Human Language Technologies</w:t>
      </w:r>
      <w:r w:rsidRPr="001833EE">
        <w:rPr>
          <w:i/>
          <w:iCs/>
        </w:rPr>
        <w:t>, vol. 5, no. 1, pp. 1-167, 2012.</w:t>
      </w:r>
    </w:p>
    <w:p w14:paraId="343805E4" w14:textId="77777777" w:rsidR="00063FAF" w:rsidRPr="001833EE" w:rsidRDefault="00063FAF" w:rsidP="001833EE">
      <w:pPr>
        <w:spacing w:after="120"/>
        <w:jc w:val="left"/>
        <w:rPr>
          <w:i/>
          <w:iCs/>
        </w:rPr>
      </w:pPr>
      <w:r w:rsidRPr="001833EE">
        <w:rPr>
          <w:i/>
          <w:iCs/>
        </w:rPr>
        <w:t xml:space="preserve">[5] S. F. Kadir and A. </w:t>
      </w:r>
      <w:proofErr w:type="spellStart"/>
      <w:r w:rsidRPr="001833EE">
        <w:rPr>
          <w:i/>
          <w:iCs/>
        </w:rPr>
        <w:t>Fairuzabadi</w:t>
      </w:r>
      <w:proofErr w:type="spellEnd"/>
      <w:r w:rsidRPr="001833EE">
        <w:rPr>
          <w:i/>
          <w:iCs/>
        </w:rPr>
        <w:t xml:space="preserve">, "Sentiment Analysis of Shopee Reviews on Google Play with TF-IDF and Logistic Regression," </w:t>
      </w:r>
      <w:r w:rsidRPr="001833EE">
        <w:rPr>
          <w:rStyle w:val="Emphasis"/>
          <w:i w:val="0"/>
          <w:iCs w:val="0"/>
        </w:rPr>
        <w:t>Journal of Artificial Intelligence and Digital Business (RIGGS)</w:t>
      </w:r>
      <w:r w:rsidRPr="001833EE">
        <w:rPr>
          <w:i/>
          <w:iCs/>
        </w:rPr>
        <w:t>, vol. 4, no. 2, pp. 7940-57945, 2025. DOI: 10.31004/</w:t>
      </w:r>
      <w:proofErr w:type="gramStart"/>
      <w:r w:rsidRPr="001833EE">
        <w:rPr>
          <w:i/>
          <w:iCs/>
        </w:rPr>
        <w:t>riggs.v</w:t>
      </w:r>
      <w:proofErr w:type="gramEnd"/>
      <w:r w:rsidRPr="001833EE">
        <w:rPr>
          <w:i/>
          <w:iCs/>
        </w:rPr>
        <w:t>4i2.2850.</w:t>
      </w:r>
    </w:p>
    <w:p w14:paraId="6446D25E" w14:textId="77777777" w:rsidR="00063FAF" w:rsidRPr="001833EE" w:rsidRDefault="00063FAF" w:rsidP="001833EE">
      <w:pPr>
        <w:spacing w:after="120"/>
        <w:jc w:val="left"/>
        <w:rPr>
          <w:i/>
          <w:iCs/>
        </w:rPr>
      </w:pPr>
      <w:r w:rsidRPr="001833EE">
        <w:rPr>
          <w:i/>
          <w:iCs/>
        </w:rPr>
        <w:t xml:space="preserve">[6] A. Saepudin, A. Faqih, and G. </w:t>
      </w:r>
      <w:proofErr w:type="spellStart"/>
      <w:r w:rsidRPr="001833EE">
        <w:rPr>
          <w:i/>
          <w:iCs/>
        </w:rPr>
        <w:t>Dwilestari</w:t>
      </w:r>
      <w:proofErr w:type="spellEnd"/>
      <w:r w:rsidRPr="001833EE">
        <w:rPr>
          <w:i/>
          <w:iCs/>
        </w:rPr>
        <w:t xml:space="preserve">, "Comparison of Support Vector Machine, Random Forest, and Logistic Regression Classification Algorithms on Shopee Reviews," </w:t>
      </w:r>
      <w:proofErr w:type="spellStart"/>
      <w:r w:rsidRPr="001833EE">
        <w:rPr>
          <w:rStyle w:val="Emphasis"/>
          <w:i w:val="0"/>
          <w:iCs w:val="0"/>
        </w:rPr>
        <w:t>Jurnal</w:t>
      </w:r>
      <w:proofErr w:type="spellEnd"/>
      <w:r w:rsidRPr="001833EE">
        <w:rPr>
          <w:rStyle w:val="Emphasis"/>
          <w:i w:val="0"/>
          <w:iCs w:val="0"/>
        </w:rPr>
        <w:t xml:space="preserve"> TEKNO KOMPAK</w:t>
      </w:r>
      <w:r w:rsidRPr="001833EE">
        <w:rPr>
          <w:i/>
          <w:iCs/>
        </w:rPr>
        <w:t>, vol. 18, no. 1, pp. 178-192, 2024.</w:t>
      </w:r>
    </w:p>
    <w:p w14:paraId="0C01587D" w14:textId="77777777" w:rsidR="00063FAF" w:rsidRPr="001833EE" w:rsidRDefault="00063FAF" w:rsidP="001833EE">
      <w:pPr>
        <w:spacing w:after="120"/>
        <w:jc w:val="left"/>
        <w:rPr>
          <w:i/>
          <w:iCs/>
        </w:rPr>
      </w:pPr>
      <w:r w:rsidRPr="001833EE">
        <w:rPr>
          <w:i/>
          <w:iCs/>
        </w:rPr>
        <w:t xml:space="preserve">[7] S. </w:t>
      </w:r>
      <w:proofErr w:type="spellStart"/>
      <w:r w:rsidRPr="001833EE">
        <w:rPr>
          <w:i/>
          <w:iCs/>
        </w:rPr>
        <w:t>Fathurrohman</w:t>
      </w:r>
      <w:proofErr w:type="spellEnd"/>
      <w:r w:rsidRPr="001833EE">
        <w:rPr>
          <w:i/>
          <w:iCs/>
        </w:rPr>
        <w:t xml:space="preserve">, I. </w:t>
      </w:r>
      <w:proofErr w:type="spellStart"/>
      <w:r w:rsidRPr="001833EE">
        <w:rPr>
          <w:i/>
          <w:iCs/>
        </w:rPr>
        <w:t>Wahyuningtyas</w:t>
      </w:r>
      <w:proofErr w:type="spellEnd"/>
      <w:r w:rsidRPr="001833EE">
        <w:rPr>
          <w:i/>
          <w:iCs/>
        </w:rPr>
        <w:t xml:space="preserve">, I. R. Afandi, A. S. Nugroho, and F. N. Hasan, "Sentiment Analysis on Shopee Xpress Delivery Time Reviews Using Support Vector Machine and Logistic Regression," </w:t>
      </w:r>
      <w:r w:rsidRPr="001833EE">
        <w:rPr>
          <w:rStyle w:val="Emphasis"/>
          <w:i w:val="0"/>
          <w:iCs w:val="0"/>
        </w:rPr>
        <w:t>IJID (International Journal on Informatics for Development)</w:t>
      </w:r>
      <w:r w:rsidRPr="001833EE">
        <w:rPr>
          <w:i/>
          <w:iCs/>
        </w:rPr>
        <w:t>, vol. 14, no. 2, pp. 640-658, Dec. 2025. DOI: 10.14421/ijid.2025.5073.</w:t>
      </w:r>
    </w:p>
    <w:p w14:paraId="2AAC5BF3" w14:textId="0EC187B4" w:rsidR="00063FAF" w:rsidRPr="001833EE" w:rsidRDefault="00063FAF" w:rsidP="001833EE">
      <w:pPr>
        <w:spacing w:after="120"/>
        <w:jc w:val="left"/>
        <w:rPr>
          <w:i/>
          <w:iCs/>
        </w:rPr>
      </w:pPr>
      <w:r w:rsidRPr="001833EE">
        <w:rPr>
          <w:i/>
          <w:iCs/>
        </w:rPr>
        <w:t xml:space="preserve">[8] Emoji Python Library. [Online]. Available: </w:t>
      </w:r>
      <w:r w:rsidRPr="001833EE">
        <w:rPr>
          <w:i/>
          <w:iCs/>
        </w:rPr>
        <w:t>https://pypi.org/project/emoji/</w:t>
      </w:r>
    </w:p>
    <w:p w14:paraId="31503705" w14:textId="77777777" w:rsidR="00063FAF" w:rsidRPr="001833EE" w:rsidRDefault="00063FAF" w:rsidP="001833EE">
      <w:pPr>
        <w:spacing w:after="120"/>
        <w:jc w:val="left"/>
        <w:rPr>
          <w:i/>
          <w:iCs/>
        </w:rPr>
      </w:pPr>
      <w:r w:rsidRPr="001833EE">
        <w:rPr>
          <w:i/>
          <w:iCs/>
        </w:rPr>
        <w:t xml:space="preserve">[9] C. D. Manning, P. Raghavan, and H. Schutze, </w:t>
      </w:r>
      <w:r w:rsidRPr="001833EE">
        <w:rPr>
          <w:rStyle w:val="Emphasis"/>
          <w:i w:val="0"/>
          <w:iCs w:val="0"/>
        </w:rPr>
        <w:t>Introduction to Information Retrieval</w:t>
      </w:r>
      <w:r w:rsidRPr="001833EE">
        <w:rPr>
          <w:i/>
          <w:iCs/>
        </w:rPr>
        <w:t>. Cambridge University Press, 2008.</w:t>
      </w:r>
    </w:p>
    <w:p w14:paraId="6D5B8811" w14:textId="77777777" w:rsidR="00063FAF" w:rsidRPr="001833EE" w:rsidRDefault="00063FAF" w:rsidP="001833EE">
      <w:pPr>
        <w:spacing w:after="120"/>
        <w:jc w:val="left"/>
        <w:rPr>
          <w:i/>
          <w:iCs/>
        </w:rPr>
      </w:pPr>
      <w:r w:rsidRPr="001833EE">
        <w:rPr>
          <w:i/>
          <w:iCs/>
        </w:rPr>
        <w:t xml:space="preserve">[10] J. Asian, "Effective Techniques for Indonesian Text Retrieval," </w:t>
      </w:r>
      <w:r w:rsidRPr="001833EE">
        <w:rPr>
          <w:rStyle w:val="Emphasis"/>
          <w:i w:val="0"/>
          <w:iCs w:val="0"/>
        </w:rPr>
        <w:t>PhD Thesis</w:t>
      </w:r>
      <w:r w:rsidRPr="001833EE">
        <w:rPr>
          <w:i/>
          <w:iCs/>
        </w:rPr>
        <w:t>, RMIT University, 2007.</w:t>
      </w:r>
    </w:p>
    <w:p w14:paraId="6B7FD86D" w14:textId="77777777" w:rsidR="00063FAF" w:rsidRPr="001833EE" w:rsidRDefault="00063FAF" w:rsidP="001833EE">
      <w:pPr>
        <w:spacing w:after="120"/>
        <w:jc w:val="left"/>
        <w:rPr>
          <w:i/>
          <w:iCs/>
        </w:rPr>
      </w:pPr>
      <w:r w:rsidRPr="001833EE">
        <w:rPr>
          <w:i/>
          <w:iCs/>
        </w:rPr>
        <w:t xml:space="preserve">[11] A. Pak and P. </w:t>
      </w:r>
      <w:proofErr w:type="spellStart"/>
      <w:r w:rsidRPr="001833EE">
        <w:rPr>
          <w:i/>
          <w:iCs/>
        </w:rPr>
        <w:t>Paroubek</w:t>
      </w:r>
      <w:proofErr w:type="spellEnd"/>
      <w:r w:rsidRPr="001833EE">
        <w:rPr>
          <w:i/>
          <w:iCs/>
        </w:rPr>
        <w:t xml:space="preserve">, "Twitter as a Corpus for Sentiment Analysis and Opinion Mining," in </w:t>
      </w:r>
      <w:r w:rsidRPr="001833EE">
        <w:rPr>
          <w:rStyle w:val="Emphasis"/>
          <w:i w:val="0"/>
          <w:iCs w:val="0"/>
        </w:rPr>
        <w:t>Proc. LREC</w:t>
      </w:r>
      <w:r w:rsidRPr="001833EE">
        <w:rPr>
          <w:i/>
          <w:iCs/>
        </w:rPr>
        <w:t>, 2010.</w:t>
      </w:r>
    </w:p>
    <w:p w14:paraId="07F1A51C" w14:textId="0DD43945" w:rsidR="00063FAF" w:rsidRPr="001833EE" w:rsidRDefault="00063FAF" w:rsidP="001833EE">
      <w:pPr>
        <w:spacing w:after="120"/>
        <w:jc w:val="left"/>
        <w:rPr>
          <w:i/>
          <w:iCs/>
          <w:lang w:val="en-ID" w:eastAsia="en-ID"/>
        </w:rPr>
      </w:pPr>
      <w:r w:rsidRPr="001833EE">
        <w:rPr>
          <w:i/>
          <w:iCs/>
        </w:rPr>
        <w:t xml:space="preserve">[12] </w:t>
      </w:r>
      <w:proofErr w:type="spellStart"/>
      <w:r w:rsidRPr="001833EE">
        <w:rPr>
          <w:i/>
          <w:iCs/>
        </w:rPr>
        <w:t>Sastrawi</w:t>
      </w:r>
      <w:proofErr w:type="spellEnd"/>
      <w:r w:rsidRPr="001833EE">
        <w:rPr>
          <w:i/>
          <w:iCs/>
        </w:rPr>
        <w:t xml:space="preserve"> — Python Library for Indonesian Stemming. [Online]. Available: </w:t>
      </w:r>
      <w:r w:rsidRPr="001833EE">
        <w:rPr>
          <w:i/>
          <w:iCs/>
        </w:rPr>
        <w:t>https://github.com/har07/PySastrawi</w:t>
      </w:r>
    </w:p>
    <w:p w14:paraId="24E437DB" w14:textId="77777777" w:rsidR="00031F9B" w:rsidRPr="00031F9B" w:rsidRDefault="00031F9B" w:rsidP="00B8763B">
      <w:pPr>
        <w:pStyle w:val="Heading3"/>
        <w:numPr>
          <w:ilvl w:val="0"/>
          <w:numId w:val="0"/>
        </w:numPr>
        <w:rPr>
          <w:lang w:val="en-ID" w:eastAsia="en-ID"/>
        </w:rPr>
      </w:pPr>
    </w:p>
    <w:sectPr w:rsidR="00031F9B" w:rsidRPr="00031F9B">
      <w:type w:val="continuous"/>
      <w:pgSz w:w="12240" w:h="15840"/>
      <w:pgMar w:top="720" w:right="720" w:bottom="720" w:left="720" w:header="0" w:footer="720" w:gutter="0"/>
      <w:pgNumType w:start="1"/>
      <w:cols w:num="2" w:space="720" w:equalWidth="0">
        <w:col w:w="5040" w:space="720"/>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9617" w14:textId="77777777" w:rsidR="00581847" w:rsidRPr="00235499" w:rsidRDefault="00581847">
      <w:r w:rsidRPr="00235499">
        <w:separator/>
      </w:r>
    </w:p>
  </w:endnote>
  <w:endnote w:type="continuationSeparator" w:id="0">
    <w:p w14:paraId="24E3BD29" w14:textId="77777777" w:rsidR="00581847" w:rsidRPr="00235499" w:rsidRDefault="00581847">
      <w:r w:rsidRPr="002354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81C045B-5A31-4C78-9BE8-18600A743FA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FA198B1-B195-4E68-87F2-1577E559EB19}"/>
  </w:font>
  <w:font w:name="Calibri">
    <w:panose1 w:val="020F0502020204030204"/>
    <w:charset w:val="00"/>
    <w:family w:val="swiss"/>
    <w:pitch w:val="variable"/>
    <w:sig w:usb0="E4002EFF" w:usb1="C200247B" w:usb2="00000009" w:usb3="00000000" w:csb0="000001FF" w:csb1="00000000"/>
    <w:embedRegular r:id="rId3" w:fontKey="{3E41C60E-700B-4F19-82BB-05AF4478A922}"/>
  </w:font>
  <w:font w:name="Cambria">
    <w:panose1 w:val="02040503050406030204"/>
    <w:charset w:val="00"/>
    <w:family w:val="roman"/>
    <w:pitch w:val="variable"/>
    <w:sig w:usb0="E00006FF" w:usb1="420024FF" w:usb2="02000000" w:usb3="00000000" w:csb0="0000019F" w:csb1="00000000"/>
    <w:embedRegular r:id="rId4" w:fontKey="{F94FD8FA-88A2-4B65-ABC4-FDEE0A8A23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3555B" w14:textId="77777777" w:rsidR="00581847" w:rsidRPr="00235499" w:rsidRDefault="00581847">
      <w:r w:rsidRPr="00235499">
        <w:separator/>
      </w:r>
    </w:p>
  </w:footnote>
  <w:footnote w:type="continuationSeparator" w:id="0">
    <w:p w14:paraId="692097DC" w14:textId="77777777" w:rsidR="00581847" w:rsidRPr="00235499" w:rsidRDefault="00581847">
      <w:r w:rsidRPr="0023549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735F" w14:textId="77777777" w:rsidR="00D378E4" w:rsidRPr="00235499" w:rsidRDefault="00D378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776"/>
    <w:multiLevelType w:val="multilevel"/>
    <w:tmpl w:val="CD025F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96031"/>
    <w:multiLevelType w:val="multilevel"/>
    <w:tmpl w:val="EFD68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A52357"/>
    <w:multiLevelType w:val="multilevel"/>
    <w:tmpl w:val="ABE6042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31389"/>
    <w:multiLevelType w:val="multilevel"/>
    <w:tmpl w:val="99EED3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E0CEC"/>
    <w:multiLevelType w:val="multilevel"/>
    <w:tmpl w:val="637C03A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91C435B"/>
    <w:multiLevelType w:val="multilevel"/>
    <w:tmpl w:val="1B20DF0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isLg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FED538F"/>
    <w:multiLevelType w:val="multilevel"/>
    <w:tmpl w:val="B27E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C408CF"/>
    <w:multiLevelType w:val="hybridMultilevel"/>
    <w:tmpl w:val="0D9EB688"/>
    <w:lvl w:ilvl="0" w:tplc="00CA8738">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F0B5BFE"/>
    <w:multiLevelType w:val="multilevel"/>
    <w:tmpl w:val="BCAEFBC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E22077"/>
    <w:multiLevelType w:val="multilevel"/>
    <w:tmpl w:val="62FCF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59B58CF"/>
    <w:multiLevelType w:val="multilevel"/>
    <w:tmpl w:val="877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55C63"/>
    <w:multiLevelType w:val="multilevel"/>
    <w:tmpl w:val="149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154CD"/>
    <w:multiLevelType w:val="multilevel"/>
    <w:tmpl w:val="033C7B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5164450"/>
    <w:multiLevelType w:val="multilevel"/>
    <w:tmpl w:val="D450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222F5E"/>
    <w:multiLevelType w:val="multilevel"/>
    <w:tmpl w:val="2F8C6F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C1737"/>
    <w:multiLevelType w:val="multilevel"/>
    <w:tmpl w:val="86EC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312A8"/>
    <w:multiLevelType w:val="multilevel"/>
    <w:tmpl w:val="B90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C31AC"/>
    <w:multiLevelType w:val="multilevel"/>
    <w:tmpl w:val="966C24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99E743F"/>
    <w:multiLevelType w:val="multilevel"/>
    <w:tmpl w:val="DA46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7317">
    <w:abstractNumId w:val="17"/>
  </w:num>
  <w:num w:numId="2" w16cid:durableId="548148847">
    <w:abstractNumId w:val="12"/>
  </w:num>
  <w:num w:numId="3" w16cid:durableId="434640092">
    <w:abstractNumId w:val="1"/>
  </w:num>
  <w:num w:numId="4" w16cid:durableId="1499955056">
    <w:abstractNumId w:val="9"/>
  </w:num>
  <w:num w:numId="5" w16cid:durableId="1693190088">
    <w:abstractNumId w:val="4"/>
  </w:num>
  <w:num w:numId="6" w16cid:durableId="366684859">
    <w:abstractNumId w:val="6"/>
  </w:num>
  <w:num w:numId="7" w16cid:durableId="698239300">
    <w:abstractNumId w:val="13"/>
  </w:num>
  <w:num w:numId="8" w16cid:durableId="1892112797">
    <w:abstractNumId w:val="18"/>
  </w:num>
  <w:num w:numId="9" w16cid:durableId="182327916">
    <w:abstractNumId w:val="3"/>
  </w:num>
  <w:num w:numId="10" w16cid:durableId="1950044695">
    <w:abstractNumId w:val="11"/>
  </w:num>
  <w:num w:numId="11" w16cid:durableId="2026205655">
    <w:abstractNumId w:val="14"/>
  </w:num>
  <w:num w:numId="12" w16cid:durableId="977144685">
    <w:abstractNumId w:val="16"/>
  </w:num>
  <w:num w:numId="13" w16cid:durableId="1669093143">
    <w:abstractNumId w:val="10"/>
  </w:num>
  <w:num w:numId="14" w16cid:durableId="1888759828">
    <w:abstractNumId w:val="5"/>
  </w:num>
  <w:num w:numId="15" w16cid:durableId="459149367">
    <w:abstractNumId w:val="0"/>
  </w:num>
  <w:num w:numId="16" w16cid:durableId="230769743">
    <w:abstractNumId w:val="2"/>
  </w:num>
  <w:num w:numId="17" w16cid:durableId="1675187890">
    <w:abstractNumId w:val="8"/>
  </w:num>
  <w:num w:numId="18" w16cid:durableId="2026976668">
    <w:abstractNumId w:val="15"/>
  </w:num>
  <w:num w:numId="19" w16cid:durableId="1919746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E4"/>
    <w:rsid w:val="00021ED7"/>
    <w:rsid w:val="00031F9B"/>
    <w:rsid w:val="00063FAF"/>
    <w:rsid w:val="00077A51"/>
    <w:rsid w:val="000F09D6"/>
    <w:rsid w:val="00167D20"/>
    <w:rsid w:val="001824DD"/>
    <w:rsid w:val="001833EE"/>
    <w:rsid w:val="00192088"/>
    <w:rsid w:val="0019279A"/>
    <w:rsid w:val="001D6D04"/>
    <w:rsid w:val="002133E7"/>
    <w:rsid w:val="00227FB8"/>
    <w:rsid w:val="00235499"/>
    <w:rsid w:val="0025627E"/>
    <w:rsid w:val="002B1322"/>
    <w:rsid w:val="002B1E9A"/>
    <w:rsid w:val="002C2D2E"/>
    <w:rsid w:val="002E1B3E"/>
    <w:rsid w:val="0030166B"/>
    <w:rsid w:val="00315C96"/>
    <w:rsid w:val="00344B4C"/>
    <w:rsid w:val="003637A6"/>
    <w:rsid w:val="00373A5C"/>
    <w:rsid w:val="003C733B"/>
    <w:rsid w:val="00405A45"/>
    <w:rsid w:val="004105E5"/>
    <w:rsid w:val="00413374"/>
    <w:rsid w:val="004700F5"/>
    <w:rsid w:val="00485F04"/>
    <w:rsid w:val="004940D2"/>
    <w:rsid w:val="004A0F8C"/>
    <w:rsid w:val="004D4B0F"/>
    <w:rsid w:val="004E5432"/>
    <w:rsid w:val="004F5348"/>
    <w:rsid w:val="004F7FA8"/>
    <w:rsid w:val="005019A9"/>
    <w:rsid w:val="00514442"/>
    <w:rsid w:val="0052611C"/>
    <w:rsid w:val="00581847"/>
    <w:rsid w:val="00591CD3"/>
    <w:rsid w:val="005C5433"/>
    <w:rsid w:val="0060107B"/>
    <w:rsid w:val="00620A2C"/>
    <w:rsid w:val="0062250C"/>
    <w:rsid w:val="00627A8B"/>
    <w:rsid w:val="006C51A9"/>
    <w:rsid w:val="006D3212"/>
    <w:rsid w:val="007046CE"/>
    <w:rsid w:val="0072694F"/>
    <w:rsid w:val="0074709A"/>
    <w:rsid w:val="00792684"/>
    <w:rsid w:val="007A2AAF"/>
    <w:rsid w:val="007B037E"/>
    <w:rsid w:val="00807107"/>
    <w:rsid w:val="00824F07"/>
    <w:rsid w:val="00833A08"/>
    <w:rsid w:val="00856A10"/>
    <w:rsid w:val="008936C1"/>
    <w:rsid w:val="008937EA"/>
    <w:rsid w:val="0089691A"/>
    <w:rsid w:val="008C0BEB"/>
    <w:rsid w:val="008D0412"/>
    <w:rsid w:val="00914E06"/>
    <w:rsid w:val="009250A5"/>
    <w:rsid w:val="00980302"/>
    <w:rsid w:val="0098188B"/>
    <w:rsid w:val="009D6B4F"/>
    <w:rsid w:val="009F36BA"/>
    <w:rsid w:val="00A316FE"/>
    <w:rsid w:val="00B42515"/>
    <w:rsid w:val="00B5095B"/>
    <w:rsid w:val="00B74BC9"/>
    <w:rsid w:val="00B8763B"/>
    <w:rsid w:val="00BC4488"/>
    <w:rsid w:val="00C325E7"/>
    <w:rsid w:val="00C425DA"/>
    <w:rsid w:val="00C530EC"/>
    <w:rsid w:val="00C61F93"/>
    <w:rsid w:val="00C651BB"/>
    <w:rsid w:val="00CB5796"/>
    <w:rsid w:val="00D16DB4"/>
    <w:rsid w:val="00D33E11"/>
    <w:rsid w:val="00D378E4"/>
    <w:rsid w:val="00D55D99"/>
    <w:rsid w:val="00D716A5"/>
    <w:rsid w:val="00DE41C3"/>
    <w:rsid w:val="00DE6F2D"/>
    <w:rsid w:val="00DF7F47"/>
    <w:rsid w:val="00E03830"/>
    <w:rsid w:val="00E36C87"/>
    <w:rsid w:val="00E942EE"/>
    <w:rsid w:val="00EA489E"/>
    <w:rsid w:val="00F25800"/>
    <w:rsid w:val="00F2755F"/>
    <w:rsid w:val="00F65B51"/>
    <w:rsid w:val="00FF04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82C3"/>
  <w15:docId w15:val="{80318025-D86A-4F71-B5A8-E6FC63F9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796"/>
    <w:pPr>
      <w:jc w:val="both"/>
    </w:pPr>
    <w:rPr>
      <w:rFonts w:ascii="Times New Roman" w:hAnsi="Times New Roman"/>
      <w:lang w:val="en-US"/>
    </w:rPr>
  </w:style>
  <w:style w:type="paragraph" w:styleId="Heading1">
    <w:name w:val="heading 1"/>
    <w:basedOn w:val="Normal"/>
    <w:next w:val="Normal"/>
    <w:uiPriority w:val="9"/>
    <w:qFormat/>
    <w:rsid w:val="00D55D99"/>
    <w:pPr>
      <w:numPr>
        <w:numId w:val="5"/>
      </w:numPr>
      <w:pBdr>
        <w:top w:val="nil"/>
        <w:left w:val="nil"/>
        <w:bottom w:val="nil"/>
        <w:right w:val="nil"/>
        <w:between w:val="nil"/>
      </w:pBdr>
      <w:outlineLvl w:val="0"/>
    </w:pPr>
    <w:rPr>
      <w:b/>
      <w:bCs/>
      <w:sz w:val="24"/>
      <w:szCs w:val="48"/>
    </w:rPr>
  </w:style>
  <w:style w:type="paragraph" w:styleId="Heading2">
    <w:name w:val="heading 2"/>
    <w:basedOn w:val="Normal"/>
    <w:next w:val="Normal"/>
    <w:uiPriority w:val="9"/>
    <w:unhideWhenUsed/>
    <w:qFormat/>
    <w:rsid w:val="00D55D99"/>
    <w:pPr>
      <w:numPr>
        <w:ilvl w:val="1"/>
        <w:numId w:val="5"/>
      </w:numPr>
      <w:pBdr>
        <w:top w:val="nil"/>
        <w:left w:val="nil"/>
        <w:bottom w:val="nil"/>
        <w:right w:val="nil"/>
        <w:between w:val="nil"/>
      </w:pBdr>
      <w:outlineLvl w:val="1"/>
    </w:pPr>
    <w:rPr>
      <w:b/>
      <w:bCs/>
      <w:szCs w:val="36"/>
    </w:rPr>
  </w:style>
  <w:style w:type="paragraph" w:styleId="Heading3">
    <w:name w:val="heading 3"/>
    <w:basedOn w:val="Normal"/>
    <w:next w:val="Normal"/>
    <w:uiPriority w:val="9"/>
    <w:unhideWhenUsed/>
    <w:qFormat/>
    <w:rsid w:val="00021ED7"/>
    <w:pPr>
      <w:numPr>
        <w:ilvl w:val="2"/>
        <w:numId w:val="5"/>
      </w:numPr>
      <w:pBdr>
        <w:top w:val="nil"/>
        <w:left w:val="nil"/>
        <w:bottom w:val="nil"/>
        <w:right w:val="nil"/>
        <w:between w:val="nil"/>
      </w:pBdr>
      <w:outlineLvl w:val="2"/>
    </w:pPr>
    <w:rPr>
      <w:b/>
      <w:bCs/>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4F5348"/>
    <w:rPr>
      <w:color w:val="0000FF" w:themeColor="hyperlink"/>
      <w:u w:val="single"/>
    </w:rPr>
  </w:style>
  <w:style w:type="character" w:styleId="UnresolvedMention">
    <w:name w:val="Unresolved Mention"/>
    <w:basedOn w:val="DefaultParagraphFont"/>
    <w:uiPriority w:val="99"/>
    <w:semiHidden/>
    <w:unhideWhenUsed/>
    <w:rsid w:val="004F5348"/>
    <w:rPr>
      <w:color w:val="605E5C"/>
      <w:shd w:val="clear" w:color="auto" w:fill="E1DFDD"/>
    </w:rPr>
  </w:style>
  <w:style w:type="paragraph" w:customStyle="1" w:styleId="code-line">
    <w:name w:val="code-line"/>
    <w:basedOn w:val="Normal"/>
    <w:rsid w:val="00D55D99"/>
    <w:pPr>
      <w:widowControl/>
      <w:spacing w:before="100" w:beforeAutospacing="1" w:after="100" w:afterAutospacing="1"/>
      <w:jc w:val="left"/>
    </w:pPr>
    <w:rPr>
      <w:rFonts w:eastAsia="Times New Roman" w:cs="Times New Roman"/>
      <w:sz w:val="24"/>
      <w:szCs w:val="24"/>
      <w:lang w:val="en-ID" w:eastAsia="en-ID"/>
    </w:rPr>
  </w:style>
  <w:style w:type="character" w:styleId="Strong">
    <w:name w:val="Strong"/>
    <w:basedOn w:val="DefaultParagraphFont"/>
    <w:uiPriority w:val="22"/>
    <w:qFormat/>
    <w:rsid w:val="00D55D99"/>
    <w:rPr>
      <w:b/>
      <w:bCs/>
    </w:rPr>
  </w:style>
  <w:style w:type="paragraph" w:styleId="ListParagraph">
    <w:name w:val="List Paragraph"/>
    <w:basedOn w:val="Normal"/>
    <w:uiPriority w:val="34"/>
    <w:qFormat/>
    <w:rsid w:val="00D55D99"/>
    <w:pPr>
      <w:ind w:left="720"/>
      <w:contextualSpacing/>
    </w:pPr>
  </w:style>
  <w:style w:type="character" w:styleId="Emphasis">
    <w:name w:val="Emphasis"/>
    <w:basedOn w:val="DefaultParagraphFont"/>
    <w:uiPriority w:val="20"/>
    <w:qFormat/>
    <w:rsid w:val="008D0412"/>
    <w:rPr>
      <w:i/>
      <w:iCs/>
    </w:rPr>
  </w:style>
  <w:style w:type="paragraph" w:styleId="NormalWeb">
    <w:name w:val="Normal (Web)"/>
    <w:basedOn w:val="Normal"/>
    <w:uiPriority w:val="99"/>
    <w:unhideWhenUsed/>
    <w:rsid w:val="00F65B51"/>
    <w:pPr>
      <w:widowControl/>
      <w:spacing w:before="100" w:beforeAutospacing="1" w:after="100" w:afterAutospacing="1"/>
      <w:jc w:val="left"/>
    </w:pPr>
    <w:rPr>
      <w:rFonts w:eastAsia="Times New Roman" w:cs="Times New Roman"/>
      <w:sz w:val="24"/>
      <w:szCs w:val="24"/>
      <w:lang w:val="en-ID" w:eastAsia="en-ID"/>
    </w:rPr>
  </w:style>
  <w:style w:type="table" w:styleId="TableGrid">
    <w:name w:val="Table Grid"/>
    <w:basedOn w:val="TableNormal"/>
    <w:uiPriority w:val="39"/>
    <w:rsid w:val="00914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5</Pages>
  <Words>3165</Words>
  <Characters>18043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Lindan Akbar</cp:lastModifiedBy>
  <cp:revision>89</cp:revision>
  <dcterms:created xsi:type="dcterms:W3CDTF">2026-07-06T14:32:00Z</dcterms:created>
  <dcterms:modified xsi:type="dcterms:W3CDTF">2026-07-15T23:53:00Z</dcterms:modified>
</cp:coreProperties>
</file>