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786B" w:rsidRPr="00893D63" w:rsidRDefault="00E2786B" w:rsidP="00E2786B">
      <w:pPr>
        <w:rPr>
          <w:rFonts w:ascii="Berlin Sans FB" w:hAnsi="Berlin Sans FB"/>
        </w:rPr>
      </w:pPr>
      <w:r w:rsidRPr="00893D63"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D921D" wp14:editId="089B3842">
                <wp:simplePos x="0" y="0"/>
                <wp:positionH relativeFrom="column">
                  <wp:posOffset>-653679</wp:posOffset>
                </wp:positionH>
                <wp:positionV relativeFrom="paragraph">
                  <wp:posOffset>-641268</wp:posOffset>
                </wp:positionV>
                <wp:extent cx="1508166" cy="475013"/>
                <wp:effectExtent l="0" t="0" r="0" b="1270"/>
                <wp:wrapNone/>
                <wp:docPr id="3592247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166" cy="475013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786B" w:rsidRPr="006D062C" w:rsidRDefault="00E2786B" w:rsidP="00E27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</w:pPr>
                            <w:r w:rsidRPr="006D062C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literasi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D92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1.45pt;margin-top:-50.5pt;width:118.75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" fillcolor="#5b9bd5 [3208]" stroked="f">
                <v:textbox>
                  <w:txbxContent>
                    <w:p w:rsidR="00E2786B" w:rsidRPr="006D062C" w:rsidRDefault="00E2786B" w:rsidP="00E2786B">
                      <w:pPr>
                        <w:jc w:val="center"/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</w:pPr>
                      <w:r w:rsidRPr="006D062C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literasi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1" w:tblpY="1396"/>
        <w:tblW w:w="13610" w:type="dxa"/>
        <w:tblLook w:val="04A0" w:firstRow="1" w:lastRow="0" w:firstColumn="1" w:lastColumn="0" w:noHBand="0" w:noVBand="1"/>
      </w:tblPr>
      <w:tblGrid>
        <w:gridCol w:w="2987"/>
        <w:gridCol w:w="13836"/>
      </w:tblGrid>
      <w:tr w:rsidR="00E2786B" w:rsidTr="00E2786B">
        <w:trPr>
          <w:trHeight w:val="2899"/>
        </w:trPr>
        <w:tc>
          <w:tcPr>
            <w:tcW w:w="6091" w:type="dxa"/>
            <w:vMerge w:val="restart"/>
          </w:tcPr>
          <w:p w:rsidR="00E2786B" w:rsidRDefault="00E2786B" w:rsidP="00E2786B"/>
          <w:p w:rsidR="00E2786B" w:rsidRDefault="00E2786B" w:rsidP="00E2786B"/>
          <w:p w:rsidR="00E2786B" w:rsidRPr="00893D63" w:rsidRDefault="00E2786B" w:rsidP="00E2786B">
            <w:pPr>
              <w:rPr>
                <w:rFonts w:ascii="Berlin Sans FB" w:hAnsi="Berlin Sans FB"/>
                <w:sz w:val="36"/>
                <w:szCs w:val="36"/>
              </w:rPr>
            </w:pPr>
            <w:r>
              <w:rPr>
                <w:rFonts w:ascii="Berlin Sans FB" w:hAnsi="Berlin Sans FB"/>
                <w:sz w:val="36"/>
                <w:szCs w:val="36"/>
              </w:rPr>
              <w:t>indikator</w:t>
            </w:r>
            <w:r w:rsidRPr="00893D63">
              <w:rPr>
                <w:rFonts w:ascii="Berlin Sans FB" w:hAnsi="Berlin Sans FB"/>
                <w:sz w:val="36"/>
                <w:szCs w:val="36"/>
              </w:rPr>
              <w:t xml:space="preserve"> keberhasilan dalam pembangunan ketenaga kerjaan adalah peningkatan terhadap perlindungan dan kesehatan pekerja</w:t>
            </w:r>
            <w:r>
              <w:rPr>
                <w:rFonts w:ascii="Berlin Sans FB" w:hAnsi="Berlin Sans FB"/>
                <w:sz w:val="36"/>
                <w:szCs w:val="36"/>
              </w:rPr>
              <w:t>.tujuannya untuk melindungi dan menjamin keselamatan kerja dan orang lain di tempat kerja,menjamin setiap produksi dapat digunakan secara aman dan efisien,dan meningkatkan kesejateraan serta produk si kerja.</w:t>
            </w:r>
          </w:p>
          <w:p w:rsidR="00E2786B" w:rsidRPr="00E2786B" w:rsidRDefault="00E2786B" w:rsidP="00E2786B">
            <w:pPr>
              <w:jc w:val="center"/>
            </w:pPr>
          </w:p>
        </w:tc>
        <w:tc>
          <w:tcPr>
            <w:tcW w:w="7519" w:type="dxa"/>
          </w:tcPr>
          <w:p w:rsidR="00E2786B" w:rsidRDefault="00E2786B" w:rsidP="00E2786B">
            <w:r>
              <w:rPr>
                <w:noProof/>
              </w:rPr>
              <w:drawing>
                <wp:inline distT="0" distB="0" distL="0" distR="0">
                  <wp:extent cx="8645525" cy="5130140"/>
                  <wp:effectExtent l="0" t="0" r="3175" b="0"/>
                  <wp:docPr id="68895108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951085" name="Picture 68895108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1338" cy="5145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86B" w:rsidTr="00E2786B">
        <w:trPr>
          <w:trHeight w:val="3114"/>
        </w:trPr>
        <w:tc>
          <w:tcPr>
            <w:tcW w:w="6091" w:type="dxa"/>
            <w:vMerge/>
          </w:tcPr>
          <w:p w:rsidR="00E2786B" w:rsidRDefault="00E2786B" w:rsidP="00E2786B"/>
        </w:tc>
        <w:tc>
          <w:tcPr>
            <w:tcW w:w="7519" w:type="dxa"/>
          </w:tcPr>
          <w:p w:rsidR="00E2786B" w:rsidRDefault="00E2786B" w:rsidP="00E2786B"/>
        </w:tc>
      </w:tr>
    </w:tbl>
    <w:p w:rsidR="006D062C" w:rsidRPr="00893D63" w:rsidRDefault="006D062C" w:rsidP="00E2786B">
      <w:pPr>
        <w:rPr>
          <w:rFonts w:ascii="Berlin Sans FB" w:hAnsi="Berlin Sans FB"/>
          <w:sz w:val="36"/>
          <w:szCs w:val="36"/>
        </w:rPr>
      </w:pPr>
    </w:p>
    <w:sectPr w:rsidR="006D062C" w:rsidRPr="00893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2C"/>
    <w:rsid w:val="000711A3"/>
    <w:rsid w:val="00107012"/>
    <w:rsid w:val="002D0EF5"/>
    <w:rsid w:val="004300A4"/>
    <w:rsid w:val="00652B98"/>
    <w:rsid w:val="006601AC"/>
    <w:rsid w:val="006D062C"/>
    <w:rsid w:val="00893D63"/>
    <w:rsid w:val="008B2CB0"/>
    <w:rsid w:val="00A6262A"/>
    <w:rsid w:val="00D4709A"/>
    <w:rsid w:val="00E2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46621"/>
  <w15:chartTrackingRefBased/>
  <w15:docId w15:val="{43F5EFDF-EA9C-48DF-B3C3-264EF0D2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6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2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A13EF-7BBB-4CCF-A728-A0EEB2B3C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2025-10-17T00:33:00Z</dcterms:created>
  <dcterms:modified xsi:type="dcterms:W3CDTF">2025-10-17T01:10:00Z</dcterms:modified>
</cp:coreProperties>
</file>