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Arial" w:cs="Arial" w:eastAsia="Arial" w:hAnsi="Arial"/>
          <w:b/>
          <w:bCs/>
          <w:i w:val="false"/>
          <w:iCs w:val="false"/>
          <w:color w:val="FFFFFF"/>
          <w:sz w:val="76"/>
          <w:szCs w:val="76"/>
        </w:rPr>
        <w:t xml:space="preserve">AGENTIC AI</w:t>
      </w:r>
    </w:p>
    <w:p>
      <w:pPr>
        <w:spacing w:after="60" w:before="50"/>
        <w:jc w:val="center"/>
      </w:pPr>
      <w:r>
        <w:rPr>
          <w:rFonts w:ascii="Arial" w:cs="Arial" w:eastAsia="Arial" w:hAnsi="Arial"/>
          <w:b/>
          <w:bCs/>
          <w:i w:val="false"/>
          <w:iCs w:val="false"/>
          <w:color w:val="A5B4FC"/>
          <w:sz w:val="44"/>
          <w:szCs w:val="44"/>
        </w:rPr>
        <w:t xml:space="preserve">Universal Folder Structure</w:t>
      </w:r>
    </w:p>
    <w:p>
      <w:pPr>
        <w:spacing w:after="500" w:before="50"/>
        <w:jc w:val="center"/>
      </w:pPr>
      <w:r>
        <w:rPr>
          <w:rFonts w:ascii="Arial" w:cs="Arial" w:eastAsia="Arial" w:hAnsi="Arial"/>
          <w:b w:val="false"/>
          <w:bCs w:val="false"/>
          <w:i/>
          <w:iCs/>
          <w:color w:val="818CF8"/>
          <w:sz w:val="26"/>
          <w:szCs w:val="26"/>
        </w:rPr>
        <w:t xml:space="preserve">Now includes the Claude OS Architecture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pPr>
              <w:spacing w:after="50" w:before="50"/>
              <w:jc w:val="left"/>
            </w:pPr>
            <w:r>
              <w:rPr>
                <w:rFonts w:ascii="Arial" w:cs="Arial" w:eastAsia="Arial" w:hAnsi="Arial"/>
                <w:b/>
                <w:bCs/>
                <w:i w:val="false"/>
                <w:iCs w:val="false"/>
                <w:color w:val="FFFFFF"/>
                <w:sz w:val="18"/>
                <w:szCs w:val="18"/>
              </w:rPr>
              <w:t xml:space="preserve">Document</w:t>
            </w:r>
          </w:p>
        </w:tc>
        <w:tc>
          <w:tcPr>
            <w:tcW w:type="dxa" w:w="4400"/>
            <w:tcBorders>
              <w:top w:val="single" w:color="4338CA" w:sz="1"/>
              <w:left w:val="single" w:color="4338CA" w:sz="1"/>
              <w:bottom w:val="single" w:color="4338CA" w:sz="1"/>
              <w:right w:val="single" w:color="4338CA" w:sz="1"/>
            </w:tcBorders>
            <w:shd w:fill="312E81" w:val="clear"/>
            <w:tcMar>
              <w:top w:type="dxa" w:w="80"/>
              <w:left w:type="dxa" w:w="120"/>
              <w:bottom w:type="dxa" w:w="80"/>
              <w:right w:type="dxa" w:w="120"/>
            </w:tcMar>
          </w:tcPr>
          <w:p>
            <w:pPr>
              <w:spacing w:after="50" w:before="50"/>
              <w:jc w:val="left"/>
            </w:pPr>
            <w:r>
              <w:rPr>
                <w:rFonts w:ascii="Arial" w:cs="Arial" w:eastAsia="Arial" w:hAnsi="Arial"/>
                <w:b w:val="false"/>
                <w:bCs w:val="false"/>
                <w:i w:val="false"/>
                <w:iCs w:val="false"/>
                <w:color w:val="E0E7FF"/>
                <w:sz w:val="18"/>
                <w:szCs w:val="18"/>
              </w:rPr>
              <w:t xml:space="preserve">Universal Agentic AI + Claude OS Reference</w:t>
            </w:r>
          </w:p>
        </w:tc>
      </w:tr>
      <w:tr>
        <w:tc>
          <w:tcPr>
            <w:tcW w:type="dxa" w:w="28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pPr>
              <w:spacing w:after="50" w:before="50"/>
              <w:jc w:val="left"/>
            </w:pPr>
            <w:r>
              <w:rPr>
                <w:rFonts w:ascii="Arial" w:cs="Arial" w:eastAsia="Arial" w:hAnsi="Arial"/>
                <w:b/>
                <w:bCs/>
                <w:i w:val="false"/>
                <w:iCs w:val="false"/>
                <w:color w:val="FFFFFF"/>
                <w:sz w:val="18"/>
                <w:szCs w:val="18"/>
              </w:rPr>
              <w:t xml:space="preserve">Covers</w:t>
            </w:r>
          </w:p>
        </w:tc>
        <w:tc>
          <w:tcPr>
            <w:tcW w:type="dxa" w:w="4400"/>
            <w:tcBorders>
              <w:top w:val="single" w:color="4338CA" w:sz="1"/>
              <w:left w:val="single" w:color="4338CA" w:sz="1"/>
              <w:bottom w:val="single" w:color="4338CA" w:sz="1"/>
              <w:right w:val="single" w:color="4338CA" w:sz="1"/>
            </w:tcBorders>
            <w:shd w:fill="3730A3" w:val="clear"/>
            <w:tcMar>
              <w:top w:type="dxa" w:w="80"/>
              <w:left w:type="dxa" w:w="120"/>
              <w:bottom w:type="dxa" w:w="80"/>
              <w:right w:type="dxa" w:w="120"/>
            </w:tcMar>
          </w:tcPr>
          <w:p>
            <w:pPr>
              <w:spacing w:after="50" w:before="50"/>
              <w:jc w:val="left"/>
            </w:pPr>
            <w:r>
              <w:rPr>
                <w:rFonts w:ascii="Arial" w:cs="Arial" w:eastAsia="Arial" w:hAnsi="Arial"/>
                <w:b w:val="false"/>
                <w:bCs w:val="false"/>
                <w:i w:val="false"/>
                <w:iCs w:val="false"/>
                <w:color w:val="E0E7FF"/>
                <w:sz w:val="18"/>
                <w:szCs w:val="18"/>
              </w:rPr>
              <w:t xml:space="preserve">Project folder structure + Claude OS operating layer</w:t>
            </w:r>
          </w:p>
        </w:tc>
      </w:tr>
      <w:tr>
        <w:tc>
          <w:tcPr>
            <w:tcW w:type="dxa" w:w="28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pPr>
              <w:spacing w:after="50" w:before="50"/>
              <w:jc w:val="left"/>
            </w:pPr>
            <w:r>
              <w:rPr>
                <w:rFonts w:ascii="Arial" w:cs="Arial" w:eastAsia="Arial" w:hAnsi="Arial"/>
                <w:b/>
                <w:bCs/>
                <w:i w:val="false"/>
                <w:iCs w:val="false"/>
                <w:color w:val="FFFFFF"/>
                <w:sz w:val="18"/>
                <w:szCs w:val="18"/>
              </w:rPr>
              <w:t xml:space="preserve">Language</w:t>
            </w:r>
          </w:p>
        </w:tc>
        <w:tc>
          <w:tcPr>
            <w:tcW w:type="dxa" w:w="4400"/>
            <w:tcBorders>
              <w:top w:val="single" w:color="4338CA" w:sz="1"/>
              <w:left w:val="single" w:color="4338CA" w:sz="1"/>
              <w:bottom w:val="single" w:color="4338CA" w:sz="1"/>
              <w:right w:val="single" w:color="4338CA" w:sz="1"/>
            </w:tcBorders>
            <w:shd w:fill="312E81" w:val="clear"/>
            <w:tcMar>
              <w:top w:type="dxa" w:w="80"/>
              <w:left w:type="dxa" w:w="120"/>
              <w:bottom w:type="dxa" w:w="80"/>
              <w:right w:type="dxa" w:w="120"/>
            </w:tcMar>
          </w:tcPr>
          <w:p>
            <w:pPr>
              <w:spacing w:after="50" w:before="50"/>
              <w:jc w:val="left"/>
            </w:pPr>
            <w:r>
              <w:rPr>
                <w:rFonts w:ascii="Arial" w:cs="Arial" w:eastAsia="Arial" w:hAnsi="Arial"/>
                <w:b w:val="false"/>
                <w:bCs w:val="false"/>
                <w:i w:val="false"/>
                <w:iCs w:val="false"/>
                <w:color w:val="E0E7FF"/>
                <w:sz w:val="18"/>
                <w:szCs w:val="18"/>
              </w:rPr>
              <w:t xml:space="preserve">Python — adaptable to any language</w:t>
            </w:r>
          </w:p>
        </w:tc>
      </w:tr>
      <w:tr>
        <w:tc>
          <w:tcPr>
            <w:tcW w:type="dxa" w:w="28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pPr>
              <w:spacing w:after="50" w:before="50"/>
              <w:jc w:val="left"/>
            </w:pPr>
            <w:r>
              <w:rPr>
                <w:rFonts w:ascii="Arial" w:cs="Arial" w:eastAsia="Arial" w:hAnsi="Arial"/>
                <w:b/>
                <w:bCs/>
                <w:i w:val="false"/>
                <w:iCs w:val="false"/>
                <w:color w:val="FFFFFF"/>
                <w:sz w:val="18"/>
                <w:szCs w:val="18"/>
              </w:rPr>
              <w:t xml:space="preserve">Version</w:t>
            </w:r>
          </w:p>
        </w:tc>
        <w:tc>
          <w:tcPr>
            <w:tcW w:type="dxa" w:w="4400"/>
            <w:tcBorders>
              <w:top w:val="single" w:color="4338CA" w:sz="1"/>
              <w:left w:val="single" w:color="4338CA" w:sz="1"/>
              <w:bottom w:val="single" w:color="4338CA" w:sz="1"/>
              <w:right w:val="single" w:color="4338CA" w:sz="1"/>
            </w:tcBorders>
            <w:shd w:fill="3730A3" w:val="clear"/>
            <w:tcMar>
              <w:top w:type="dxa" w:w="80"/>
              <w:left w:type="dxa" w:w="120"/>
              <w:bottom w:type="dxa" w:w="80"/>
              <w:right w:type="dxa" w:w="120"/>
            </w:tcMar>
          </w:tcPr>
          <w:p>
            <w:pPr>
              <w:spacing w:after="50" w:before="50"/>
              <w:jc w:val="left"/>
            </w:pPr>
            <w:r>
              <w:rPr>
                <w:rFonts w:ascii="Arial" w:cs="Arial" w:eastAsia="Arial" w:hAnsi="Arial"/>
                <w:b w:val="false"/>
                <w:bCs w:val="false"/>
                <w:i w:val="false"/>
                <w:iCs w:val="false"/>
                <w:color w:val="E0E7FF"/>
                <w:sz w:val="18"/>
                <w:szCs w:val="18"/>
              </w:rPr>
              <w:t xml:space="preserve">2.0  |  May 2026</w:t>
            </w:r>
          </w:p>
        </w:tc>
      </w:tr>
      <w:tr>
        <w:tc>
          <w:tcPr>
            <w:tcW w:type="dxa" w:w="28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pPr>
              <w:spacing w:after="50" w:before="50"/>
              <w:jc w:val="left"/>
            </w:pPr>
            <w:r>
              <w:rPr>
                <w:rFonts w:ascii="Arial" w:cs="Arial" w:eastAsia="Arial" w:hAnsi="Arial"/>
                <w:b/>
                <w:bCs/>
                <w:i w:val="false"/>
                <w:iCs w:val="false"/>
                <w:color w:val="FFFFFF"/>
                <w:sz w:val="18"/>
                <w:szCs w:val="18"/>
              </w:rPr>
              <w:t xml:space="preserve">Prepared By</w:t>
            </w:r>
          </w:p>
        </w:tc>
        <w:tc>
          <w:tcPr>
            <w:tcW w:type="dxa" w:w="4400"/>
            <w:tcBorders>
              <w:top w:val="single" w:color="4338CA" w:sz="1"/>
              <w:left w:val="single" w:color="4338CA" w:sz="1"/>
              <w:bottom w:val="single" w:color="4338CA" w:sz="1"/>
              <w:right w:val="single" w:color="4338CA" w:sz="1"/>
            </w:tcBorders>
            <w:shd w:fill="312E81" w:val="clear"/>
            <w:tcMar>
              <w:top w:type="dxa" w:w="80"/>
              <w:left w:type="dxa" w:w="120"/>
              <w:bottom w:type="dxa" w:w="80"/>
              <w:right w:type="dxa" w:w="120"/>
            </w:tcMar>
          </w:tcPr>
          <w:p>
            <w:pPr>
              <w:spacing w:after="50" w:before="50"/>
              <w:jc w:val="left"/>
            </w:pPr>
            <w:r>
              <w:rPr>
                <w:rFonts w:ascii="Arial" w:cs="Arial" w:eastAsia="Arial" w:hAnsi="Arial"/>
                <w:b w:val="false"/>
                <w:bCs w:val="false"/>
                <w:i w:val="false"/>
                <w:iCs w:val="false"/>
                <w:color w:val="E0E7FF"/>
                <w:sz w:val="18"/>
                <w:szCs w:val="18"/>
              </w:rPr>
              <w:t xml:space="preserve">Prateek</w:t>
            </w:r>
          </w:p>
        </w:tc>
      </w:tr>
      <w:tr>
        <w:tc>
          <w:tcPr>
            <w:tcW w:type="dxa" w:w="28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pPr>
              <w:spacing w:after="50" w:before="50"/>
              <w:jc w:val="left"/>
            </w:pPr>
            <w:r>
              <w:rPr>
                <w:rFonts w:ascii="Arial" w:cs="Arial" w:eastAsia="Arial" w:hAnsi="Arial"/>
                <w:b/>
                <w:bCs/>
                <w:i w:val="false"/>
                <w:iCs w:val="false"/>
                <w:color w:val="FFFFFF"/>
                <w:sz w:val="18"/>
                <w:szCs w:val="18"/>
              </w:rPr>
              <w:t xml:space="preserve">Inspiration</w:t>
            </w:r>
          </w:p>
        </w:tc>
        <w:tc>
          <w:tcPr>
            <w:tcW w:type="dxa" w:w="4400"/>
            <w:tcBorders>
              <w:top w:val="single" w:color="4338CA" w:sz="1"/>
              <w:left w:val="single" w:color="4338CA" w:sz="1"/>
              <w:bottom w:val="single" w:color="4338CA" w:sz="1"/>
              <w:right w:val="single" w:color="4338CA" w:sz="1"/>
            </w:tcBorders>
            <w:shd w:fill="3730A3" w:val="clear"/>
            <w:tcMar>
              <w:top w:type="dxa" w:w="80"/>
              <w:left w:type="dxa" w:w="120"/>
              <w:bottom w:type="dxa" w:w="80"/>
              <w:right w:type="dxa" w:w="120"/>
            </w:tcMar>
          </w:tcPr>
          <w:p>
            <w:pPr>
              <w:spacing w:after="50" w:before="50"/>
              <w:jc w:val="left"/>
            </w:pPr>
            <w:r>
              <w:rPr>
                <w:rFonts w:ascii="Arial" w:cs="Arial" w:eastAsia="Arial" w:hAnsi="Arial"/>
                <w:b w:val="false"/>
                <w:bCs w:val="false"/>
                <w:i w:val="false"/>
                <w:iCs w:val="false"/>
                <w:color w:val="E0E7FF"/>
                <w:sz w:val="18"/>
                <w:szCs w:val="18"/>
              </w:rPr>
              <w:t xml:space="preserve">OpenClaw — modular AI architecture philosophy</w:t>
            </w:r>
          </w:p>
        </w:tc>
      </w:tr>
    </w:tbl>
    <w:p>
      <w:r>
        <w:br w:type="page"/>
      </w:r>
    </w:p>
    <w:p>
      <w:pPr>
        <w:pBdr>
          <w:bottom w:val="single" w:color="4F46E5" w:sz="10" w:space="1"/>
        </w:pBdr>
        <w:spacing w:after="120" w:before="320"/>
      </w:pPr>
      <w:r>
        <w:rPr>
          <w:rFonts w:ascii="Arial" w:cs="Arial" w:eastAsia="Arial" w:hAnsi="Arial"/>
          <w:b/>
          <w:bCs/>
          <w:i w:val="false"/>
          <w:iCs w:val="false"/>
          <w:color w:val="1E1B4B"/>
          <w:sz w:val="40"/>
          <w:szCs w:val="40"/>
        </w:rPr>
        <w:t xml:space="preserve">Section 1  |  Two Layers — One System</w:t>
      </w:r>
    </w:p>
    <w:p>
      <w:pPr>
        <w:spacing w:after="50" w:before="50"/>
        <w:jc w:val="left"/>
      </w:pPr>
      <w:r>
        <w:rPr>
          <w:rFonts w:ascii="Arial" w:cs="Arial" w:eastAsia="Arial" w:hAnsi="Arial"/>
          <w:b w:val="false"/>
          <w:bCs w:val="false"/>
          <w:i w:val="false"/>
          <w:iCs w:val="false"/>
          <w:color w:val="1F2937"/>
          <w:sz w:val="20"/>
          <w:szCs w:val="20"/>
        </w:rPr>
        <w:t xml:space="preserve">This document defines a two-layer architecture for any Agentic AI project. The two layers work together: the Claude OS layer gives the AI its persistent identity, memory, and operational rules; the Project layer gives it the code, agents, and logic to execute real tasks.</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6D28D9" w:sz="1"/>
              <w:left w:val="single" w:color="6D28D9" w:sz="1"/>
              <w:bottom w:val="single" w:color="6D28D9" w:sz="1"/>
              <w:right w:val="single" w:color="6D28D9" w:sz="1"/>
            </w:tcBorders>
            <w:shd w:fill="6D28D9" w:val="clear"/>
            <w:tcMar>
              <w:top w:type="dxa" w:w="80"/>
              <w:left w:type="dxa" w:w="120"/>
              <w:bottom w:type="dxa" w:w="80"/>
              <w:right w:type="dxa" w:w="120"/>
            </w:tcMar>
          </w:tcPr>
          <w:p>
            <w:pPr>
              <w:spacing w:after="50" w:before="50"/>
              <w:jc w:val="left"/>
            </w:pPr>
            <w:r>
              <w:rPr>
                <w:rFonts w:ascii="Arial" w:cs="Arial" w:eastAsia="Arial" w:hAnsi="Arial"/>
                <w:b/>
                <w:bCs/>
                <w:i w:val="false"/>
                <w:iCs w:val="false"/>
                <w:color w:val="FFFFFF"/>
                <w:sz w:val="18"/>
                <w:szCs w:val="18"/>
              </w:rPr>
              <w:t xml:space="preserve">Layer 1 — Claude OS (.claude/)</w:t>
            </w:r>
          </w:p>
        </w:tc>
        <w:tc>
          <w:tcPr>
            <w:tcW w:type="dxa" w:w="468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pPr>
              <w:spacing w:after="50" w:before="50"/>
              <w:jc w:val="left"/>
            </w:pPr>
            <w:r>
              <w:rPr>
                <w:rFonts w:ascii="Arial" w:cs="Arial" w:eastAsia="Arial" w:hAnsi="Arial"/>
                <w:b/>
                <w:bCs/>
                <w:i w:val="false"/>
                <w:iCs w:val="false"/>
                <w:color w:val="FFFFFF"/>
                <w:sz w:val="18"/>
                <w:szCs w:val="18"/>
              </w:rPr>
              <w:t xml:space="preserve">Layer 2 — Project Code</w:t>
            </w:r>
          </w:p>
        </w:tc>
      </w:tr>
      <w:tr>
        <w:tc>
          <w:tcPr>
            <w:tcW w:type="dxa" w:w="4680"/>
            <w:tcBorders>
              <w:top w:val="single" w:color="6D28D9" w:sz="1"/>
              <w:left w:val="single" w:color="6D28D9" w:sz="1"/>
              <w:bottom w:val="single" w:color="6D28D9" w:sz="1"/>
              <w:right w:val="single" w:color="6D28D9" w:sz="1"/>
            </w:tcBorders>
            <w:shd w:fill="F5F3FF" w:val="clear"/>
            <w:tcMar>
              <w:top w:type="dxa" w:w="100"/>
              <w:left w:type="dxa" w:w="140"/>
              <w:bottom w:type="dxa" w:w="100"/>
              <w:right w:type="dxa" w:w="140"/>
            </w:tcMar>
          </w:tcPr>
          <w:p>
            <w:pPr>
              <w:spacing w:after="50" w:before="50"/>
              <w:jc w:val="left"/>
            </w:pPr>
            <w:r>
              <w:rPr>
                <w:rFonts w:ascii="Arial" w:cs="Arial" w:eastAsia="Arial" w:hAnsi="Arial"/>
                <w:b w:val="false"/>
                <w:bCs w:val="false"/>
                <w:i w:val="false"/>
                <w:iCs w:val="false"/>
                <w:color w:val="6D28D9"/>
                <w:sz w:val="20"/>
                <w:szCs w:val="20"/>
              </w:rPr>
              <w:t xml:space="preserve">The AI's operating system. Defines who the AI is, what it knows about you, how it remembers things, and what tools it can use.</w:t>
            </w:r>
          </w:p>
          <w:p>
            <w:pPr>
              <w:spacing w:after="50" w:before="50"/>
              <w:jc w:val="left"/>
            </w:pPr>
            <w:r>
              <w:rPr>
                <w:rFonts w:ascii="Arial" w:cs="Arial" w:eastAsia="Arial" w:hAnsi="Arial"/>
                <w:b/>
                <w:bCs/>
                <w:i w:val="false"/>
                <w:iCs w:val="false"/>
                <w:color w:val="6D28D9"/>
                <w:sz w:val="20"/>
                <w:szCs w:val="20"/>
              </w:rPr>
              <w:t xml:space="preserve">Does not change between projects. Travels with you.</w:t>
            </w:r>
          </w:p>
          <w:p>
            <w:pPr>
              <w:spacing w:after="40" w:before="40"/>
            </w:pPr>
            <w:r>
              <w:t xml:space="preserve"/>
            </w:r>
          </w:p>
          <w:p>
            <w:pPr>
              <w:pStyle w:val="ListParagraph"/>
              <w:numPr>
                <w:ilvl w:val="0"/>
                <w:numId w:val="2"/>
              </w:numPr>
              <w:spacing w:after="40" w:before="40"/>
            </w:pPr>
            <w:r>
              <w:rPr>
                <w:rFonts w:ascii="Arial" w:cs="Arial" w:eastAsia="Arial" w:hAnsi="Arial"/>
                <w:b w:val="false"/>
                <w:bCs w:val="false"/>
                <w:i w:val="false"/>
                <w:iCs w:val="false"/>
                <w:color w:val="6D28D9"/>
                <w:sz w:val="20"/>
                <w:szCs w:val="20"/>
              </w:rPr>
              <w:t xml:space="preserve">claude.md — master instructions</w:t>
            </w:r>
          </w:p>
          <w:p>
            <w:pPr>
              <w:pStyle w:val="ListParagraph"/>
              <w:numPr>
                <w:ilvl w:val="0"/>
                <w:numId w:val="2"/>
              </w:numPr>
              <w:spacing w:after="40" w:before="40"/>
            </w:pPr>
            <w:r>
              <w:rPr>
                <w:rFonts w:ascii="Arial" w:cs="Arial" w:eastAsia="Arial" w:hAnsi="Arial"/>
                <w:b w:val="false"/>
                <w:bCs w:val="false"/>
                <w:i w:val="false"/>
                <w:iCs w:val="false"/>
                <w:color w:val="6D28D9"/>
                <w:sz w:val="20"/>
                <w:szCs w:val="20"/>
              </w:rPr>
              <w:t xml:space="preserve">identity.md + soul.md — personality</w:t>
            </w:r>
          </w:p>
          <w:p>
            <w:pPr>
              <w:pStyle w:val="ListParagraph"/>
              <w:numPr>
                <w:ilvl w:val="0"/>
                <w:numId w:val="2"/>
              </w:numPr>
              <w:spacing w:after="40" w:before="40"/>
            </w:pPr>
            <w:r>
              <w:rPr>
                <w:rFonts w:ascii="Arial" w:cs="Arial" w:eastAsia="Arial" w:hAnsi="Arial"/>
                <w:b w:val="false"/>
                <w:bCs w:val="false"/>
                <w:i w:val="false"/>
                <w:iCs w:val="false"/>
                <w:color w:val="6D28D9"/>
                <w:sz w:val="20"/>
                <w:szCs w:val="20"/>
              </w:rPr>
              <w:t xml:space="preserve">user.md — your preferences</w:t>
            </w:r>
          </w:p>
          <w:p>
            <w:pPr>
              <w:pStyle w:val="ListParagraph"/>
              <w:numPr>
                <w:ilvl w:val="0"/>
                <w:numId w:val="2"/>
              </w:numPr>
              <w:spacing w:after="40" w:before="40"/>
            </w:pPr>
            <w:r>
              <w:rPr>
                <w:rFonts w:ascii="Arial" w:cs="Arial" w:eastAsia="Arial" w:hAnsi="Arial"/>
                <w:b w:val="false"/>
                <w:bCs w:val="false"/>
                <w:i w:val="false"/>
                <w:iCs w:val="false"/>
                <w:color w:val="6D28D9"/>
                <w:sz w:val="20"/>
                <w:szCs w:val="20"/>
              </w:rPr>
              <w:t xml:space="preserve">memory/ — what the AI remembers</w:t>
            </w:r>
          </w:p>
          <w:p>
            <w:pPr>
              <w:pStyle w:val="ListParagraph"/>
              <w:numPr>
                <w:ilvl w:val="0"/>
                <w:numId w:val="2"/>
              </w:numPr>
              <w:spacing w:after="40" w:before="40"/>
            </w:pPr>
            <w:r>
              <w:rPr>
                <w:rFonts w:ascii="Arial" w:cs="Arial" w:eastAsia="Arial" w:hAnsi="Arial"/>
                <w:b w:val="false"/>
                <w:bCs w:val="false"/>
                <w:i w:val="false"/>
                <w:iCs w:val="false"/>
                <w:color w:val="6D28D9"/>
                <w:sz w:val="20"/>
                <w:szCs w:val="20"/>
              </w:rPr>
              <w:t xml:space="preserve">skills/ — reusable workflows</w:t>
            </w:r>
          </w:p>
          <w:p>
            <w:pPr>
              <w:pStyle w:val="ListParagraph"/>
              <w:numPr>
                <w:ilvl w:val="0"/>
                <w:numId w:val="2"/>
              </w:numPr>
              <w:spacing w:after="40" w:before="40"/>
            </w:pPr>
            <w:r>
              <w:rPr>
                <w:rFonts w:ascii="Arial" w:cs="Arial" w:eastAsia="Arial" w:hAnsi="Arial"/>
                <w:b w:val="false"/>
                <w:bCs w:val="false"/>
                <w:i w:val="false"/>
                <w:iCs w:val="false"/>
                <w:color w:val="6D28D9"/>
                <w:sz w:val="20"/>
                <w:szCs w:val="20"/>
              </w:rPr>
              <w:t xml:space="preserve">tools.md — what the AI can access</w:t>
            </w:r>
          </w:p>
        </w:tc>
        <w:tc>
          <w:tcPr>
            <w:tcW w:type="dxa" w:w="4680"/>
            <w:tcBorders>
              <w:top w:val="single" w:color="1D4ED8" w:sz="1"/>
              <w:left w:val="single" w:color="1D4ED8" w:sz="1"/>
              <w:bottom w:val="single" w:color="1D4ED8" w:sz="1"/>
              <w:right w:val="single" w:color="1D4ED8" w:sz="1"/>
            </w:tcBorders>
            <w:shd w:fill="EFF6FF" w:val="clear"/>
            <w:tcMar>
              <w:top w:type="dxa" w:w="100"/>
              <w:left w:type="dxa" w:w="140"/>
              <w:bottom w:type="dxa" w:w="100"/>
              <w:right w:type="dxa" w:w="140"/>
            </w:tcMar>
          </w:tcPr>
          <w:p>
            <w:pPr>
              <w:spacing w:after="50" w:before="50"/>
              <w:jc w:val="left"/>
            </w:pPr>
            <w:r>
              <w:rPr>
                <w:rFonts w:ascii="Arial" w:cs="Arial" w:eastAsia="Arial" w:hAnsi="Arial"/>
                <w:b w:val="false"/>
                <w:bCs w:val="false"/>
                <w:i w:val="false"/>
                <w:iCs w:val="false"/>
                <w:color w:val="1D4ED8"/>
                <w:sz w:val="20"/>
                <w:szCs w:val="20"/>
              </w:rPr>
              <w:t xml:space="preserve">The actual code that makes the AI do work. Agents, loops, APIs, database, prompts, tests.</w:t>
            </w:r>
          </w:p>
          <w:p>
            <w:pPr>
              <w:spacing w:after="50" w:before="50"/>
              <w:jc w:val="left"/>
            </w:pPr>
            <w:r>
              <w:rPr>
                <w:rFonts w:ascii="Arial" w:cs="Arial" w:eastAsia="Arial" w:hAnsi="Arial"/>
                <w:b/>
                <w:bCs/>
                <w:i w:val="false"/>
                <w:iCs w:val="false"/>
                <w:color w:val="1D4ED8"/>
                <w:sz w:val="20"/>
                <w:szCs w:val="20"/>
              </w:rPr>
              <w:t xml:space="preserve">Changes with every project. Built fresh each time.</w:t>
            </w:r>
          </w:p>
          <w:p>
            <w:pPr>
              <w:spacing w:after="40" w:before="40"/>
            </w:pPr>
            <w:r>
              <w:t xml:space="preserve"/>
            </w:r>
          </w:p>
          <w:p>
            <w:pPr>
              <w:pStyle w:val="ListParagraph"/>
              <w:numPr>
                <w:ilvl w:val="0"/>
                <w:numId w:val="2"/>
              </w:numPr>
              <w:spacing w:after="40" w:before="40"/>
            </w:pPr>
            <w:r>
              <w:rPr>
                <w:rFonts w:ascii="Arial" w:cs="Arial" w:eastAsia="Arial" w:hAnsi="Arial"/>
                <w:b w:val="false"/>
                <w:bCs w:val="false"/>
                <w:i w:val="false"/>
                <w:iCs w:val="false"/>
                <w:color w:val="1D4ED8"/>
                <w:sz w:val="20"/>
                <w:szCs w:val="20"/>
              </w:rPr>
              <w:t xml:space="preserve">agents/ — all agent files</w:t>
            </w:r>
          </w:p>
          <w:p>
            <w:pPr>
              <w:pStyle w:val="ListParagraph"/>
              <w:numPr>
                <w:ilvl w:val="0"/>
                <w:numId w:val="2"/>
              </w:numPr>
              <w:spacing w:after="40" w:before="40"/>
            </w:pPr>
            <w:r>
              <w:rPr>
                <w:rFonts w:ascii="Arial" w:cs="Arial" w:eastAsia="Arial" w:hAnsi="Arial"/>
                <w:b w:val="false"/>
                <w:bCs w:val="false"/>
                <w:i w:val="false"/>
                <w:iCs w:val="false"/>
                <w:color w:val="1D4ED8"/>
                <w:sz w:val="20"/>
                <w:szCs w:val="20"/>
              </w:rPr>
              <w:t xml:space="preserve">core/ — shared infrastructure</w:t>
            </w:r>
          </w:p>
          <w:p>
            <w:pPr>
              <w:pStyle w:val="ListParagraph"/>
              <w:numPr>
                <w:ilvl w:val="0"/>
                <w:numId w:val="2"/>
              </w:numPr>
              <w:spacing w:after="40" w:before="40"/>
            </w:pPr>
            <w:r>
              <w:rPr>
                <w:rFonts w:ascii="Arial" w:cs="Arial" w:eastAsia="Arial" w:hAnsi="Arial"/>
                <w:b w:val="false"/>
                <w:bCs w:val="false"/>
                <w:i w:val="false"/>
                <w:iCs w:val="false"/>
                <w:color w:val="1D4ED8"/>
                <w:sz w:val="20"/>
                <w:szCs w:val="20"/>
              </w:rPr>
              <w:t xml:space="preserve">config/ — settings and prompts</w:t>
            </w:r>
          </w:p>
          <w:p>
            <w:pPr>
              <w:pStyle w:val="ListParagraph"/>
              <w:numPr>
                <w:ilvl w:val="0"/>
                <w:numId w:val="2"/>
              </w:numPr>
              <w:spacing w:after="40" w:before="40"/>
            </w:pPr>
            <w:r>
              <w:rPr>
                <w:rFonts w:ascii="Arial" w:cs="Arial" w:eastAsia="Arial" w:hAnsi="Arial"/>
                <w:b w:val="false"/>
                <w:bCs w:val="false"/>
                <w:i w:val="false"/>
                <w:iCs w:val="false"/>
                <w:color w:val="1D4ED8"/>
                <w:sz w:val="20"/>
                <w:szCs w:val="20"/>
              </w:rPr>
              <w:t xml:space="preserve">knowledge_base/ — domain knowledge</w:t>
            </w:r>
          </w:p>
          <w:p>
            <w:pPr>
              <w:pStyle w:val="ListParagraph"/>
              <w:numPr>
                <w:ilvl w:val="0"/>
                <w:numId w:val="2"/>
              </w:numPr>
              <w:spacing w:after="40" w:before="40"/>
            </w:pPr>
            <w:r>
              <w:rPr>
                <w:rFonts w:ascii="Arial" w:cs="Arial" w:eastAsia="Arial" w:hAnsi="Arial"/>
                <w:b w:val="false"/>
                <w:bCs w:val="false"/>
                <w:i w:val="false"/>
                <w:iCs w:val="false"/>
                <w:color w:val="1D4ED8"/>
                <w:sz w:val="20"/>
                <w:szCs w:val="20"/>
              </w:rPr>
              <w:t xml:space="preserve">db/ — database schema</w:t>
            </w:r>
          </w:p>
          <w:p>
            <w:pPr>
              <w:pStyle w:val="ListParagraph"/>
              <w:numPr>
                <w:ilvl w:val="0"/>
                <w:numId w:val="2"/>
              </w:numPr>
              <w:spacing w:after="40" w:before="40"/>
            </w:pPr>
            <w:r>
              <w:rPr>
                <w:rFonts w:ascii="Arial" w:cs="Arial" w:eastAsia="Arial" w:hAnsi="Arial"/>
                <w:b w:val="false"/>
                <w:bCs w:val="false"/>
                <w:i w:val="false"/>
                <w:iCs w:val="false"/>
                <w:color w:val="1D4ED8"/>
                <w:sz w:val="20"/>
                <w:szCs w:val="20"/>
              </w:rPr>
              <w:t xml:space="preserve">tests/ + scripts/ + modes/</w:t>
            </w:r>
          </w:p>
        </w:tc>
      </w:tr>
    </w:tbl>
    <w:p>
      <w:r>
        <w:br w:type="page"/>
      </w:r>
    </w:p>
    <w:p>
      <w:pPr>
        <w:pBdr>
          <w:bottom w:val="single" w:color="065F46" w:sz="10" w:space="1"/>
        </w:pBdr>
        <w:spacing w:after="120" w:before="320"/>
      </w:pPr>
      <w:r>
        <w:rPr>
          <w:rFonts w:ascii="Arial" w:cs="Arial" w:eastAsia="Arial" w:hAnsi="Arial"/>
          <w:b/>
          <w:bCs/>
          <w:i w:val="false"/>
          <w:iCs w:val="false"/>
          <w:color w:val="1E1B4B"/>
          <w:sz w:val="40"/>
          <w:szCs w:val="40"/>
        </w:rPr>
        <w:t xml:space="preserve">Section 2  |  The Complete Folder Structure</w:t>
      </w:r>
    </w:p>
    <w:p>
      <w:pPr>
        <w:spacing w:after="50" w:before="50"/>
        <w:jc w:val="left"/>
      </w:pPr>
      <w:r>
        <w:rPr>
          <w:rFonts w:ascii="Arial" w:cs="Arial" w:eastAsia="Arial" w:hAnsi="Arial"/>
          <w:b w:val="false"/>
          <w:bCs w:val="false"/>
          <w:i w:val="false"/>
          <w:iCs w:val="false"/>
          <w:color w:val="1F2937"/>
          <w:sz w:val="20"/>
          <w:szCs w:val="20"/>
        </w:rPr>
        <w:t xml:space="preserve">The master template. Green items marked [NEW] are additions to the original Claude OS structure based on what was missing. Replace all bracketed names with your own.</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2D3748" w:val="clear"/>
            <w:tcMar>
              <w:top w:type="dxa" w:w="60"/>
              <w:left w:type="dxa" w:w="200"/>
              <w:bottom w:type="dxa" w:w="60"/>
              <w:right w:type="dxa" w:w="200"/>
            </w:tcMar>
          </w:tcPr>
          <w:p>
            <w:pPr>
              <w:spacing w:after="0" w:before="0"/>
            </w:pPr>
            <w:r>
              <w:rPr>
                <w:rFonts w:ascii="Courier New" w:cs="Courier New" w:eastAsia="Courier New" w:hAnsi="Courier New"/>
                <w:b/>
                <w:bCs/>
                <w:i w:val="false"/>
                <w:iCs w:val="false"/>
                <w:color w:val="94A3B8"/>
                <w:sz w:val="17"/>
                <w:szCs w:val="17"/>
              </w:rPr>
              <w:t xml:space="preserve">  COMPLETE FOLDER STRUCTURE — Both Layers</w:t>
            </w:r>
          </w:p>
        </w:tc>
      </w:tr>
      <w:tr>
        <w:tc>
          <w:tcPr>
            <w:tcW w:type="dxa" w:w="9360"/>
            <w:tcBorders>
              <w:top w:val="single" w:color="1E293B" w:sz="1"/>
              <w:left w:val="single" w:color="1E293B" w:sz="1"/>
              <w:bottom w:val="single" w:color="1E293B" w:sz="1"/>
              <w:right w:val="single" w:color="1E293B" w:sz="1"/>
            </w:tcBorders>
            <w:shd w:fill="0F172A" w:val="clear"/>
            <w:tcMar>
              <w:top w:type="dxa" w:w="140"/>
              <w:left w:type="dxa" w:w="200"/>
              <w:bottom w:type="dxa" w:w="140"/>
              <w:right w:type="dxa" w:w="200"/>
            </w:tcMar>
          </w:tcPr>
          <w:p>
            <w:pPr>
              <w:spacing w:after="0" w:before="0"/>
            </w:pPr>
            <w:r>
              <w:rPr>
                <w:rFonts w:ascii="Courier New" w:cs="Courier New" w:eastAsia="Courier New" w:hAnsi="Courier New"/>
                <w:b w:val="false"/>
                <w:bCs w:val="false"/>
                <w:i w:val="false"/>
                <w:iCs w:val="false"/>
                <w:color w:val="E2E8F0"/>
                <w:sz w:val="17"/>
                <w:szCs w:val="17"/>
              </w:rPr>
              <w:t xml:space="preserve">[project-name]/</w:t>
            </w:r>
          </w:p>
          <w:p>
            <w:pPr>
              <w:spacing w:after="0" w:before="0"/>
            </w:pPr>
            <w:r>
              <w:rPr>
                <w:rFonts w:ascii="Courier New" w:cs="Courier New" w:eastAsia="Courier New" w:hAnsi="Courier New"/>
                <w:b w:val="false"/>
                <w:bCs w:val="false"/>
                <w:i w:val="false"/>
                <w:iCs w:val="false"/>
                <w:color w:val="94A3B8"/>
                <w:sz w:val="17"/>
                <w:szCs w:val="17"/>
              </w:rPr>
              <w:t xml:space="preserve">│</w:t>
            </w:r>
          </w:p>
          <w:p>
            <w:pPr>
              <w:spacing w:after="0" w:before="0"/>
            </w:pPr>
            <w:r>
              <w:rPr>
                <w:rFonts w:ascii="Courier New" w:cs="Courier New" w:eastAsia="Courier New" w:hAnsi="Courier New"/>
                <w:b w:val="false"/>
                <w:bCs w:val="false"/>
                <w:i w:val="false"/>
                <w:iCs w:val="false"/>
                <w:color w:val="94A3B8"/>
                <w:sz w:val="17"/>
                <w:szCs w:val="17"/>
              </w:rPr>
              <w:t xml:space="preserve">│</w:t>
            </w:r>
          </w:p>
          <w:p>
            <w:pPr>
              <w:spacing w:after="0" w:before="0"/>
            </w:pPr>
            <w:r>
              <w:rPr>
                <w:rFonts w:ascii="Courier New" w:cs="Courier New" w:eastAsia="Courier New" w:hAnsi="Courier New"/>
                <w:b w:val="false"/>
                <w:bCs w:val="false"/>
                <w:i w:val="false"/>
                <w:iCs w:val="false"/>
                <w:color w:val="94A3B8"/>
                <w:sz w:val="17"/>
                <w:szCs w:val="17"/>
              </w:rPr>
              <w:t xml:space="preserve">├── .claude/                              # ── LAYER 1: CLAUDE OS ──</w:t>
            </w:r>
          </w:p>
          <w:p>
            <w:pPr>
              <w:spacing w:after="0" w:before="0"/>
            </w:pPr>
            <w:r>
              <w:rPr>
                <w:rFonts w:ascii="Courier New" w:cs="Courier New" w:eastAsia="Courier New" w:hAnsi="Courier New"/>
                <w:b w:val="false"/>
                <w:bCs w:val="false"/>
                <w:i w:val="false"/>
                <w:iCs w:val="false"/>
                <w:color w:val="94A3B8"/>
                <w:sz w:val="17"/>
                <w:szCs w:val="17"/>
              </w:rPr>
              <w:t xml:space="preserve">│   │                                     # The AI's persistent operating system</w:t>
            </w:r>
          </w:p>
          <w:p>
            <w:pPr>
              <w:spacing w:after="0" w:before="0"/>
            </w:pPr>
            <w:r>
              <w:rPr>
                <w:rFonts w:ascii="Courier New" w:cs="Courier New" w:eastAsia="Courier New" w:hAnsi="Courier New"/>
                <w:b w:val="false"/>
                <w:bCs w:val="false"/>
                <w:i w:val="false"/>
                <w:iCs w:val="false"/>
                <w:color w:val="94A3B8"/>
                <w:sz w:val="17"/>
                <w:szCs w:val="17"/>
              </w:rPr>
              <w:t xml:space="preserve">│   │</w:t>
            </w:r>
          </w:p>
          <w:p>
            <w:pPr>
              <w:spacing w:after="0" w:before="0"/>
            </w:pPr>
            <w:r>
              <w:rPr>
                <w:rFonts w:ascii="Courier New" w:cs="Courier New" w:eastAsia="Courier New" w:hAnsi="Courier New"/>
                <w:b w:val="false"/>
                <w:bCs w:val="false"/>
                <w:i w:val="false"/>
                <w:iCs w:val="false"/>
                <w:color w:val="94A3B8"/>
                <w:sz w:val="17"/>
                <w:szCs w:val="17"/>
              </w:rPr>
              <w:t xml:space="preserve">│   ├── ── CORE INSTRUCTION LAYER ─────────────────────────────</w:t>
            </w:r>
          </w:p>
          <w:p>
            <w:pPr>
              <w:spacing w:after="0" w:before="0"/>
            </w:pPr>
            <w:r>
              <w:rPr>
                <w:rFonts w:ascii="Courier New" w:cs="Courier New" w:eastAsia="Courier New" w:hAnsi="Courier New"/>
                <w:b w:val="false"/>
                <w:bCs w:val="false"/>
                <w:i w:val="false"/>
                <w:iCs w:val="false"/>
                <w:color w:val="94A3B8"/>
                <w:sz w:val="17"/>
                <w:szCs w:val="17"/>
              </w:rPr>
              <w:t xml:space="preserve">│   ├── claude.md                         # Master system instructions — loaded every session</w:t>
            </w:r>
          </w:p>
          <w:p>
            <w:pPr>
              <w:spacing w:after="0" w:before="0"/>
            </w:pPr>
            <w:r>
              <w:rPr>
                <w:rFonts w:ascii="Courier New" w:cs="Courier New" w:eastAsia="Courier New" w:hAnsi="Courier New"/>
                <w:b w:val="false"/>
                <w:bCs w:val="false"/>
                <w:i w:val="false"/>
                <w:iCs w:val="false"/>
                <w:color w:val="94A3B8"/>
                <w:sz w:val="17"/>
                <w:szCs w:val="17"/>
              </w:rPr>
              <w:t xml:space="preserve">│   ├── user.md                           # Your preferences, goals, projects, style</w:t>
            </w:r>
          </w:p>
          <w:p>
            <w:pPr>
              <w:spacing w:after="0" w:before="0"/>
            </w:pPr>
            <w:r>
              <w:rPr>
                <w:rFonts w:ascii="Courier New" w:cs="Courier New" w:eastAsia="Courier New" w:hAnsi="Courier New"/>
                <w:b w:val="false"/>
                <w:bCs w:val="false"/>
                <w:i w:val="false"/>
                <w:iCs w:val="false"/>
                <w:color w:val="94A3B8"/>
                <w:sz w:val="17"/>
                <w:szCs w:val="17"/>
              </w:rPr>
              <w:t xml:space="preserve">│   ├── identity.md                       # AI role, expertise, decision-making behavior</w:t>
            </w:r>
          </w:p>
          <w:p>
            <w:pPr>
              <w:spacing w:after="0" w:before="0"/>
            </w:pPr>
            <w:r>
              <w:rPr>
                <w:rFonts w:ascii="Courier New" w:cs="Courier New" w:eastAsia="Courier New" w:hAnsi="Courier New"/>
                <w:b w:val="false"/>
                <w:bCs w:val="false"/>
                <w:i w:val="false"/>
                <w:iCs w:val="false"/>
                <w:color w:val="94A3B8"/>
                <w:sz w:val="17"/>
                <w:szCs w:val="17"/>
              </w:rPr>
              <w:t xml:space="preserve">│   ├── soul.md                           # AI tone, values, personality, creativity level</w:t>
            </w:r>
          </w:p>
          <w:p>
            <w:pPr>
              <w:spacing w:after="0" w:before="0"/>
            </w:pPr>
            <w:r>
              <w:rPr>
                <w:rFonts w:ascii="Courier New" w:cs="Courier New" w:eastAsia="Courier New" w:hAnsi="Courier New"/>
                <w:b w:val="false"/>
                <w:bCs w:val="false"/>
                <w:i w:val="false"/>
                <w:iCs w:val="false"/>
                <w:color w:val="94A3B8"/>
                <w:sz w:val="17"/>
                <w:szCs w:val="17"/>
              </w:rPr>
              <w:t xml:space="preserve">│   ├── goals.md                          # Active goals with priority + status  [NEW]</w:t>
            </w:r>
          </w:p>
          <w:p>
            <w:pPr>
              <w:spacing w:after="0" w:before="0"/>
            </w:pPr>
            <w:r>
              <w:rPr>
                <w:rFonts w:ascii="Courier New" w:cs="Courier New" w:eastAsia="Courier New" w:hAnsi="Courier New"/>
                <w:b w:val="false"/>
                <w:bCs w:val="false"/>
                <w:i w:val="false"/>
                <w:iCs w:val="false"/>
                <w:color w:val="94A3B8"/>
                <w:sz w:val="17"/>
                <w:szCs w:val="17"/>
              </w:rPr>
              <w:t xml:space="preserve">│   ├── routines.md                       # Scheduled recurring tasks with timing  [NEW]</w:t>
            </w:r>
          </w:p>
          <w:p>
            <w:pPr>
              <w:spacing w:after="0" w:before="0"/>
            </w:pPr>
            <w:r>
              <w:rPr>
                <w:rFonts w:ascii="Courier New" w:cs="Courier New" w:eastAsia="Courier New" w:hAnsi="Courier New"/>
                <w:b w:val="false"/>
                <w:bCs w:val="false"/>
                <w:i w:val="false"/>
                <w:iCs w:val="false"/>
                <w:color w:val="94A3B8"/>
                <w:sz w:val="17"/>
                <w:szCs w:val="17"/>
              </w:rPr>
              <w:t xml:space="preserve">│   ├── CHANGELOG.md                      # Version history of this OS config  [NEW]</w:t>
            </w:r>
          </w:p>
          <w:p>
            <w:pPr>
              <w:spacing w:after="0" w:before="0"/>
            </w:pPr>
            <w:r>
              <w:rPr>
                <w:rFonts w:ascii="Courier New" w:cs="Courier New" w:eastAsia="Courier New" w:hAnsi="Courier New"/>
                <w:b w:val="false"/>
                <w:bCs w:val="false"/>
                <w:i w:val="false"/>
                <w:iCs w:val="false"/>
                <w:color w:val="94A3B8"/>
                <w:sz w:val="17"/>
                <w:szCs w:val="17"/>
              </w:rPr>
              <w:t xml:space="preserve">│   │</w:t>
            </w:r>
          </w:p>
          <w:p>
            <w:pPr>
              <w:spacing w:after="0" w:before="0"/>
            </w:pPr>
            <w:r>
              <w:rPr>
                <w:rFonts w:ascii="Courier New" w:cs="Courier New" w:eastAsia="Courier New" w:hAnsi="Courier New"/>
                <w:b w:val="false"/>
                <w:bCs w:val="false"/>
                <w:i w:val="false"/>
                <w:iCs w:val="false"/>
                <w:color w:val="94A3B8"/>
                <w:sz w:val="17"/>
                <w:szCs w:val="17"/>
              </w:rPr>
              <w:t xml:space="preserve">│   ├── ── MEMORY SYSTEM ────────────────────────────────────────</w:t>
            </w:r>
          </w:p>
          <w:p>
            <w:pPr>
              <w:spacing w:after="0" w:before="0"/>
            </w:pPr>
            <w:r>
              <w:rPr>
                <w:rFonts w:ascii="Courier New" w:cs="Courier New" w:eastAsia="Courier New" w:hAnsi="Courier New"/>
                <w:b w:val="false"/>
                <w:bCs w:val="false"/>
                <w:i w:val="false"/>
                <w:iCs w:val="false"/>
                <w:color w:val="94A3B8"/>
                <w:sz w:val="17"/>
                <w:szCs w:val="17"/>
              </w:rPr>
              <w:t xml:space="preserve">│   ├── memory.md                         # High-level memory controller</w:t>
            </w:r>
          </w:p>
          <w:p>
            <w:pPr>
              <w:spacing w:after="0" w:before="0"/>
            </w:pPr>
            <w:r>
              <w:rPr>
                <w:rFonts w:ascii="Courier New" w:cs="Courier New" w:eastAsia="Courier New" w:hAnsi="Courier New"/>
                <w:b w:val="false"/>
                <w:bCs w:val="false"/>
                <w:i w:val="false"/>
                <w:iCs w:val="false"/>
                <w:color w:val="94A3B8"/>
                <w:sz w:val="17"/>
                <w:szCs w:val="17"/>
              </w:rPr>
              <w:t xml:space="preserve">│   ├── reflection.md                     # Periodic self-review and improvement notes  [NEW]</w:t>
            </w:r>
          </w:p>
          <w:p>
            <w:pPr>
              <w:spacing w:after="0" w:before="0"/>
            </w:pPr>
            <w:r>
              <w:rPr>
                <w:rFonts w:ascii="Courier New" w:cs="Courier New" w:eastAsia="Courier New" w:hAnsi="Courier New"/>
                <w:b w:val="false"/>
                <w:bCs w:val="false"/>
                <w:i w:val="false"/>
                <w:iCs w:val="false"/>
                <w:color w:val="94A3B8"/>
                <w:sz w:val="17"/>
                <w:szCs w:val="17"/>
              </w:rPr>
              <w:t xml:space="preserve">│   ├── feedback.md                       # Corrections received, patterns to avoid  [NEW]</w:t>
            </w:r>
          </w:p>
          <w:p>
            <w:pPr>
              <w:spacing w:after="0" w:before="0"/>
            </w:pPr>
            <w:r>
              <w:rPr>
                <w:rFonts w:ascii="Courier New" w:cs="Courier New" w:eastAsia="Courier New" w:hAnsi="Courier New"/>
                <w:b w:val="false"/>
                <w:bCs w:val="false"/>
                <w:i w:val="false"/>
                <w:iCs w:val="false"/>
                <w:color w:val="94A3B8"/>
                <w:sz w:val="17"/>
                <w:szCs w:val="17"/>
              </w:rPr>
              <w:t xml:space="preserve">│   └── memory/                           # Daily memory logs + long-term storage</w:t>
            </w:r>
          </w:p>
          <w:p>
            <w:pPr>
              <w:spacing w:after="0" w:before="0"/>
            </w:pPr>
            <w:r>
              <w:rPr>
                <w:rFonts w:ascii="Courier New" w:cs="Courier New" w:eastAsia="Courier New" w:hAnsi="Courier New"/>
                <w:b w:val="false"/>
                <w:bCs w:val="false"/>
                <w:i w:val="false"/>
                <w:iCs w:val="false"/>
                <w:color w:val="94A3B8"/>
                <w:sz w:val="17"/>
                <w:szCs w:val="17"/>
              </w:rPr>
              <w:t xml:space="preserve">│       ├── 2026-05-10.md                 # Daily session log</w:t>
            </w:r>
          </w:p>
          <w:p>
            <w:pPr>
              <w:spacing w:after="0" w:before="0"/>
            </w:pPr>
            <w:r>
              <w:rPr>
                <w:rFonts w:ascii="Courier New" w:cs="Courier New" w:eastAsia="Courier New" w:hAnsi="Courier New"/>
                <w:b w:val="false"/>
                <w:bCs w:val="false"/>
                <w:i w:val="false"/>
                <w:iCs w:val="false"/>
                <w:color w:val="94A3B8"/>
                <w:sz w:val="17"/>
                <w:szCs w:val="17"/>
              </w:rPr>
              <w:t xml:space="preserve">│       ├── 2026-05-11.md</w:t>
            </w:r>
          </w:p>
          <w:p>
            <w:pPr>
              <w:spacing w:after="0" w:before="0"/>
            </w:pPr>
            <w:r>
              <w:rPr>
                <w:rFonts w:ascii="Courier New" w:cs="Courier New" w:eastAsia="Courier New" w:hAnsi="Courier New"/>
                <w:b w:val="false"/>
                <w:bCs w:val="false"/>
                <w:i w:val="false"/>
                <w:iCs w:val="false"/>
                <w:color w:val="94A3B8"/>
                <w:sz w:val="17"/>
                <w:szCs w:val="17"/>
              </w:rPr>
              <w:t xml:space="preserve">│       ├── 2026-05-12.md</w:t>
            </w:r>
          </w:p>
          <w:p>
            <w:pPr>
              <w:spacing w:after="0" w:before="0"/>
            </w:pPr>
            <w:r>
              <w:rPr>
                <w:rFonts w:ascii="Courier New" w:cs="Courier New" w:eastAsia="Courier New" w:hAnsi="Courier New"/>
                <w:b w:val="false"/>
                <w:bCs w:val="false"/>
                <w:i w:val="false"/>
                <w:iCs w:val="false"/>
                <w:color w:val="94A3B8"/>
                <w:sz w:val="17"/>
                <w:szCs w:val="17"/>
              </w:rPr>
              <w:t xml:space="preserve">│       ├── scratch/                      # Temp working notes — cleared each session  [NEW]</w:t>
            </w:r>
          </w:p>
          <w:p>
            <w:pPr>
              <w:spacing w:after="0" w:before="0"/>
            </w:pPr>
            <w:r>
              <w:rPr>
                <w:rFonts w:ascii="Courier New" w:cs="Courier New" w:eastAsia="Courier New" w:hAnsi="Courier New"/>
                <w:b w:val="false"/>
                <w:bCs w:val="false"/>
                <w:i w:val="false"/>
                <w:iCs w:val="false"/>
                <w:color w:val="94A3B8"/>
                <w:sz w:val="17"/>
                <w:szCs w:val="17"/>
              </w:rPr>
              <w:t xml:space="preserve">│       │   └── current_session.md</w:t>
            </w:r>
          </w:p>
          <w:p>
            <w:pPr>
              <w:spacing w:after="0" w:before="0"/>
            </w:pPr>
            <w:r>
              <w:rPr>
                <w:rFonts w:ascii="Courier New" w:cs="Courier New" w:eastAsia="Courier New" w:hAnsi="Courier New"/>
                <w:b w:val="false"/>
                <w:bCs w:val="false"/>
                <w:i w:val="false"/>
                <w:iCs w:val="false"/>
                <w:color w:val="94A3B8"/>
                <w:sz w:val="17"/>
                <w:szCs w:val="17"/>
              </w:rPr>
              <w:t xml:space="preserve">│       └── long_term/                    # Compressed long-term memory  [NEW]</w:t>
            </w:r>
          </w:p>
          <w:p>
            <w:pPr>
              <w:spacing w:after="0" w:before="0"/>
            </w:pPr>
            <w:r>
              <w:rPr>
                <w:rFonts w:ascii="Courier New" w:cs="Courier New" w:eastAsia="Courier New" w:hAnsi="Courier New"/>
                <w:b w:val="false"/>
                <w:bCs w:val="false"/>
                <w:i w:val="false"/>
                <w:iCs w:val="false"/>
                <w:color w:val="94A3B8"/>
                <w:sz w:val="17"/>
                <w:szCs w:val="17"/>
              </w:rPr>
              <w:t xml:space="preserve">│           ├── 2026-Q1.md</w:t>
            </w:r>
          </w:p>
          <w:p>
            <w:pPr>
              <w:spacing w:after="0" w:before="0"/>
            </w:pPr>
            <w:r>
              <w:rPr>
                <w:rFonts w:ascii="Courier New" w:cs="Courier New" w:eastAsia="Courier New" w:hAnsi="Courier New"/>
                <w:b w:val="false"/>
                <w:bCs w:val="false"/>
                <w:i w:val="false"/>
                <w:iCs w:val="false"/>
                <w:color w:val="94A3B8"/>
                <w:sz w:val="17"/>
                <w:szCs w:val="17"/>
              </w:rPr>
              <w:t xml:space="preserve">│           └── 2026-Q2.md</w:t>
            </w:r>
          </w:p>
          <w:p>
            <w:pPr>
              <w:spacing w:after="0" w:before="0"/>
            </w:pPr>
            <w:r>
              <w:rPr>
                <w:rFonts w:ascii="Courier New" w:cs="Courier New" w:eastAsia="Courier New" w:hAnsi="Courier New"/>
                <w:b w:val="false"/>
                <w:bCs w:val="false"/>
                <w:i w:val="false"/>
                <w:iCs w:val="false"/>
                <w:color w:val="94A3B8"/>
                <w:sz w:val="17"/>
                <w:szCs w:val="17"/>
              </w:rPr>
              <w:t xml:space="preserve">│</w:t>
            </w:r>
          </w:p>
          <w:p>
            <w:pPr>
              <w:spacing w:after="0" w:before="0"/>
            </w:pPr>
            <w:r>
              <w:rPr>
                <w:rFonts w:ascii="Courier New" w:cs="Courier New" w:eastAsia="Courier New" w:hAnsi="Courier New"/>
                <w:b w:val="false"/>
                <w:bCs w:val="false"/>
                <w:i w:val="false"/>
                <w:iCs w:val="false"/>
                <w:color w:val="94A3B8"/>
                <w:sz w:val="17"/>
                <w:szCs w:val="17"/>
              </w:rPr>
              <w:t xml:space="preserve">│   ├── ── OPERATIONAL LAYER ─────────────────────────────────────</w:t>
            </w:r>
          </w:p>
          <w:p>
            <w:pPr>
              <w:spacing w:after="0" w:before="0"/>
            </w:pPr>
            <w:r>
              <w:rPr>
                <w:rFonts w:ascii="Courier New" w:cs="Courier New" w:eastAsia="Courier New" w:hAnsi="Courier New"/>
                <w:b w:val="false"/>
                <w:bCs w:val="false"/>
                <w:i w:val="false"/>
                <w:iCs w:val="false"/>
                <w:color w:val="94A3B8"/>
                <w:sz w:val="17"/>
                <w:szCs w:val="17"/>
              </w:rPr>
              <w:t xml:space="preserve">│   ├── tools.md                          # Registry of all tools, MCPs, APIs, integrations</w:t>
            </w:r>
          </w:p>
          <w:p>
            <w:pPr>
              <w:spacing w:after="0" w:before="0"/>
            </w:pPr>
            <w:r>
              <w:rPr>
                <w:rFonts w:ascii="Courier New" w:cs="Courier New" w:eastAsia="Courier New" w:hAnsi="Courier New"/>
                <w:b w:val="false"/>
                <w:bCs w:val="false"/>
                <w:i w:val="false"/>
                <w:iCs w:val="false"/>
                <w:color w:val="94A3B8"/>
                <w:sz w:val="17"/>
                <w:szCs w:val="17"/>
              </w:rPr>
              <w:t xml:space="preserve">│   ├── skills/                           # Reusable step-by-step workflows</w:t>
            </w:r>
          </w:p>
          <w:p>
            <w:pPr>
              <w:spacing w:after="0" w:before="0"/>
            </w:pPr>
            <w:r>
              <w:rPr>
                <w:rFonts w:ascii="Courier New" w:cs="Courier New" w:eastAsia="Courier New" w:hAnsi="Courier New"/>
                <w:b w:val="false"/>
                <w:bCs w:val="false"/>
                <w:i w:val="false"/>
                <w:iCs w:val="false"/>
                <w:color w:val="94A3B8"/>
                <w:sz w:val="17"/>
                <w:szCs w:val="17"/>
              </w:rPr>
              <w:t xml:space="preserve">│   │   ├── upload_youtube_video.md</w:t>
            </w:r>
          </w:p>
          <w:p>
            <w:pPr>
              <w:spacing w:after="0" w:before="0"/>
            </w:pPr>
            <w:r>
              <w:rPr>
                <w:rFonts w:ascii="Courier New" w:cs="Courier New" w:eastAsia="Courier New" w:hAnsi="Courier New"/>
                <w:b w:val="false"/>
                <w:bCs w:val="false"/>
                <w:i w:val="false"/>
                <w:iCs w:val="false"/>
                <w:color w:val="94A3B8"/>
                <w:sz w:val="17"/>
                <w:szCs w:val="17"/>
              </w:rPr>
              <w:t xml:space="preserve">│   │   ├── grocery_ordering.md</w:t>
            </w:r>
          </w:p>
          <w:p>
            <w:pPr>
              <w:spacing w:after="0" w:before="0"/>
            </w:pPr>
            <w:r>
              <w:rPr>
                <w:rFonts w:ascii="Courier New" w:cs="Courier New" w:eastAsia="Courier New" w:hAnsi="Courier New"/>
                <w:b w:val="false"/>
                <w:bCs w:val="false"/>
                <w:i w:val="false"/>
                <w:iCs w:val="false"/>
                <w:color w:val="94A3B8"/>
                <w:sz w:val="17"/>
                <w:szCs w:val="17"/>
              </w:rPr>
              <w:t xml:space="preserve">│   │   ├── startup_research.md</w:t>
            </w:r>
          </w:p>
          <w:p>
            <w:pPr>
              <w:spacing w:after="0" w:before="0"/>
            </w:pPr>
            <w:r>
              <w:rPr>
                <w:rFonts w:ascii="Courier New" w:cs="Courier New" w:eastAsia="Courier New" w:hAnsi="Courier New"/>
                <w:b w:val="false"/>
                <w:bCs w:val="false"/>
                <w:i w:val="false"/>
                <w:iCs w:val="false"/>
                <w:color w:val="94A3B8"/>
                <w:sz w:val="17"/>
                <w:szCs w:val="17"/>
              </w:rPr>
              <w:t xml:space="preserve">│   │   ├── client_onboarding.md</w:t>
            </w:r>
          </w:p>
          <w:p>
            <w:pPr>
              <w:spacing w:after="0" w:before="0"/>
            </w:pPr>
            <w:r>
              <w:rPr>
                <w:rFonts w:ascii="Courier New" w:cs="Courier New" w:eastAsia="Courier New" w:hAnsi="Courier New"/>
                <w:b w:val="false"/>
                <w:bCs w:val="false"/>
                <w:i w:val="false"/>
                <w:iCs w:val="false"/>
                <w:color w:val="94A3B8"/>
                <w:sz w:val="17"/>
                <w:szCs w:val="17"/>
              </w:rPr>
              <w:t xml:space="preserve">│   │   └── [skill_name].md               # Add one file per repeatable workflow</w:t>
            </w:r>
          </w:p>
          <w:p>
            <w:pPr>
              <w:spacing w:after="0" w:before="0"/>
            </w:pPr>
            <w:r>
              <w:rPr>
                <w:rFonts w:ascii="Courier New" w:cs="Courier New" w:eastAsia="Courier New" w:hAnsi="Courier New"/>
                <w:b w:val="false"/>
                <w:bCs w:val="false"/>
                <w:i w:val="false"/>
                <w:iCs w:val="false"/>
                <w:color w:val="94A3B8"/>
                <w:sz w:val="17"/>
                <w:szCs w:val="17"/>
              </w:rPr>
              <w:t xml:space="preserve">│   ├── knowledge/                        # Accumulated domain knowledge  [NEW]</w:t>
            </w:r>
          </w:p>
          <w:p>
            <w:pPr>
              <w:spacing w:after="0" w:before="0"/>
            </w:pPr>
            <w:r>
              <w:rPr>
                <w:rFonts w:ascii="Courier New" w:cs="Courier New" w:eastAsia="Courier New" w:hAnsi="Courier New"/>
                <w:b w:val="false"/>
                <w:bCs w:val="false"/>
                <w:i w:val="false"/>
                <w:iCs w:val="false"/>
                <w:color w:val="94A3B8"/>
                <w:sz w:val="17"/>
                <w:szCs w:val="17"/>
              </w:rPr>
              <w:t xml:space="preserve">│   │   ├── [domain_name].md              # e.g. surveying.md, finance.md</w:t>
            </w:r>
          </w:p>
          <w:p>
            <w:pPr>
              <w:spacing w:after="0" w:before="0"/>
            </w:pPr>
            <w:r>
              <w:rPr>
                <w:rFonts w:ascii="Courier New" w:cs="Courier New" w:eastAsia="Courier New" w:hAnsi="Courier New"/>
                <w:b w:val="false"/>
                <w:bCs w:val="false"/>
                <w:i w:val="false"/>
                <w:iCs w:val="false"/>
                <w:color w:val="94A3B8"/>
                <w:sz w:val="17"/>
                <w:szCs w:val="17"/>
              </w:rPr>
              <w:t xml:space="preserve">│   │   └── ...</w:t>
            </w:r>
          </w:p>
          <w:p>
            <w:pPr>
              <w:spacing w:after="0" w:before="0"/>
            </w:pPr>
            <w:r>
              <w:rPr>
                <w:rFonts w:ascii="Courier New" w:cs="Courier New" w:eastAsia="Courier New" w:hAnsi="Courier New"/>
                <w:b w:val="false"/>
                <w:bCs w:val="false"/>
                <w:i w:val="false"/>
                <w:iCs w:val="false"/>
                <w:color w:val="94A3B8"/>
                <w:sz w:val="17"/>
                <w:szCs w:val="17"/>
              </w:rPr>
              <w:t xml:space="preserve">│   ├── projects/                         # Active project context  [NEW]</w:t>
            </w:r>
          </w:p>
          <w:p>
            <w:pPr>
              <w:spacing w:after="0" w:before="0"/>
            </w:pPr>
            <w:r>
              <w:rPr>
                <w:rFonts w:ascii="Courier New" w:cs="Courier New" w:eastAsia="Courier New" w:hAnsi="Courier New"/>
                <w:b w:val="false"/>
                <w:bCs w:val="false"/>
                <w:i w:val="false"/>
                <w:iCs w:val="false"/>
                <w:color w:val="94A3B8"/>
                <w:sz w:val="17"/>
                <w:szCs w:val="17"/>
              </w:rPr>
              <w:t xml:space="preserve">│   │   ├── [project_name].md             # Status, next steps, key decisions</w:t>
            </w:r>
          </w:p>
          <w:p>
            <w:pPr>
              <w:spacing w:after="0" w:before="0"/>
            </w:pPr>
            <w:r>
              <w:rPr>
                <w:rFonts w:ascii="Courier New" w:cs="Courier New" w:eastAsia="Courier New" w:hAnsi="Courier New"/>
                <w:b w:val="false"/>
                <w:bCs w:val="false"/>
                <w:i w:val="false"/>
                <w:iCs w:val="false"/>
                <w:color w:val="94A3B8"/>
                <w:sz w:val="17"/>
                <w:szCs w:val="17"/>
              </w:rPr>
              <w:t xml:space="preserve">│   │   └── ...</w:t>
            </w:r>
          </w:p>
          <w:p>
            <w:pPr>
              <w:spacing w:after="0" w:before="0"/>
            </w:pPr>
            <w:r>
              <w:rPr>
                <w:rFonts w:ascii="Courier New" w:cs="Courier New" w:eastAsia="Courier New" w:hAnsi="Courier New"/>
                <w:b w:val="false"/>
                <w:bCs w:val="false"/>
                <w:i w:val="false"/>
                <w:iCs w:val="false"/>
                <w:color w:val="94A3B8"/>
                <w:sz w:val="17"/>
                <w:szCs w:val="17"/>
              </w:rPr>
              <w:t xml:space="preserve">│   ├── templates/                        # Reusable content templates  [NEW]</w:t>
            </w:r>
          </w:p>
          <w:p>
            <w:pPr>
              <w:spacing w:after="0" w:before="0"/>
            </w:pPr>
            <w:r>
              <w:rPr>
                <w:rFonts w:ascii="Courier New" w:cs="Courier New" w:eastAsia="Courier New" w:hAnsi="Courier New"/>
                <w:b w:val="false"/>
                <w:bCs w:val="false"/>
                <w:i w:val="false"/>
                <w:iCs w:val="false"/>
                <w:color w:val="94A3B8"/>
                <w:sz w:val="17"/>
                <w:szCs w:val="17"/>
              </w:rPr>
              <w:t xml:space="preserve">│   │   ├── email_template.md</w:t>
            </w:r>
          </w:p>
          <w:p>
            <w:pPr>
              <w:spacing w:after="0" w:before="0"/>
            </w:pPr>
            <w:r>
              <w:rPr>
                <w:rFonts w:ascii="Courier New" w:cs="Courier New" w:eastAsia="Courier New" w:hAnsi="Courier New"/>
                <w:b w:val="false"/>
                <w:bCs w:val="false"/>
                <w:i w:val="false"/>
                <w:iCs w:val="false"/>
                <w:color w:val="94A3B8"/>
                <w:sz w:val="17"/>
                <w:szCs w:val="17"/>
              </w:rPr>
              <w:t xml:space="preserve">│   │   ├── report_template.md</w:t>
            </w:r>
          </w:p>
          <w:p>
            <w:pPr>
              <w:spacing w:after="0" w:before="0"/>
            </w:pPr>
            <w:r>
              <w:rPr>
                <w:rFonts w:ascii="Courier New" w:cs="Courier New" w:eastAsia="Courier New" w:hAnsi="Courier New"/>
                <w:b w:val="false"/>
                <w:bCs w:val="false"/>
                <w:i w:val="false"/>
                <w:iCs w:val="false"/>
                <w:color w:val="94A3B8"/>
                <w:sz w:val="17"/>
                <w:szCs w:val="17"/>
              </w:rPr>
              <w:t xml:space="preserve">│   │   └── ...</w:t>
            </w:r>
          </w:p>
          <w:p>
            <w:pPr>
              <w:spacing w:after="0" w:before="0"/>
            </w:pPr>
            <w:r>
              <w:rPr>
                <w:rFonts w:ascii="Courier New" w:cs="Courier New" w:eastAsia="Courier New" w:hAnsi="Courier New"/>
                <w:b w:val="false"/>
                <w:bCs w:val="false"/>
                <w:i w:val="false"/>
                <w:iCs w:val="false"/>
                <w:color w:val="94A3B8"/>
                <w:sz w:val="17"/>
                <w:szCs w:val="17"/>
              </w:rPr>
              <w:t xml:space="preserve">│   └── archive/                          # Completed projects + old memory  [NEW]</w:t>
            </w:r>
          </w:p>
          <w:p>
            <w:pPr>
              <w:spacing w:after="0" w:before="0"/>
            </w:pPr>
            <w:r>
              <w:rPr>
                <w:rFonts w:ascii="Courier New" w:cs="Courier New" w:eastAsia="Courier New" w:hAnsi="Courier New"/>
                <w:b w:val="false"/>
                <w:bCs w:val="false"/>
                <w:i w:val="false"/>
                <w:iCs w:val="false"/>
                <w:color w:val="94A3B8"/>
                <w:sz w:val="17"/>
                <w:szCs w:val="17"/>
              </w:rPr>
              <w:t xml:space="preserve">│       ├── completed_projects/</w:t>
            </w:r>
          </w:p>
          <w:p>
            <w:pPr>
              <w:spacing w:after="0" w:before="0"/>
            </w:pPr>
            <w:r>
              <w:rPr>
                <w:rFonts w:ascii="Courier New" w:cs="Courier New" w:eastAsia="Courier New" w:hAnsi="Courier New"/>
                <w:b w:val="false"/>
                <w:bCs w:val="false"/>
                <w:i w:val="false"/>
                <w:iCs w:val="false"/>
                <w:color w:val="94A3B8"/>
                <w:sz w:val="17"/>
                <w:szCs w:val="17"/>
              </w:rPr>
              <w:t xml:space="preserve">│       └── memory_2025/</w:t>
            </w:r>
          </w:p>
          <w:p>
            <w:pPr>
              <w:spacing w:after="0" w:before="0"/>
            </w:pPr>
            <w:r>
              <w:rPr>
                <w:rFonts w:ascii="Courier New" w:cs="Courier New" w:eastAsia="Courier New" w:hAnsi="Courier New"/>
                <w:b w:val="false"/>
                <w:bCs w:val="false"/>
                <w:i w:val="false"/>
                <w:iCs w:val="false"/>
                <w:color w:val="94A3B8"/>
                <w:sz w:val="17"/>
                <w:szCs w:val="17"/>
              </w:rPr>
              <w:t xml:space="preserve">│</w:t>
            </w:r>
          </w:p>
          <w:p>
            <w:pPr>
              <w:spacing w:after="0" w:before="0"/>
            </w:pPr>
            <w:r>
              <w:rPr>
                <w:rFonts w:ascii="Courier New" w:cs="Courier New" w:eastAsia="Courier New" w:hAnsi="Courier New"/>
                <w:b w:val="false"/>
                <w:bCs w:val="false"/>
                <w:i w:val="false"/>
                <w:iCs w:val="false"/>
                <w:color w:val="94A3B8"/>
                <w:sz w:val="17"/>
                <w:szCs w:val="17"/>
              </w:rPr>
              <w:t xml:space="preserve">├── .env.example                          # Template — all required env variables</w:t>
            </w:r>
          </w:p>
          <w:p>
            <w:pPr>
              <w:spacing w:after="0" w:before="0"/>
            </w:pPr>
            <w:r>
              <w:rPr>
                <w:rFonts w:ascii="Courier New" w:cs="Courier New" w:eastAsia="Courier New" w:hAnsi="Courier New"/>
                <w:b w:val="false"/>
                <w:bCs w:val="false"/>
                <w:i w:val="false"/>
                <w:iCs w:val="false"/>
                <w:color w:val="94A3B8"/>
                <w:sz w:val="17"/>
                <w:szCs w:val="17"/>
              </w:rPr>
              <w:t xml:space="preserve">├── .env                                  # Actual secrets — NEVER commit</w:t>
            </w:r>
          </w:p>
          <w:p>
            <w:pPr>
              <w:spacing w:after="0" w:before="0"/>
            </w:pPr>
            <w:r>
              <w:rPr>
                <w:rFonts w:ascii="Courier New" w:cs="Courier New" w:eastAsia="Courier New" w:hAnsi="Courier New"/>
                <w:b w:val="false"/>
                <w:bCs w:val="false"/>
                <w:i w:val="false"/>
                <w:iCs w:val="false"/>
                <w:color w:val="94A3B8"/>
                <w:sz w:val="17"/>
                <w:szCs w:val="17"/>
              </w:rPr>
              <w:t xml:space="preserve">├── .gitignore                            # Includes .env, logs/, scratch/</w:t>
            </w:r>
          </w:p>
          <w:p>
            <w:pPr>
              <w:spacing w:after="0" w:before="0"/>
            </w:pPr>
            <w:r>
              <w:rPr>
                <w:rFonts w:ascii="Courier New" w:cs="Courier New" w:eastAsia="Courier New" w:hAnsi="Courier New"/>
                <w:b w:val="false"/>
                <w:bCs w:val="false"/>
                <w:i w:val="false"/>
                <w:iCs w:val="false"/>
                <w:color w:val="94A3B8"/>
                <w:sz w:val="17"/>
                <w:szCs w:val="17"/>
              </w:rPr>
              <w:t xml:space="preserve">├── README.md                             # Project overview + setup</w:t>
            </w:r>
          </w:p>
          <w:p>
            <w:pPr>
              <w:spacing w:after="0" w:before="0"/>
            </w:pPr>
            <w:r>
              <w:rPr>
                <w:rFonts w:ascii="Courier New" w:cs="Courier New" w:eastAsia="Courier New" w:hAnsi="Courier New"/>
                <w:b w:val="false"/>
                <w:bCs w:val="false"/>
                <w:i w:val="false"/>
                <w:iCs w:val="false"/>
                <w:color w:val="94A3B8"/>
                <w:sz w:val="17"/>
                <w:szCs w:val="17"/>
              </w:rPr>
              <w:t xml:space="preserve">├── requirements.txt</w:t>
            </w:r>
          </w:p>
          <w:p>
            <w:pPr>
              <w:spacing w:after="0" w:before="0"/>
            </w:pPr>
            <w:r>
              <w:rPr>
                <w:rFonts w:ascii="Courier New" w:cs="Courier New" w:eastAsia="Courier New" w:hAnsi="Courier New"/>
                <w:b w:val="false"/>
                <w:bCs w:val="false"/>
                <w:i w:val="false"/>
                <w:iCs w:val="false"/>
                <w:color w:val="94A3B8"/>
                <w:sz w:val="17"/>
                <w:szCs w:val="17"/>
              </w:rPr>
              <w:t xml:space="preserve">├── orchestrator.py                       # ── LAYER 2: PROJECT CODE ──</w:t>
            </w:r>
          </w:p>
          <w:p>
            <w:pPr>
              <w:spacing w:after="0" w:before="0"/>
            </w:pPr>
            <w:r>
              <w:rPr>
                <w:rFonts w:ascii="Courier New" w:cs="Courier New" w:eastAsia="Courier New" w:hAnsi="Courier New"/>
                <w:b w:val="false"/>
                <w:bCs w:val="false"/>
                <w:i w:val="false"/>
                <w:iCs w:val="false"/>
                <w:color w:val="94A3B8"/>
                <w:sz w:val="17"/>
                <w:szCs w:val="17"/>
              </w:rPr>
              <w:t xml:space="preserve">│</w:t>
            </w:r>
          </w:p>
          <w:p>
            <w:pPr>
              <w:spacing w:after="0" w:before="0"/>
            </w:pPr>
            <w:r>
              <w:rPr>
                <w:rFonts w:ascii="Courier New" w:cs="Courier New" w:eastAsia="Courier New" w:hAnsi="Courier New"/>
                <w:b w:val="false"/>
                <w:bCs w:val="false"/>
                <w:i w:val="false"/>
                <w:iCs w:val="false"/>
                <w:color w:val="94A3B8"/>
                <w:sz w:val="17"/>
                <w:szCs w:val="17"/>
              </w:rPr>
              <w:t xml:space="preserve">├── agents/                               # All agent files</w:t>
            </w:r>
          </w:p>
          <w:p>
            <w:pPr>
              <w:spacing w:after="0" w:before="0"/>
            </w:pPr>
            <w:r>
              <w:rPr>
                <w:rFonts w:ascii="Courier New" w:cs="Courier New" w:eastAsia="Courier New" w:hAnsi="Courier New"/>
                <w:b w:val="false"/>
                <w:bCs w:val="false"/>
                <w:i w:val="false"/>
                <w:iCs w:val="false"/>
                <w:color w:val="94A3B8"/>
                <w:sz w:val="17"/>
                <w:szCs w:val="17"/>
              </w:rPr>
              <w:t xml:space="preserve">│   ├── [loop_name_1]/</w:t>
            </w:r>
          </w:p>
          <w:p>
            <w:pPr>
              <w:spacing w:after="0" w:before="0"/>
            </w:pPr>
            <w:r>
              <w:rPr>
                <w:rFonts w:ascii="Courier New" w:cs="Courier New" w:eastAsia="Courier New" w:hAnsi="Courier New"/>
                <w:b w:val="false"/>
                <w:bCs w:val="false"/>
                <w:i w:val="false"/>
                <w:iCs w:val="false"/>
                <w:color w:val="94A3B8"/>
                <w:sz w:val="17"/>
                <w:szCs w:val="17"/>
              </w:rPr>
              <w:t xml:space="preserve">│   │   ├── agent_01_[name].py            # Numbered — shows execution order</w:t>
            </w:r>
          </w:p>
          <w:p>
            <w:pPr>
              <w:spacing w:after="0" w:before="0"/>
            </w:pPr>
            <w:r>
              <w:rPr>
                <w:rFonts w:ascii="Courier New" w:cs="Courier New" w:eastAsia="Courier New" w:hAnsi="Courier New"/>
                <w:b w:val="false"/>
                <w:bCs w:val="false"/>
                <w:i w:val="false"/>
                <w:iCs w:val="false"/>
                <w:color w:val="94A3B8"/>
                <w:sz w:val="17"/>
                <w:szCs w:val="17"/>
              </w:rPr>
              <w:t xml:space="preserve">│   │   ├── agent_02_[name].py</w:t>
            </w:r>
          </w:p>
          <w:p>
            <w:pPr>
              <w:spacing w:after="0" w:before="0"/>
            </w:pPr>
            <w:r>
              <w:rPr>
                <w:rFonts w:ascii="Courier New" w:cs="Courier New" w:eastAsia="Courier New" w:hAnsi="Courier New"/>
                <w:b w:val="false"/>
                <w:bCs w:val="false"/>
                <w:i w:val="false"/>
                <w:iCs w:val="false"/>
                <w:color w:val="94A3B8"/>
                <w:sz w:val="17"/>
                <w:szCs w:val="17"/>
              </w:rPr>
              <w:t xml:space="preserve">│   │   └── ...</w:t>
            </w:r>
          </w:p>
          <w:p>
            <w:pPr>
              <w:spacing w:after="0" w:before="0"/>
            </w:pPr>
            <w:r>
              <w:rPr>
                <w:rFonts w:ascii="Courier New" w:cs="Courier New" w:eastAsia="Courier New" w:hAnsi="Courier New"/>
                <w:b w:val="false"/>
                <w:bCs w:val="false"/>
                <w:i w:val="false"/>
                <w:iCs w:val="false"/>
                <w:color w:val="94A3B8"/>
                <w:sz w:val="17"/>
                <w:szCs w:val="17"/>
              </w:rPr>
              <w:t xml:space="preserve">│   ├── [loop_name_2]/</w:t>
            </w:r>
          </w:p>
          <w:p>
            <w:pPr>
              <w:spacing w:after="0" w:before="0"/>
            </w:pPr>
            <w:r>
              <w:rPr>
                <w:rFonts w:ascii="Courier New" w:cs="Courier New" w:eastAsia="Courier New" w:hAnsi="Courier New"/>
                <w:b w:val="false"/>
                <w:bCs w:val="false"/>
                <w:i w:val="false"/>
                <w:iCs w:val="false"/>
                <w:color w:val="94A3B8"/>
                <w:sz w:val="17"/>
                <w:szCs w:val="17"/>
              </w:rPr>
              <w:t xml:space="preserve">│   │   └── ...</w:t>
            </w:r>
          </w:p>
          <w:p>
            <w:pPr>
              <w:spacing w:after="0" w:before="0"/>
            </w:pPr>
            <w:r>
              <w:rPr>
                <w:rFonts w:ascii="Courier New" w:cs="Courier New" w:eastAsia="Courier New" w:hAnsi="Courier New"/>
                <w:b w:val="false"/>
                <w:bCs w:val="false"/>
                <w:i w:val="false"/>
                <w:iCs w:val="false"/>
                <w:color w:val="94A3B8"/>
                <w:sz w:val="17"/>
                <w:szCs w:val="17"/>
              </w:rPr>
              <w:t xml:space="preserve">│   └── memory/                           # AI learning components</w:t>
            </w:r>
          </w:p>
          <w:p>
            <w:pPr>
              <w:spacing w:after="0" w:before="0"/>
            </w:pPr>
            <w:r>
              <w:rPr>
                <w:rFonts w:ascii="Courier New" w:cs="Courier New" w:eastAsia="Courier New" w:hAnsi="Courier New"/>
                <w:b w:val="false"/>
                <w:bCs w:val="false"/>
                <w:i w:val="false"/>
                <w:iCs w:val="false"/>
                <w:color w:val="94A3B8"/>
                <w:sz w:val="17"/>
                <w:szCs w:val="17"/>
              </w:rPr>
              <w:t xml:space="preserve">│       ├── memory_manager.py</w:t>
            </w:r>
          </w:p>
          <w:p>
            <w:pPr>
              <w:spacing w:after="0" w:before="0"/>
            </w:pPr>
            <w:r>
              <w:rPr>
                <w:rFonts w:ascii="Courier New" w:cs="Courier New" w:eastAsia="Courier New" w:hAnsi="Courier New"/>
                <w:b w:val="false"/>
                <w:bCs w:val="false"/>
                <w:i w:val="false"/>
                <w:iCs w:val="false"/>
                <w:color w:val="94A3B8"/>
                <w:sz w:val="17"/>
                <w:szCs w:val="17"/>
              </w:rPr>
              <w:t xml:space="preserve">│       └── dream_processor.py</w:t>
            </w:r>
          </w:p>
          <w:p>
            <w:pPr>
              <w:spacing w:after="0" w:before="0"/>
            </w:pPr>
            <w:r>
              <w:rPr>
                <w:rFonts w:ascii="Courier New" w:cs="Courier New" w:eastAsia="Courier New" w:hAnsi="Courier New"/>
                <w:b w:val="false"/>
                <w:bCs w:val="false"/>
                <w:i w:val="false"/>
                <w:iCs w:val="false"/>
                <w:color w:val="94A3B8"/>
                <w:sz w:val="17"/>
                <w:szCs w:val="17"/>
              </w:rPr>
              <w:t xml:space="preserve">│</w:t>
            </w:r>
          </w:p>
          <w:p>
            <w:pPr>
              <w:spacing w:after="0" w:before="0"/>
            </w:pPr>
            <w:r>
              <w:rPr>
                <w:rFonts w:ascii="Courier New" w:cs="Courier New" w:eastAsia="Courier New" w:hAnsi="Courier New"/>
                <w:b w:val="false"/>
                <w:bCs w:val="false"/>
                <w:i w:val="false"/>
                <w:iCs w:val="false"/>
                <w:color w:val="94A3B8"/>
                <w:sz w:val="17"/>
                <w:szCs w:val="17"/>
              </w:rPr>
              <w:t xml:space="preserve">├── core/                                 # Shared infrastructure</w:t>
            </w:r>
          </w:p>
          <w:p>
            <w:pPr>
              <w:spacing w:after="0" w:before="0"/>
            </w:pPr>
            <w:r>
              <w:rPr>
                <w:rFonts w:ascii="Courier New" w:cs="Courier New" w:eastAsia="Courier New" w:hAnsi="Courier New"/>
                <w:b w:val="false"/>
                <w:bCs w:val="false"/>
                <w:i w:val="false"/>
                <w:iCs w:val="false"/>
                <w:color w:val="94A3B8"/>
                <w:sz w:val="17"/>
                <w:szCs w:val="17"/>
              </w:rPr>
              <w:t xml:space="preserve">│   ├── llm_client.py                     # Primary LLM wrapper</w:t>
            </w:r>
          </w:p>
          <w:p>
            <w:pPr>
              <w:spacing w:after="0" w:before="0"/>
            </w:pPr>
            <w:r>
              <w:rPr>
                <w:rFonts w:ascii="Courier New" w:cs="Courier New" w:eastAsia="Courier New" w:hAnsi="Courier New"/>
                <w:b w:val="false"/>
                <w:bCs w:val="false"/>
                <w:i w:val="false"/>
                <w:iCs w:val="false"/>
                <w:color w:val="94A3B8"/>
                <w:sz w:val="17"/>
                <w:szCs w:val="17"/>
              </w:rPr>
              <w:t xml:space="preserve">│   ├── llm_backup_client.py              # Failover LLM</w:t>
            </w:r>
          </w:p>
          <w:p>
            <w:pPr>
              <w:spacing w:after="0" w:before="0"/>
            </w:pPr>
            <w:r>
              <w:rPr>
                <w:rFonts w:ascii="Courier New" w:cs="Courier New" w:eastAsia="Courier New" w:hAnsi="Courier New"/>
                <w:b w:val="false"/>
                <w:bCs w:val="false"/>
                <w:i w:val="false"/>
                <w:iCs w:val="false"/>
                <w:color w:val="94A3B8"/>
                <w:sz w:val="17"/>
                <w:szCs w:val="17"/>
              </w:rPr>
              <w:t xml:space="preserve">│   ├── api_client.py                     # External API wrapper</w:t>
            </w:r>
          </w:p>
          <w:p>
            <w:pPr>
              <w:spacing w:after="0" w:before="0"/>
            </w:pPr>
            <w:r>
              <w:rPr>
                <w:rFonts w:ascii="Courier New" w:cs="Courier New" w:eastAsia="Courier New" w:hAnsi="Courier New"/>
                <w:b w:val="false"/>
                <w:bCs w:val="false"/>
                <w:i w:val="false"/>
                <w:iCs w:val="false"/>
                <w:color w:val="94A3B8"/>
                <w:sz w:val="17"/>
                <w:szCs w:val="17"/>
              </w:rPr>
              <w:t xml:space="preserve">│   ├── db.py                             # Database helpers</w:t>
            </w:r>
          </w:p>
          <w:p>
            <w:pPr>
              <w:spacing w:after="0" w:before="0"/>
            </w:pPr>
            <w:r>
              <w:rPr>
                <w:rFonts w:ascii="Courier New" w:cs="Courier New" w:eastAsia="Courier New" w:hAnsi="Courier New"/>
                <w:b w:val="false"/>
                <w:bCs w:val="false"/>
                <w:i w:val="false"/>
                <w:iCs w:val="false"/>
                <w:color w:val="94A3B8"/>
                <w:sz w:val="17"/>
                <w:szCs w:val="17"/>
              </w:rPr>
              <w:t xml:space="preserve">│   ├── logger.py                         # Unified logging</w:t>
            </w:r>
          </w:p>
          <w:p>
            <w:pPr>
              <w:spacing w:after="0" w:before="0"/>
            </w:pPr>
            <w:r>
              <w:rPr>
                <w:rFonts w:ascii="Courier New" w:cs="Courier New" w:eastAsia="Courier New" w:hAnsi="Courier New"/>
                <w:b w:val="false"/>
                <w:bCs w:val="false"/>
                <w:i w:val="false"/>
                <w:iCs w:val="false"/>
                <w:color w:val="94A3B8"/>
                <w:sz w:val="17"/>
                <w:szCs w:val="17"/>
              </w:rPr>
              <w:t xml:space="preserve">│   ├── state.py                          # State management</w:t>
            </w:r>
          </w:p>
          <w:p>
            <w:pPr>
              <w:spacing w:after="0" w:before="0"/>
            </w:pPr>
            <w:r>
              <w:rPr>
                <w:rFonts w:ascii="Courier New" w:cs="Courier New" w:eastAsia="Courier New" w:hAnsi="Courier New"/>
                <w:b w:val="false"/>
                <w:bCs w:val="false"/>
                <w:i w:val="false"/>
                <w:iCs w:val="false"/>
                <w:color w:val="94A3B8"/>
                <w:sz w:val="17"/>
                <w:szCs w:val="17"/>
              </w:rPr>
              <w:t xml:space="preserve">│   └── exceptions.py                     # Custom error types</w:t>
            </w:r>
          </w:p>
          <w:p>
            <w:pPr>
              <w:spacing w:after="0" w:before="0"/>
            </w:pPr>
            <w:r>
              <w:rPr>
                <w:rFonts w:ascii="Courier New" w:cs="Courier New" w:eastAsia="Courier New" w:hAnsi="Courier New"/>
                <w:b w:val="false"/>
                <w:bCs w:val="false"/>
                <w:i w:val="false"/>
                <w:iCs w:val="false"/>
                <w:color w:val="94A3B8"/>
                <w:sz w:val="17"/>
                <w:szCs w:val="17"/>
              </w:rPr>
              <w:t xml:space="preserve">│</w:t>
            </w:r>
          </w:p>
          <w:p>
            <w:pPr>
              <w:spacing w:after="0" w:before="0"/>
            </w:pPr>
            <w:r>
              <w:rPr>
                <w:rFonts w:ascii="Courier New" w:cs="Courier New" w:eastAsia="Courier New" w:hAnsi="Courier New"/>
                <w:b w:val="false"/>
                <w:bCs w:val="false"/>
                <w:i w:val="false"/>
                <w:iCs w:val="false"/>
                <w:color w:val="94A3B8"/>
                <w:sz w:val="17"/>
                <w:szCs w:val="17"/>
              </w:rPr>
              <w:t xml:space="preserve">├── config/                               # All configuration</w:t>
            </w:r>
          </w:p>
          <w:p>
            <w:pPr>
              <w:spacing w:after="0" w:before="0"/>
            </w:pPr>
            <w:r>
              <w:rPr>
                <w:rFonts w:ascii="Courier New" w:cs="Courier New" w:eastAsia="Courier New" w:hAnsi="Courier New"/>
                <w:b w:val="false"/>
                <w:bCs w:val="false"/>
                <w:i w:val="false"/>
                <w:iCs w:val="false"/>
                <w:color w:val="94A3B8"/>
                <w:sz w:val="17"/>
                <w:szCs w:val="17"/>
              </w:rPr>
              <w:t xml:space="preserve">│   ├── settings.py                       # Constants and thresholds</w:t>
            </w:r>
          </w:p>
          <w:p>
            <w:pPr>
              <w:spacing w:after="0" w:before="0"/>
            </w:pPr>
            <w:r>
              <w:rPr>
                <w:rFonts w:ascii="Courier New" w:cs="Courier New" w:eastAsia="Courier New" w:hAnsi="Courier New"/>
                <w:b w:val="false"/>
                <w:bCs w:val="false"/>
                <w:i w:val="false"/>
                <w:iCs w:val="false"/>
                <w:color w:val="94A3B8"/>
                <w:sz w:val="17"/>
                <w:szCs w:val="17"/>
              </w:rPr>
              <w:t xml:space="preserve">│   ├── models.py                         # LLM model assignments</w:t>
            </w:r>
          </w:p>
          <w:p>
            <w:pPr>
              <w:spacing w:after="0" w:before="0"/>
            </w:pPr>
            <w:r>
              <w:rPr>
                <w:rFonts w:ascii="Courier New" w:cs="Courier New" w:eastAsia="Courier New" w:hAnsi="Courier New"/>
                <w:b w:val="false"/>
                <w:bCs w:val="false"/>
                <w:i w:val="false"/>
                <w:iCs w:val="false"/>
                <w:color w:val="94A3B8"/>
                <w:sz w:val="17"/>
                <w:szCs w:val="17"/>
              </w:rPr>
              <w:t xml:space="preserve">│   ├── flag_triggers.py                  # Human review rules</w:t>
            </w:r>
          </w:p>
          <w:p>
            <w:pPr>
              <w:spacing w:after="0" w:before="0"/>
            </w:pPr>
            <w:r>
              <w:rPr>
                <w:rFonts w:ascii="Courier New" w:cs="Courier New" w:eastAsia="Courier New" w:hAnsi="Courier New"/>
                <w:b w:val="false"/>
                <w:bCs w:val="false"/>
                <w:i w:val="false"/>
                <w:iCs w:val="false"/>
                <w:color w:val="94A3B8"/>
                <w:sz w:val="17"/>
                <w:szCs w:val="17"/>
              </w:rPr>
              <w:t xml:space="preserve">│   └── prompts/                          # LLM prompt files</w:t>
            </w:r>
          </w:p>
          <w:p>
            <w:pPr>
              <w:spacing w:after="0" w:before="0"/>
            </w:pPr>
            <w:r>
              <w:rPr>
                <w:rFonts w:ascii="Courier New" w:cs="Courier New" w:eastAsia="Courier New" w:hAnsi="Courier New"/>
                <w:b w:val="false"/>
                <w:bCs w:val="false"/>
                <w:i w:val="false"/>
                <w:iCs w:val="false"/>
                <w:color w:val="94A3B8"/>
                <w:sz w:val="17"/>
                <w:szCs w:val="17"/>
              </w:rPr>
              <w:t xml:space="preserve">│       ├── [agent_name].txt</w:t>
            </w:r>
          </w:p>
          <w:p>
            <w:pPr>
              <w:spacing w:after="0" w:before="0"/>
            </w:pPr>
            <w:r>
              <w:rPr>
                <w:rFonts w:ascii="Courier New" w:cs="Courier New" w:eastAsia="Courier New" w:hAnsi="Courier New"/>
                <w:b w:val="false"/>
                <w:bCs w:val="false"/>
                <w:i w:val="false"/>
                <w:iCs w:val="false"/>
                <w:color w:val="94A3B8"/>
                <w:sz w:val="17"/>
                <w:szCs w:val="17"/>
              </w:rPr>
              <w:t xml:space="preserve">│       └── system_context.txt</w:t>
            </w:r>
          </w:p>
          <w:p>
            <w:pPr>
              <w:spacing w:after="0" w:before="0"/>
            </w:pPr>
            <w:r>
              <w:rPr>
                <w:rFonts w:ascii="Courier New" w:cs="Courier New" w:eastAsia="Courier New" w:hAnsi="Courier New"/>
                <w:b w:val="false"/>
                <w:bCs w:val="false"/>
                <w:i w:val="false"/>
                <w:iCs w:val="false"/>
                <w:color w:val="94A3B8"/>
                <w:sz w:val="17"/>
                <w:szCs w:val="17"/>
              </w:rPr>
              <w:t xml:space="preserve">│</w:t>
            </w:r>
          </w:p>
          <w:p>
            <w:pPr>
              <w:spacing w:after="0" w:before="0"/>
            </w:pPr>
            <w:r>
              <w:rPr>
                <w:rFonts w:ascii="Courier New" w:cs="Courier New" w:eastAsia="Courier New" w:hAnsi="Courier New"/>
                <w:b w:val="false"/>
                <w:bCs w:val="false"/>
                <w:i w:val="false"/>
                <w:iCs w:val="false"/>
                <w:color w:val="94A3B8"/>
                <w:sz w:val="17"/>
                <w:szCs w:val="17"/>
              </w:rPr>
              <w:t xml:space="preserve">├── knowledge_base/                       # Project-specific domain knowledge</w:t>
            </w:r>
          </w:p>
          <w:p>
            <w:pPr>
              <w:spacing w:after="0" w:before="0"/>
            </w:pPr>
            <w:r>
              <w:rPr>
                <w:rFonts w:ascii="Courier New" w:cs="Courier New" w:eastAsia="Courier New" w:hAnsi="Courier New"/>
                <w:b w:val="false"/>
                <w:bCs w:val="false"/>
                <w:i w:val="false"/>
                <w:iCs w:val="false"/>
                <w:color w:val="94A3B8"/>
                <w:sz w:val="17"/>
                <w:szCs w:val="17"/>
              </w:rPr>
              <w:t xml:space="preserve">│   ├── rules.md</w:t>
            </w:r>
          </w:p>
          <w:p>
            <w:pPr>
              <w:spacing w:after="0" w:before="0"/>
            </w:pPr>
            <w:r>
              <w:rPr>
                <w:rFonts w:ascii="Courier New" w:cs="Courier New" w:eastAsia="Courier New" w:hAnsi="Courier New"/>
                <w:b w:val="false"/>
                <w:bCs w:val="false"/>
                <w:i w:val="false"/>
                <w:iCs w:val="false"/>
                <w:color w:val="94A3B8"/>
                <w:sz w:val="17"/>
                <w:szCs w:val="17"/>
              </w:rPr>
              <w:t xml:space="preserve">│   ├── entities.json</w:t>
            </w:r>
          </w:p>
          <w:p>
            <w:pPr>
              <w:spacing w:after="0" w:before="0"/>
            </w:pPr>
            <w:r>
              <w:rPr>
                <w:rFonts w:ascii="Courier New" w:cs="Courier New" w:eastAsia="Courier New" w:hAnsi="Courier New"/>
                <w:b w:val="false"/>
                <w:bCs w:val="false"/>
                <w:i w:val="false"/>
                <w:iCs w:val="false"/>
                <w:color w:val="94A3B8"/>
                <w:sz w:val="17"/>
                <w:szCs w:val="17"/>
              </w:rPr>
              <w:t xml:space="preserve">│   ├── reference_data.json</w:t>
            </w:r>
          </w:p>
          <w:p>
            <w:pPr>
              <w:spacing w:after="0" w:before="0"/>
            </w:pPr>
            <w:r>
              <w:rPr>
                <w:rFonts w:ascii="Courier New" w:cs="Courier New" w:eastAsia="Courier New" w:hAnsi="Courier New"/>
                <w:b w:val="false"/>
                <w:bCs w:val="false"/>
                <w:i w:val="false"/>
                <w:iCs w:val="false"/>
                <w:color w:val="94A3B8"/>
                <w:sz w:val="17"/>
                <w:szCs w:val="17"/>
              </w:rPr>
              <w:t xml:space="preserve">│   └── recordings_summary.md</w:t>
            </w:r>
          </w:p>
          <w:p>
            <w:pPr>
              <w:spacing w:after="0" w:before="0"/>
            </w:pPr>
            <w:r>
              <w:rPr>
                <w:rFonts w:ascii="Courier New" w:cs="Courier New" w:eastAsia="Courier New" w:hAnsi="Courier New"/>
                <w:b w:val="false"/>
                <w:bCs w:val="false"/>
                <w:i w:val="false"/>
                <w:iCs w:val="false"/>
                <w:color w:val="94A3B8"/>
                <w:sz w:val="17"/>
                <w:szCs w:val="17"/>
              </w:rPr>
              <w:t xml:space="preserve">│</w:t>
            </w:r>
          </w:p>
          <w:p>
            <w:pPr>
              <w:spacing w:after="0" w:before="0"/>
            </w:pPr>
            <w:r>
              <w:rPr>
                <w:rFonts w:ascii="Courier New" w:cs="Courier New" w:eastAsia="Courier New" w:hAnsi="Courier New"/>
                <w:b w:val="false"/>
                <w:bCs w:val="false"/>
                <w:i w:val="false"/>
                <w:iCs w:val="false"/>
                <w:color w:val="94A3B8"/>
                <w:sz w:val="17"/>
                <w:szCs w:val="17"/>
              </w:rPr>
              <w:t xml:space="preserve">├── modes/</w:t>
            </w:r>
          </w:p>
          <w:p>
            <w:pPr>
              <w:spacing w:after="0" w:before="0"/>
            </w:pPr>
            <w:r>
              <w:rPr>
                <w:rFonts w:ascii="Courier New" w:cs="Courier New" w:eastAsia="Courier New" w:hAnsi="Courier New"/>
                <w:b w:val="false"/>
                <w:bCs w:val="false"/>
                <w:i w:val="false"/>
                <w:iCs w:val="false"/>
                <w:color w:val="94A3B8"/>
                <w:sz w:val="17"/>
                <w:szCs w:val="17"/>
              </w:rPr>
              <w:t xml:space="preserve">│   ├── auto.py                           # GitHub Actions / scheduled mode</w:t>
            </w:r>
          </w:p>
          <w:p>
            <w:pPr>
              <w:spacing w:after="0" w:before="0"/>
            </w:pPr>
            <w:r>
              <w:rPr>
                <w:rFonts w:ascii="Courier New" w:cs="Courier New" w:eastAsia="Courier New" w:hAnsi="Courier New"/>
                <w:b w:val="false"/>
                <w:bCs w:val="false"/>
                <w:i w:val="false"/>
                <w:iCs w:val="false"/>
                <w:color w:val="94A3B8"/>
                <w:sz w:val="17"/>
                <w:szCs w:val="17"/>
              </w:rPr>
              <w:t xml:space="preserve">│   └── manual.py                         # CLI interactive mode</w:t>
            </w:r>
          </w:p>
          <w:p>
            <w:pPr>
              <w:spacing w:after="0" w:before="0"/>
            </w:pPr>
            <w:r>
              <w:rPr>
                <w:rFonts w:ascii="Courier New" w:cs="Courier New" w:eastAsia="Courier New" w:hAnsi="Courier New"/>
                <w:b w:val="false"/>
                <w:bCs w:val="false"/>
                <w:i w:val="false"/>
                <w:iCs w:val="false"/>
                <w:color w:val="94A3B8"/>
                <w:sz w:val="17"/>
                <w:szCs w:val="17"/>
              </w:rPr>
              <w:t xml:space="preserve">│</w:t>
            </w:r>
          </w:p>
          <w:p>
            <w:pPr>
              <w:spacing w:after="0" w:before="0"/>
            </w:pPr>
            <w:r>
              <w:rPr>
                <w:rFonts w:ascii="Courier New" w:cs="Courier New" w:eastAsia="Courier New" w:hAnsi="Courier New"/>
                <w:b w:val="false"/>
                <w:bCs w:val="false"/>
                <w:i w:val="false"/>
                <w:iCs w:val="false"/>
                <w:color w:val="94A3B8"/>
                <w:sz w:val="17"/>
                <w:szCs w:val="17"/>
              </w:rPr>
              <w:t xml:space="preserve">├── mcp/                                  # MCP server for chat interface</w:t>
            </w:r>
          </w:p>
          <w:p>
            <w:pPr>
              <w:spacing w:after="0" w:before="0"/>
            </w:pPr>
            <w:r>
              <w:rPr>
                <w:rFonts w:ascii="Courier New" w:cs="Courier New" w:eastAsia="Courier New" w:hAnsi="Courier New"/>
                <w:b w:val="false"/>
                <w:bCs w:val="false"/>
                <w:i w:val="false"/>
                <w:iCs w:val="false"/>
                <w:color w:val="94A3B8"/>
                <w:sz w:val="17"/>
                <w:szCs w:val="17"/>
              </w:rPr>
              <w:t xml:space="preserve">│   ├── server.py</w:t>
            </w:r>
          </w:p>
          <w:p>
            <w:pPr>
              <w:spacing w:after="0" w:before="0"/>
            </w:pPr>
            <w:r>
              <w:rPr>
                <w:rFonts w:ascii="Courier New" w:cs="Courier New" w:eastAsia="Courier New" w:hAnsi="Courier New"/>
                <w:b w:val="false"/>
                <w:bCs w:val="false"/>
                <w:i w:val="false"/>
                <w:iCs w:val="false"/>
                <w:color w:val="94A3B8"/>
                <w:sz w:val="17"/>
                <w:szCs w:val="17"/>
              </w:rPr>
              <w:t xml:space="preserve">│   └── tools/</w:t>
            </w:r>
          </w:p>
          <w:p>
            <w:pPr>
              <w:spacing w:after="0" w:before="0"/>
            </w:pPr>
            <w:r>
              <w:rPr>
                <w:rFonts w:ascii="Courier New" w:cs="Courier New" w:eastAsia="Courier New" w:hAnsi="Courier New"/>
                <w:b w:val="false"/>
                <w:bCs w:val="false"/>
                <w:i w:val="false"/>
                <w:iCs w:val="false"/>
                <w:color w:val="94A3B8"/>
                <w:sz w:val="17"/>
                <w:szCs w:val="17"/>
              </w:rPr>
              <w:t xml:space="preserve">│       └── [tool_name].py</w:t>
            </w:r>
          </w:p>
          <w:p>
            <w:pPr>
              <w:spacing w:after="0" w:before="0"/>
            </w:pPr>
            <w:r>
              <w:rPr>
                <w:rFonts w:ascii="Courier New" w:cs="Courier New" w:eastAsia="Courier New" w:hAnsi="Courier New"/>
                <w:b w:val="false"/>
                <w:bCs w:val="false"/>
                <w:i w:val="false"/>
                <w:iCs w:val="false"/>
                <w:color w:val="94A3B8"/>
                <w:sz w:val="17"/>
                <w:szCs w:val="17"/>
              </w:rPr>
              <w:t xml:space="preserve">│</w:t>
            </w:r>
          </w:p>
          <w:p>
            <w:pPr>
              <w:spacing w:after="0" w:before="0"/>
            </w:pPr>
            <w:r>
              <w:rPr>
                <w:rFonts w:ascii="Courier New" w:cs="Courier New" w:eastAsia="Courier New" w:hAnsi="Courier New"/>
                <w:b w:val="false"/>
                <w:bCs w:val="false"/>
                <w:i w:val="false"/>
                <w:iCs w:val="false"/>
                <w:color w:val="94A3B8"/>
                <w:sz w:val="17"/>
                <w:szCs w:val="17"/>
              </w:rPr>
              <w:t xml:space="preserve">├── db/</w:t>
            </w:r>
          </w:p>
          <w:p>
            <w:pPr>
              <w:spacing w:after="0" w:before="0"/>
            </w:pPr>
            <w:r>
              <w:rPr>
                <w:rFonts w:ascii="Courier New" w:cs="Courier New" w:eastAsia="Courier New" w:hAnsi="Courier New"/>
                <w:b w:val="false"/>
                <w:bCs w:val="false"/>
                <w:i w:val="false"/>
                <w:iCs w:val="false"/>
                <w:color w:val="94A3B8"/>
                <w:sz w:val="17"/>
                <w:szCs w:val="17"/>
              </w:rPr>
              <w:t xml:space="preserve">│   ├── schema.sql</w:t>
            </w:r>
          </w:p>
          <w:p>
            <w:pPr>
              <w:spacing w:after="0" w:before="0"/>
            </w:pPr>
            <w:r>
              <w:rPr>
                <w:rFonts w:ascii="Courier New" w:cs="Courier New" w:eastAsia="Courier New" w:hAnsi="Courier New"/>
                <w:b w:val="false"/>
                <w:bCs w:val="false"/>
                <w:i w:val="false"/>
                <w:iCs w:val="false"/>
                <w:color w:val="94A3B8"/>
                <w:sz w:val="17"/>
                <w:szCs w:val="17"/>
              </w:rPr>
              <w:t xml:space="preserve">│   ├── migrations/</w:t>
            </w:r>
          </w:p>
          <w:p>
            <w:pPr>
              <w:spacing w:after="0" w:before="0"/>
            </w:pPr>
            <w:r>
              <w:rPr>
                <w:rFonts w:ascii="Courier New" w:cs="Courier New" w:eastAsia="Courier New" w:hAnsi="Courier New"/>
                <w:b w:val="false"/>
                <w:bCs w:val="false"/>
                <w:i w:val="false"/>
                <w:iCs w:val="false"/>
                <w:color w:val="94A3B8"/>
                <w:sz w:val="17"/>
                <w:szCs w:val="17"/>
              </w:rPr>
              <w:t xml:space="preserve">│   └── seeds/</w:t>
            </w:r>
          </w:p>
          <w:p>
            <w:pPr>
              <w:spacing w:after="0" w:before="0"/>
            </w:pPr>
            <w:r>
              <w:rPr>
                <w:rFonts w:ascii="Courier New" w:cs="Courier New" w:eastAsia="Courier New" w:hAnsi="Courier New"/>
                <w:b w:val="false"/>
                <w:bCs w:val="false"/>
                <w:i w:val="false"/>
                <w:iCs w:val="false"/>
                <w:color w:val="94A3B8"/>
                <w:sz w:val="17"/>
                <w:szCs w:val="17"/>
              </w:rPr>
              <w:t xml:space="preserve">│</w:t>
            </w:r>
          </w:p>
          <w:p>
            <w:pPr>
              <w:spacing w:after="0" w:before="0"/>
            </w:pPr>
            <w:r>
              <w:rPr>
                <w:rFonts w:ascii="Courier New" w:cs="Courier New" w:eastAsia="Courier New" w:hAnsi="Courier New"/>
                <w:b w:val="false"/>
                <w:bCs w:val="false"/>
                <w:i w:val="false"/>
                <w:iCs w:val="false"/>
                <w:color w:val="94A3B8"/>
                <w:sz w:val="17"/>
                <w:szCs w:val="17"/>
              </w:rPr>
              <w:t xml:space="preserve">├── tests/</w:t>
            </w:r>
          </w:p>
          <w:p>
            <w:pPr>
              <w:spacing w:after="0" w:before="0"/>
            </w:pPr>
            <w:r>
              <w:rPr>
                <w:rFonts w:ascii="Courier New" w:cs="Courier New" w:eastAsia="Courier New" w:hAnsi="Courier New"/>
                <w:b w:val="false"/>
                <w:bCs w:val="false"/>
                <w:i w:val="false"/>
                <w:iCs w:val="false"/>
                <w:color w:val="94A3B8"/>
                <w:sz w:val="17"/>
                <w:szCs w:val="17"/>
              </w:rPr>
              <w:t xml:space="preserve">│   ├── unit/</w:t>
            </w:r>
          </w:p>
          <w:p>
            <w:pPr>
              <w:spacing w:after="0" w:before="0"/>
            </w:pPr>
            <w:r>
              <w:rPr>
                <w:rFonts w:ascii="Courier New" w:cs="Courier New" w:eastAsia="Courier New" w:hAnsi="Courier New"/>
                <w:b w:val="false"/>
                <w:bCs w:val="false"/>
                <w:i w:val="false"/>
                <w:iCs w:val="false"/>
                <w:color w:val="94A3B8"/>
                <w:sz w:val="17"/>
                <w:szCs w:val="17"/>
              </w:rPr>
              <w:t xml:space="preserve">│   ├── integration/</w:t>
            </w:r>
          </w:p>
          <w:p>
            <w:pPr>
              <w:spacing w:after="0" w:before="0"/>
            </w:pPr>
            <w:r>
              <w:rPr>
                <w:rFonts w:ascii="Courier New" w:cs="Courier New" w:eastAsia="Courier New" w:hAnsi="Courier New"/>
                <w:b w:val="false"/>
                <w:bCs w:val="false"/>
                <w:i w:val="false"/>
                <w:iCs w:val="false"/>
                <w:color w:val="94A3B8"/>
                <w:sz w:val="17"/>
                <w:szCs w:val="17"/>
              </w:rPr>
              <w:t xml:space="preserve">│   └── fixtures/</w:t>
            </w:r>
          </w:p>
          <w:p>
            <w:pPr>
              <w:spacing w:after="0" w:before="0"/>
            </w:pPr>
            <w:r>
              <w:rPr>
                <w:rFonts w:ascii="Courier New" w:cs="Courier New" w:eastAsia="Courier New" w:hAnsi="Courier New"/>
                <w:b w:val="false"/>
                <w:bCs w:val="false"/>
                <w:i w:val="false"/>
                <w:iCs w:val="false"/>
                <w:color w:val="94A3B8"/>
                <w:sz w:val="17"/>
                <w:szCs w:val="17"/>
              </w:rPr>
              <w:t xml:space="preserve">│</w:t>
            </w:r>
          </w:p>
          <w:p>
            <w:pPr>
              <w:spacing w:after="0" w:before="0"/>
            </w:pPr>
            <w:r>
              <w:rPr>
                <w:rFonts w:ascii="Courier New" w:cs="Courier New" w:eastAsia="Courier New" w:hAnsi="Courier New"/>
                <w:b w:val="false"/>
                <w:bCs w:val="false"/>
                <w:i w:val="false"/>
                <w:iCs w:val="false"/>
                <w:color w:val="94A3B8"/>
                <w:sz w:val="17"/>
                <w:szCs w:val="17"/>
              </w:rPr>
              <w:t xml:space="preserve">├── .github/</w:t>
            </w:r>
          </w:p>
          <w:p>
            <w:pPr>
              <w:spacing w:after="0" w:before="0"/>
            </w:pPr>
            <w:r>
              <w:rPr>
                <w:rFonts w:ascii="Courier New" w:cs="Courier New" w:eastAsia="Courier New" w:hAnsi="Courier New"/>
                <w:b w:val="false"/>
                <w:bCs w:val="false"/>
                <w:i w:val="false"/>
                <w:iCs w:val="false"/>
                <w:color w:val="94A3B8"/>
                <w:sz w:val="17"/>
                <w:szCs w:val="17"/>
              </w:rPr>
              <w:t xml:space="preserve">│   └── workflows/</w:t>
            </w:r>
          </w:p>
          <w:p>
            <w:pPr>
              <w:spacing w:after="0" w:before="0"/>
            </w:pPr>
            <w:r>
              <w:rPr>
                <w:rFonts w:ascii="Courier New" w:cs="Courier New" w:eastAsia="Courier New" w:hAnsi="Courier New"/>
                <w:b w:val="false"/>
                <w:bCs w:val="false"/>
                <w:i w:val="false"/>
                <w:iCs w:val="false"/>
                <w:color w:val="94A3B8"/>
                <w:sz w:val="17"/>
                <w:szCs w:val="17"/>
              </w:rPr>
              <w:t xml:space="preserve">│       ├── estimate_generation.yml  # cron: every 60 minutes</w:t>
            </w:r>
          </w:p>
          <w:p>
            <w:pPr>
              <w:spacing w:after="0" w:before="0"/>
            </w:pPr>
            <w:r>
              <w:rPr>
                <w:rFonts w:ascii="Courier New" w:cs="Courier New" w:eastAsia="Courier New" w:hAnsi="Courier New"/>
                <w:b w:val="false"/>
                <w:bCs w:val="false"/>
                <w:i w:val="false"/>
                <w:iCs w:val="false"/>
                <w:color w:val="94A3B8"/>
                <w:sz w:val="17"/>
                <w:szCs w:val="17"/>
              </w:rPr>
              <w:t xml:space="preserve">│       ├── ar_followup.yml          # cron: daily</w:t>
            </w:r>
          </w:p>
          <w:p>
            <w:pPr>
              <w:spacing w:after="0" w:before="0"/>
            </w:pPr>
            <w:r>
              <w:rPr>
                <w:rFonts w:ascii="Courier New" w:cs="Courier New" w:eastAsia="Courier New" w:hAnsi="Courier New"/>
                <w:b w:val="false"/>
                <w:bCs w:val="false"/>
                <w:i w:val="false"/>
                <w:iCs w:val="false"/>
                <w:color w:val="94A3B8"/>
                <w:sz w:val="17"/>
                <w:szCs w:val="17"/>
              </w:rPr>
              <w:t xml:space="preserve">│       └── monthly_statements.yml   # cron: 1st of every month</w:t>
            </w:r>
          </w:p>
          <w:p>
            <w:pPr>
              <w:spacing w:after="0" w:before="0"/>
            </w:pPr>
            <w:r>
              <w:rPr>
                <w:rFonts w:ascii="Courier New" w:cs="Courier New" w:eastAsia="Courier New" w:hAnsi="Courier New"/>
                <w:b w:val="false"/>
                <w:bCs w:val="false"/>
                <w:i w:val="false"/>
                <w:iCs w:val="false"/>
                <w:color w:val="94A3B8"/>
                <w:sz w:val="17"/>
                <w:szCs w:val="17"/>
              </w:rPr>
              <w:t xml:space="preserve">│</w:t>
            </w:r>
          </w:p>
          <w:p>
            <w:pPr>
              <w:spacing w:after="0" w:before="0"/>
            </w:pPr>
            <w:r>
              <w:rPr>
                <w:rFonts w:ascii="Courier New" w:cs="Courier New" w:eastAsia="Courier New" w:hAnsi="Courier New"/>
                <w:b w:val="false"/>
                <w:bCs w:val="false"/>
                <w:i w:val="false"/>
                <w:iCs w:val="false"/>
                <w:color w:val="94A3B8"/>
                <w:sz w:val="17"/>
                <w:szCs w:val="17"/>
              </w:rPr>
              <w:t xml:space="preserve">├── scripts/</w:t>
            </w:r>
          </w:p>
          <w:p>
            <w:pPr>
              <w:spacing w:after="0" w:before="0"/>
            </w:pPr>
            <w:r>
              <w:rPr>
                <w:rFonts w:ascii="Courier New" w:cs="Courier New" w:eastAsia="Courier New" w:hAnsi="Courier New"/>
                <w:b w:val="false"/>
                <w:bCs w:val="false"/>
                <w:i w:val="false"/>
                <w:iCs w:val="false"/>
                <w:color w:val="94A3B8"/>
                <w:sz w:val="17"/>
                <w:szCs w:val="17"/>
              </w:rPr>
              <w:t xml:space="preserve">│   ├── setup.sh</w:t>
            </w:r>
          </w:p>
          <w:p>
            <w:pPr>
              <w:spacing w:after="0" w:before="0"/>
            </w:pPr>
            <w:r>
              <w:rPr>
                <w:rFonts w:ascii="Courier New" w:cs="Courier New" w:eastAsia="Courier New" w:hAnsi="Courier New"/>
                <w:b w:val="false"/>
                <w:bCs w:val="false"/>
                <w:i w:val="false"/>
                <w:iCs w:val="false"/>
                <w:color w:val="94A3B8"/>
                <w:sz w:val="17"/>
                <w:szCs w:val="17"/>
              </w:rPr>
              <w:t xml:space="preserve">│   ├── test_connections.py</w:t>
            </w:r>
          </w:p>
          <w:p>
            <w:pPr>
              <w:spacing w:after="0" w:before="0"/>
            </w:pPr>
            <w:r>
              <w:rPr>
                <w:rFonts w:ascii="Courier New" w:cs="Courier New" w:eastAsia="Courier New" w:hAnsi="Courier New"/>
                <w:b w:val="false"/>
                <w:bCs w:val="false"/>
                <w:i w:val="false"/>
                <w:iCs w:val="false"/>
                <w:color w:val="94A3B8"/>
                <w:sz w:val="17"/>
                <w:szCs w:val="17"/>
              </w:rPr>
              <w:t xml:space="preserve">│   └── benchmark_credits.py</w:t>
            </w:r>
          </w:p>
          <w:p>
            <w:pPr>
              <w:spacing w:after="0" w:before="0"/>
            </w:pPr>
            <w:r>
              <w:rPr>
                <w:rFonts w:ascii="Courier New" w:cs="Courier New" w:eastAsia="Courier New" w:hAnsi="Courier New"/>
                <w:b w:val="false"/>
                <w:bCs w:val="false"/>
                <w:i w:val="false"/>
                <w:iCs w:val="false"/>
                <w:color w:val="94A3B8"/>
                <w:sz w:val="17"/>
                <w:szCs w:val="17"/>
              </w:rPr>
              <w:t xml:space="preserve">│</w:t>
            </w:r>
          </w:p>
          <w:p>
            <w:pPr>
              <w:spacing w:after="0" w:before="0"/>
            </w:pPr>
            <w:r>
              <w:rPr>
                <w:rFonts w:ascii="Courier New" w:cs="Courier New" w:eastAsia="Courier New" w:hAnsi="Courier New"/>
                <w:b w:val="false"/>
                <w:bCs w:val="false"/>
                <w:i w:val="false"/>
                <w:iCs w:val="false"/>
                <w:color w:val="94A3B8"/>
                <w:sz w:val="17"/>
                <w:szCs w:val="17"/>
              </w:rPr>
              <w:t xml:space="preserve">└── logs/</w:t>
            </w:r>
          </w:p>
          <w:p>
            <w:pPr>
              <w:spacing w:after="0" w:before="0"/>
            </w:pPr>
            <w:r>
              <w:rPr>
                <w:rFonts w:ascii="Courier New" w:cs="Courier New" w:eastAsia="Courier New" w:hAnsi="Courier New"/>
                <w:b w:val="false"/>
                <w:bCs w:val="false"/>
                <w:i w:val="false"/>
                <w:iCs w:val="false"/>
                <w:color w:val="94A3B8"/>
                <w:sz w:val="17"/>
                <w:szCs w:val="17"/>
              </w:rPr>
              <w:t xml:space="preserve">    └── .gitkeep</w:t>
            </w:r>
          </w:p>
        </w:tc>
      </w:tr>
    </w:tbl>
    <w:p>
      <w:r>
        <w:br w:type="page"/>
      </w:r>
    </w:p>
    <w:p>
      <w:pPr>
        <w:pBdr>
          <w:bottom w:val="single" w:color="6D28D9" w:sz="10" w:space="1"/>
        </w:pBdr>
        <w:spacing w:after="120" w:before="320"/>
      </w:pPr>
      <w:r>
        <w:rPr>
          <w:rFonts w:ascii="Arial" w:cs="Arial" w:eastAsia="Arial" w:hAnsi="Arial"/>
          <w:b/>
          <w:bCs/>
          <w:i w:val="false"/>
          <w:iCs w:val="false"/>
          <w:color w:val="1E1B4B"/>
          <w:sz w:val="40"/>
          <w:szCs w:val="40"/>
        </w:rPr>
        <w:t xml:space="preserve">Section 3  |  Layer 1 — Claude OS (.claude/)</w:t>
      </w:r>
    </w:p>
    <w:p>
      <w:pPr>
        <w:spacing w:after="50" w:before="50"/>
        <w:jc w:val="left"/>
      </w:pPr>
      <w:r>
        <w:rPr>
          <w:rFonts w:ascii="Arial" w:cs="Arial" w:eastAsia="Arial" w:hAnsi="Arial"/>
          <w:b w:val="false"/>
          <w:bCs w:val="false"/>
          <w:i w:val="false"/>
          <w:iCs w:val="false"/>
          <w:color w:val="1F2937"/>
          <w:sz w:val="20"/>
          <w:szCs w:val="20"/>
        </w:rPr>
        <w:t xml:space="preserve">The Claude OS layer is the AI's persistent operating system. It does not change when you switch projects. It travels with you — installed once, updated as you evolve. Every file in .claude/ tells the AI who it is, who you are, what it remembers, and what it can do.</w:t>
      </w:r>
    </w:p>
    <w:p>
      <w:pPr>
        <w:spacing w:after="40" w:before="60"/>
      </w:pPr>
      <w:r>
        <w:t xml:space="preserve"/>
      </w:r>
    </w:p>
    <w:p>
      <w:pPr>
        <w:spacing w:after="80" w:before="220"/>
      </w:pPr>
      <w:r>
        <w:rPr>
          <w:rFonts w:ascii="Arial" w:cs="Arial" w:eastAsia="Arial" w:hAnsi="Arial"/>
          <w:b/>
          <w:bCs/>
          <w:i w:val="false"/>
          <w:iCs w:val="false"/>
          <w:color w:val="6D28D9"/>
          <w:sz w:val="30"/>
          <w:szCs w:val="30"/>
        </w:rPr>
        <w:t xml:space="preserve">3.1  Core Instruction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c>
          <w:tcPr>
            <w:tcW w:type="dxa" w:w="2800"/>
            <w:tcBorders>
              <w:top w:val="single" w:color="1E1B4B" w:sz="1"/>
              <w:left w:val="single" w:color="1E1B4B" w:sz="1"/>
              <w:bottom w:val="single" w:color="1E1B4B" w:sz="1"/>
              <w:right w:val="single" w:color="1E1B4B" w:sz="1"/>
            </w:tcBorders>
            <w:shd w:fill="1E1B4B" w:val="clear"/>
            <w:tcMar>
              <w:top w:type="dxa" w:w="80"/>
              <w:left w:type="dxa" w:w="120"/>
              <w:bottom w:type="dxa" w:w="80"/>
              <w:right w:type="dxa" w:w="120"/>
            </w:tcMar>
          </w:tcPr>
          <w:p>
            <w:pPr>
              <w:spacing w:after="50" w:before="50"/>
              <w:jc w:val="left"/>
            </w:pPr>
            <w:r>
              <w:rPr>
                <w:rFonts w:ascii="Arial" w:cs="Arial" w:eastAsia="Arial" w:hAnsi="Arial"/>
                <w:b/>
                <w:bCs/>
                <w:i w:val="false"/>
                <w:iCs w:val="false"/>
                <w:color w:val="FFFFFF"/>
                <w:sz w:val="18"/>
                <w:szCs w:val="18"/>
              </w:rPr>
              <w:t xml:space="preserve">File / Folder</w:t>
            </w:r>
          </w:p>
        </w:tc>
        <w:tc>
          <w:tcPr>
            <w:tcW w:type="dxa" w:w="900"/>
            <w:tcBorders>
              <w:top w:val="single" w:color="1E1B4B" w:sz="1"/>
              <w:left w:val="single" w:color="1E1B4B" w:sz="1"/>
              <w:bottom w:val="single" w:color="1E1B4B" w:sz="1"/>
              <w:right w:val="single" w:color="1E1B4B" w:sz="1"/>
            </w:tcBorders>
            <w:shd w:fill="1E1B4B" w:val="clear"/>
            <w:tcMar>
              <w:top w:type="dxa" w:w="80"/>
              <w:left w:type="dxa" w:w="120"/>
              <w:bottom w:type="dxa" w:w="80"/>
              <w:right w:type="dxa" w:w="120"/>
            </w:tcMar>
          </w:tcPr>
          <w:p>
            <w:pPr>
              <w:spacing w:after="50" w:before="50"/>
              <w:jc w:val="left"/>
            </w:pPr>
            <w:r>
              <w:rPr>
                <w:rFonts w:ascii="Arial" w:cs="Arial" w:eastAsia="Arial" w:hAnsi="Arial"/>
                <w:b/>
                <w:bCs/>
                <w:i w:val="false"/>
                <w:iCs w:val="false"/>
                <w:color w:val="FFFFFF"/>
                <w:sz w:val="18"/>
                <w:szCs w:val="18"/>
              </w:rPr>
              <w:t xml:space="preserve">Type</w:t>
            </w:r>
          </w:p>
        </w:tc>
        <w:tc>
          <w:tcPr>
            <w:tcW w:type="dxa" w:w="5660"/>
            <w:tcBorders>
              <w:top w:val="single" w:color="1E1B4B" w:sz="1"/>
              <w:left w:val="single" w:color="1E1B4B" w:sz="1"/>
              <w:bottom w:val="single" w:color="1E1B4B" w:sz="1"/>
              <w:right w:val="single" w:color="1E1B4B" w:sz="1"/>
            </w:tcBorders>
            <w:shd w:fill="1E1B4B" w:val="clear"/>
            <w:tcMar>
              <w:top w:type="dxa" w:w="80"/>
              <w:left w:type="dxa" w:w="120"/>
              <w:bottom w:type="dxa" w:w="80"/>
              <w:right w:type="dxa" w:w="120"/>
            </w:tcMar>
          </w:tcPr>
          <w:p>
            <w:pPr>
              <w:spacing w:after="50" w:before="50"/>
              <w:jc w:val="left"/>
            </w:pPr>
            <w:r>
              <w:rPr>
                <w:rFonts w:ascii="Arial" w:cs="Arial" w:eastAsia="Arial" w:hAnsi="Arial"/>
                <w:b/>
                <w:bCs/>
                <w:i w:val="false"/>
                <w:iCs w:val="false"/>
                <w:color w:val="FFFFFF"/>
                <w:sz w:val="18"/>
                <w:szCs w:val="18"/>
              </w:rPr>
              <w:t xml:space="preserve">Purpose</w:t>
            </w:r>
          </w:p>
        </w:tc>
      </w:tr>
      <w:tr>
        <w:tc>
          <w:tcPr>
            <w:tcW w:type="dxa" w:w="28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Courier New" w:cs="Courier New" w:eastAsia="Courier New" w:hAnsi="Courier New"/>
                <w:b w:val="false"/>
                <w:bCs w:val="false"/>
                <w:i w:val="false"/>
                <w:iCs w:val="false"/>
                <w:color w:val="1F2937"/>
                <w:sz w:val="17"/>
                <w:szCs w:val="17"/>
              </w:rPr>
              <w:t xml:space="preserve">claude.md</w:t>
            </w:r>
          </w:p>
        </w:tc>
        <w:tc>
          <w:tcPr>
            <w:tcW w:type="dxa" w:w="900"/>
            <w:tcBorders>
              <w:top w:val="single" w:color="D1D5DB" w:sz="1"/>
              <w:left w:val="single" w:color="D1D5DB" w:sz="1"/>
              <w:bottom w:val="single" w:color="D1D5DB" w:sz="1"/>
              <w:right w:val="single" w:color="D1D5DB" w:sz="1"/>
            </w:tcBorders>
            <w:shd w:fill="EFF6FF" w:val="clear"/>
            <w:tcMar>
              <w:top w:type="dxa" w:w="60"/>
              <w:left w:type="dxa" w:w="80"/>
              <w:bottom w:type="dxa" w:w="60"/>
              <w:right w:type="dxa" w:w="80"/>
            </w:tcMar>
          </w:tcPr>
          <w:p>
            <w:pPr>
              <w:spacing w:after="50" w:before="50"/>
              <w:jc w:val="center"/>
            </w:pPr>
            <w:r>
              <w:rPr>
                <w:rFonts w:ascii="Arial" w:cs="Arial" w:eastAsia="Arial" w:hAnsi="Arial"/>
                <w:b/>
                <w:bCs/>
                <w:i w:val="false"/>
                <w:iCs w:val="false"/>
                <w:color w:val="0369A1"/>
                <w:sz w:val="15"/>
                <w:szCs w:val="15"/>
              </w:rPr>
              <w:t xml:space="preserve">os</w:t>
            </w:r>
          </w:p>
        </w:tc>
        <w:tc>
          <w:tcPr>
            <w:tcW w:type="dxa" w:w="566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Master system instructions. Loaded at the start of every session. Controls AI behavior, reasoning style, workflows, priorities, and operational rules. The first thing the AI reads. Acts as the brain's constitution.</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Courier New" w:cs="Courier New" w:eastAsia="Courier New" w:hAnsi="Courier New"/>
                <w:b w:val="false"/>
                <w:bCs w:val="false"/>
                <w:i w:val="false"/>
                <w:iCs w:val="false"/>
                <w:color w:val="1F2937"/>
                <w:sz w:val="17"/>
                <w:szCs w:val="17"/>
              </w:rPr>
              <w:t xml:space="preserve">user.md</w:t>
            </w:r>
          </w:p>
        </w:tc>
        <w:tc>
          <w:tcPr>
            <w:tcW w:type="dxa" w:w="900"/>
            <w:tcBorders>
              <w:top w:val="single" w:color="D1D5DB" w:sz="1"/>
              <w:left w:val="single" w:color="D1D5DB" w:sz="1"/>
              <w:bottom w:val="single" w:color="D1D5DB" w:sz="1"/>
              <w:right w:val="single" w:color="D1D5DB" w:sz="1"/>
            </w:tcBorders>
            <w:shd w:fill="EFF6FF" w:val="clear"/>
            <w:tcMar>
              <w:top w:type="dxa" w:w="60"/>
              <w:left w:type="dxa" w:w="80"/>
              <w:bottom w:type="dxa" w:w="60"/>
              <w:right w:type="dxa" w:w="80"/>
            </w:tcMar>
          </w:tcPr>
          <w:p>
            <w:pPr>
              <w:spacing w:after="50" w:before="50"/>
              <w:jc w:val="center"/>
            </w:pPr>
            <w:r>
              <w:rPr>
                <w:rFonts w:ascii="Arial" w:cs="Arial" w:eastAsia="Arial" w:hAnsi="Arial"/>
                <w:b/>
                <w:bCs/>
                <w:i w:val="false"/>
                <w:iCs w:val="false"/>
                <w:color w:val="0369A1"/>
                <w:sz w:val="15"/>
                <w:szCs w:val="15"/>
              </w:rPr>
              <w:t xml:space="preserve">os</w:t>
            </w:r>
          </w:p>
        </w:tc>
        <w:tc>
          <w:tcPr>
            <w:tcW w:type="dxa" w:w="5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Your personal profile. Stores your preferences, goals, active projects, communication style, and frequently used tools. The AI reads this to personalize every response to you specifically.</w:t>
            </w:r>
          </w:p>
        </w:tc>
      </w:tr>
      <w:tr>
        <w:tc>
          <w:tcPr>
            <w:tcW w:type="dxa" w:w="28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Courier New" w:cs="Courier New" w:eastAsia="Courier New" w:hAnsi="Courier New"/>
                <w:b w:val="false"/>
                <w:bCs w:val="false"/>
                <w:i w:val="false"/>
                <w:iCs w:val="false"/>
                <w:color w:val="1F2937"/>
                <w:sz w:val="17"/>
                <w:szCs w:val="17"/>
              </w:rPr>
              <w:t xml:space="preserve">identity.md</w:t>
            </w:r>
          </w:p>
        </w:tc>
        <w:tc>
          <w:tcPr>
            <w:tcW w:type="dxa" w:w="900"/>
            <w:tcBorders>
              <w:top w:val="single" w:color="D1D5DB" w:sz="1"/>
              <w:left w:val="single" w:color="D1D5DB" w:sz="1"/>
              <w:bottom w:val="single" w:color="D1D5DB" w:sz="1"/>
              <w:right w:val="single" w:color="D1D5DB" w:sz="1"/>
            </w:tcBorders>
            <w:shd w:fill="EFF6FF" w:val="clear"/>
            <w:tcMar>
              <w:top w:type="dxa" w:w="60"/>
              <w:left w:type="dxa" w:w="80"/>
              <w:bottom w:type="dxa" w:w="60"/>
              <w:right w:type="dxa" w:w="80"/>
            </w:tcMar>
          </w:tcPr>
          <w:p>
            <w:pPr>
              <w:spacing w:after="50" w:before="50"/>
              <w:jc w:val="center"/>
            </w:pPr>
            <w:r>
              <w:rPr>
                <w:rFonts w:ascii="Arial" w:cs="Arial" w:eastAsia="Arial" w:hAnsi="Arial"/>
                <w:b/>
                <w:bCs/>
                <w:i w:val="false"/>
                <w:iCs w:val="false"/>
                <w:color w:val="0369A1"/>
                <w:sz w:val="15"/>
                <w:szCs w:val="15"/>
              </w:rPr>
              <w:t xml:space="preserve">os</w:t>
            </w:r>
          </w:p>
        </w:tc>
        <w:tc>
          <w:tcPr>
            <w:tcW w:type="dxa" w:w="566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Defines the AI's role and expertise. Controls: what specialization it has, how it makes decisions, what it focuses on, and what kind of professional it behaves like.</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Courier New" w:cs="Courier New" w:eastAsia="Courier New" w:hAnsi="Courier New"/>
                <w:b w:val="false"/>
                <w:bCs w:val="false"/>
                <w:i w:val="false"/>
                <w:iCs w:val="false"/>
                <w:color w:val="1F2937"/>
                <w:sz w:val="17"/>
                <w:szCs w:val="17"/>
              </w:rPr>
              <w:t xml:space="preserve">soul.md</w:t>
            </w:r>
          </w:p>
        </w:tc>
        <w:tc>
          <w:tcPr>
            <w:tcW w:type="dxa" w:w="900"/>
            <w:tcBorders>
              <w:top w:val="single" w:color="D1D5DB" w:sz="1"/>
              <w:left w:val="single" w:color="D1D5DB" w:sz="1"/>
              <w:bottom w:val="single" w:color="D1D5DB" w:sz="1"/>
              <w:right w:val="single" w:color="D1D5DB" w:sz="1"/>
            </w:tcBorders>
            <w:shd w:fill="EFF6FF" w:val="clear"/>
            <w:tcMar>
              <w:top w:type="dxa" w:w="60"/>
              <w:left w:type="dxa" w:w="80"/>
              <w:bottom w:type="dxa" w:w="60"/>
              <w:right w:type="dxa" w:w="80"/>
            </w:tcMar>
          </w:tcPr>
          <w:p>
            <w:pPr>
              <w:spacing w:after="50" w:before="50"/>
              <w:jc w:val="center"/>
            </w:pPr>
            <w:r>
              <w:rPr>
                <w:rFonts w:ascii="Arial" w:cs="Arial" w:eastAsia="Arial" w:hAnsi="Arial"/>
                <w:b/>
                <w:bCs/>
                <w:i w:val="false"/>
                <w:iCs w:val="false"/>
                <w:color w:val="0369A1"/>
                <w:sz w:val="15"/>
                <w:szCs w:val="15"/>
              </w:rPr>
              <w:t xml:space="preserve">os</w:t>
            </w:r>
          </w:p>
        </w:tc>
        <w:tc>
          <w:tcPr>
            <w:tcW w:type="dxa" w:w="5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Defines the AI's deeper personality. Controls: tone, values, emotional style, creativity level, philosophical approach, and how it stays consistent across sessions.</w:t>
            </w:r>
          </w:p>
        </w:tc>
      </w:tr>
      <w:tr>
        <w:tc>
          <w:tcPr>
            <w:tcW w:type="dxa" w:w="28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Courier New" w:cs="Courier New" w:eastAsia="Courier New" w:hAnsi="Courier New"/>
                <w:b w:val="false"/>
                <w:bCs w:val="false"/>
                <w:i w:val="false"/>
                <w:iCs w:val="false"/>
                <w:color w:val="1F2937"/>
                <w:sz w:val="17"/>
                <w:szCs w:val="17"/>
              </w:rPr>
              <w:t xml:space="preserve">goals.md</w:t>
            </w:r>
          </w:p>
        </w:tc>
        <w:tc>
          <w:tcPr>
            <w:tcW w:type="dxa" w:w="900"/>
            <w:tcBorders>
              <w:top w:val="single" w:color="D1D5DB" w:sz="1"/>
              <w:left w:val="single" w:color="D1D5DB" w:sz="1"/>
              <w:bottom w:val="single" w:color="D1D5DB" w:sz="1"/>
              <w:right w:val="single" w:color="D1D5DB" w:sz="1"/>
            </w:tcBorders>
            <w:shd w:fill="F0FDF4" w:val="clear"/>
            <w:tcMar>
              <w:top w:type="dxa" w:w="60"/>
              <w:left w:type="dxa" w:w="80"/>
              <w:bottom w:type="dxa" w:w="60"/>
              <w:right w:type="dxa" w:w="80"/>
            </w:tcMar>
          </w:tcPr>
          <w:p>
            <w:pPr>
              <w:spacing w:after="50" w:before="50"/>
              <w:jc w:val="center"/>
            </w:pPr>
            <w:r>
              <w:rPr>
                <w:rFonts w:ascii="Arial" w:cs="Arial" w:eastAsia="Arial" w:hAnsi="Arial"/>
                <w:b/>
                <w:bCs/>
                <w:i w:val="false"/>
                <w:iCs w:val="false"/>
                <w:color w:val="065F46"/>
                <w:sz w:val="15"/>
                <w:szCs w:val="15"/>
              </w:rPr>
              <w:t xml:space="preserve">suggested</w:t>
            </w:r>
          </w:p>
        </w:tc>
        <w:tc>
          <w:tcPr>
            <w:tcW w:type="dxa" w:w="566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Active goals with priority and status. The AI checks this to know what matters right now. Updated regularly. Example: Goal 1 — Launch FTF OS by end of May. Status: In Progress. Priority: Critical.  [NEW]</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Courier New" w:cs="Courier New" w:eastAsia="Courier New" w:hAnsi="Courier New"/>
                <w:b w:val="false"/>
                <w:bCs w:val="false"/>
                <w:i w:val="false"/>
                <w:iCs w:val="false"/>
                <w:color w:val="1F2937"/>
                <w:sz w:val="17"/>
                <w:szCs w:val="17"/>
              </w:rPr>
              <w:t xml:space="preserve">routines.md</w:t>
            </w:r>
          </w:p>
        </w:tc>
        <w:tc>
          <w:tcPr>
            <w:tcW w:type="dxa" w:w="900"/>
            <w:tcBorders>
              <w:top w:val="single" w:color="D1D5DB" w:sz="1"/>
              <w:left w:val="single" w:color="D1D5DB" w:sz="1"/>
              <w:bottom w:val="single" w:color="D1D5DB" w:sz="1"/>
              <w:right w:val="single" w:color="D1D5DB" w:sz="1"/>
            </w:tcBorders>
            <w:shd w:fill="F0FDF4" w:val="clear"/>
            <w:tcMar>
              <w:top w:type="dxa" w:w="60"/>
              <w:left w:type="dxa" w:w="80"/>
              <w:bottom w:type="dxa" w:w="60"/>
              <w:right w:type="dxa" w:w="80"/>
            </w:tcMar>
          </w:tcPr>
          <w:p>
            <w:pPr>
              <w:spacing w:after="50" w:before="50"/>
              <w:jc w:val="center"/>
            </w:pPr>
            <w:r>
              <w:rPr>
                <w:rFonts w:ascii="Arial" w:cs="Arial" w:eastAsia="Arial" w:hAnsi="Arial"/>
                <w:b/>
                <w:bCs/>
                <w:i w:val="false"/>
                <w:iCs w:val="false"/>
                <w:color w:val="065F46"/>
                <w:sz w:val="15"/>
                <w:szCs w:val="15"/>
              </w:rPr>
              <w:t xml:space="preserve">suggested</w:t>
            </w:r>
          </w:p>
        </w:tc>
        <w:tc>
          <w:tcPr>
            <w:tcW w:type="dxa" w:w="5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Scheduled recurring tasks with timing. Example: Every Monday morning — review last week's memory logs. Every 1st — send monthly summaries. Tells the AI what to trigger automatically.  [NEW]</w:t>
            </w:r>
          </w:p>
        </w:tc>
      </w:tr>
      <w:tr>
        <w:tc>
          <w:tcPr>
            <w:tcW w:type="dxa" w:w="28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Courier New" w:cs="Courier New" w:eastAsia="Courier New" w:hAnsi="Courier New"/>
                <w:b w:val="false"/>
                <w:bCs w:val="false"/>
                <w:i w:val="false"/>
                <w:iCs w:val="false"/>
                <w:color w:val="1F2937"/>
                <w:sz w:val="17"/>
                <w:szCs w:val="17"/>
              </w:rPr>
              <w:t xml:space="preserve">CHANGELOG.md</w:t>
            </w:r>
          </w:p>
        </w:tc>
        <w:tc>
          <w:tcPr>
            <w:tcW w:type="dxa" w:w="900"/>
            <w:tcBorders>
              <w:top w:val="single" w:color="D1D5DB" w:sz="1"/>
              <w:left w:val="single" w:color="D1D5DB" w:sz="1"/>
              <w:bottom w:val="single" w:color="D1D5DB" w:sz="1"/>
              <w:right w:val="single" w:color="D1D5DB" w:sz="1"/>
            </w:tcBorders>
            <w:shd w:fill="F0FDF4" w:val="clear"/>
            <w:tcMar>
              <w:top w:type="dxa" w:w="60"/>
              <w:left w:type="dxa" w:w="80"/>
              <w:bottom w:type="dxa" w:w="60"/>
              <w:right w:type="dxa" w:w="80"/>
            </w:tcMar>
          </w:tcPr>
          <w:p>
            <w:pPr>
              <w:spacing w:after="50" w:before="50"/>
              <w:jc w:val="center"/>
            </w:pPr>
            <w:r>
              <w:rPr>
                <w:rFonts w:ascii="Arial" w:cs="Arial" w:eastAsia="Arial" w:hAnsi="Arial"/>
                <w:b/>
                <w:bCs/>
                <w:i w:val="false"/>
                <w:iCs w:val="false"/>
                <w:color w:val="065F46"/>
                <w:sz w:val="15"/>
                <w:szCs w:val="15"/>
              </w:rPr>
              <w:t xml:space="preserve">suggested</w:t>
            </w:r>
          </w:p>
        </w:tc>
        <w:tc>
          <w:tcPr>
            <w:tcW w:type="dxa" w:w="566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Version history of every change made to the Claude OS config. Example: v1.2 — Added surveying domain to knowledge/. v1.3 — Updated soul.md creativity level. Essential for tracking how the OS evolves.  [NEW]</w:t>
            </w:r>
          </w:p>
        </w:tc>
      </w:tr>
    </w:tbl>
    <w:p>
      <w:pPr>
        <w:spacing w:after="40" w:before="80"/>
      </w:pPr>
      <w:r>
        <w:t xml:space="preserve"/>
      </w:r>
    </w:p>
    <w:p>
      <w:pPr>
        <w:spacing w:after="80" w:before="220"/>
      </w:pPr>
      <w:r>
        <w:rPr>
          <w:rFonts w:ascii="Arial" w:cs="Arial" w:eastAsia="Arial" w:hAnsi="Arial"/>
          <w:b/>
          <w:bCs/>
          <w:i w:val="false"/>
          <w:iCs w:val="false"/>
          <w:color w:val="065F46"/>
          <w:sz w:val="30"/>
          <w:szCs w:val="30"/>
        </w:rPr>
        <w:t xml:space="preserve">3.2  Memory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c>
          <w:tcPr>
            <w:tcW w:type="dxa" w:w="2800"/>
            <w:tcBorders>
              <w:top w:val="single" w:color="1E1B4B" w:sz="1"/>
              <w:left w:val="single" w:color="1E1B4B" w:sz="1"/>
              <w:bottom w:val="single" w:color="1E1B4B" w:sz="1"/>
              <w:right w:val="single" w:color="1E1B4B" w:sz="1"/>
            </w:tcBorders>
            <w:shd w:fill="1E1B4B" w:val="clear"/>
            <w:tcMar>
              <w:top w:type="dxa" w:w="80"/>
              <w:left w:type="dxa" w:w="120"/>
              <w:bottom w:type="dxa" w:w="80"/>
              <w:right w:type="dxa" w:w="120"/>
            </w:tcMar>
          </w:tcPr>
          <w:p>
            <w:pPr>
              <w:spacing w:after="50" w:before="50"/>
              <w:jc w:val="left"/>
            </w:pPr>
            <w:r>
              <w:rPr>
                <w:rFonts w:ascii="Arial" w:cs="Arial" w:eastAsia="Arial" w:hAnsi="Arial"/>
                <w:b/>
                <w:bCs/>
                <w:i w:val="false"/>
                <w:iCs w:val="false"/>
                <w:color w:val="FFFFFF"/>
                <w:sz w:val="18"/>
                <w:szCs w:val="18"/>
              </w:rPr>
              <w:t xml:space="preserve">File / Folder</w:t>
            </w:r>
          </w:p>
        </w:tc>
        <w:tc>
          <w:tcPr>
            <w:tcW w:type="dxa" w:w="900"/>
            <w:tcBorders>
              <w:top w:val="single" w:color="1E1B4B" w:sz="1"/>
              <w:left w:val="single" w:color="1E1B4B" w:sz="1"/>
              <w:bottom w:val="single" w:color="1E1B4B" w:sz="1"/>
              <w:right w:val="single" w:color="1E1B4B" w:sz="1"/>
            </w:tcBorders>
            <w:shd w:fill="1E1B4B" w:val="clear"/>
            <w:tcMar>
              <w:top w:type="dxa" w:w="80"/>
              <w:left w:type="dxa" w:w="120"/>
              <w:bottom w:type="dxa" w:w="80"/>
              <w:right w:type="dxa" w:w="120"/>
            </w:tcMar>
          </w:tcPr>
          <w:p>
            <w:pPr>
              <w:spacing w:after="50" w:before="50"/>
              <w:jc w:val="left"/>
            </w:pPr>
            <w:r>
              <w:rPr>
                <w:rFonts w:ascii="Arial" w:cs="Arial" w:eastAsia="Arial" w:hAnsi="Arial"/>
                <w:b/>
                <w:bCs/>
                <w:i w:val="false"/>
                <w:iCs w:val="false"/>
                <w:color w:val="FFFFFF"/>
                <w:sz w:val="18"/>
                <w:szCs w:val="18"/>
              </w:rPr>
              <w:t xml:space="preserve">Type</w:t>
            </w:r>
          </w:p>
        </w:tc>
        <w:tc>
          <w:tcPr>
            <w:tcW w:type="dxa" w:w="5660"/>
            <w:tcBorders>
              <w:top w:val="single" w:color="1E1B4B" w:sz="1"/>
              <w:left w:val="single" w:color="1E1B4B" w:sz="1"/>
              <w:bottom w:val="single" w:color="1E1B4B" w:sz="1"/>
              <w:right w:val="single" w:color="1E1B4B" w:sz="1"/>
            </w:tcBorders>
            <w:shd w:fill="1E1B4B" w:val="clear"/>
            <w:tcMar>
              <w:top w:type="dxa" w:w="80"/>
              <w:left w:type="dxa" w:w="120"/>
              <w:bottom w:type="dxa" w:w="80"/>
              <w:right w:type="dxa" w:w="120"/>
            </w:tcMar>
          </w:tcPr>
          <w:p>
            <w:pPr>
              <w:spacing w:after="50" w:before="50"/>
              <w:jc w:val="left"/>
            </w:pPr>
            <w:r>
              <w:rPr>
                <w:rFonts w:ascii="Arial" w:cs="Arial" w:eastAsia="Arial" w:hAnsi="Arial"/>
                <w:b/>
                <w:bCs/>
                <w:i w:val="false"/>
                <w:iCs w:val="false"/>
                <w:color w:val="FFFFFF"/>
                <w:sz w:val="18"/>
                <w:szCs w:val="18"/>
              </w:rPr>
              <w:t xml:space="preserve">Purpose</w:t>
            </w:r>
          </w:p>
        </w:tc>
      </w:tr>
      <w:tr>
        <w:tc>
          <w:tcPr>
            <w:tcW w:type="dxa" w:w="28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Courier New" w:cs="Courier New" w:eastAsia="Courier New" w:hAnsi="Courier New"/>
                <w:b w:val="false"/>
                <w:bCs w:val="false"/>
                <w:i w:val="false"/>
                <w:iCs w:val="false"/>
                <w:color w:val="1F2937"/>
                <w:sz w:val="17"/>
                <w:szCs w:val="17"/>
              </w:rPr>
              <w:t xml:space="preserve">memory.md</w:t>
            </w:r>
          </w:p>
        </w:tc>
        <w:tc>
          <w:tcPr>
            <w:tcW w:type="dxa" w:w="900"/>
            <w:tcBorders>
              <w:top w:val="single" w:color="D1D5DB" w:sz="1"/>
              <w:left w:val="single" w:color="D1D5DB" w:sz="1"/>
              <w:bottom w:val="single" w:color="D1D5DB" w:sz="1"/>
              <w:right w:val="single" w:color="D1D5DB" w:sz="1"/>
            </w:tcBorders>
            <w:shd w:fill="F0FDF4" w:val="clear"/>
            <w:tcMar>
              <w:top w:type="dxa" w:w="60"/>
              <w:left w:type="dxa" w:w="80"/>
              <w:bottom w:type="dxa" w:w="60"/>
              <w:right w:type="dxa" w:w="80"/>
            </w:tcMar>
          </w:tcPr>
          <w:p>
            <w:pPr>
              <w:spacing w:after="50" w:before="50"/>
              <w:jc w:val="center"/>
            </w:pPr>
            <w:r>
              <w:rPr>
                <w:rFonts w:ascii="Arial" w:cs="Arial" w:eastAsia="Arial" w:hAnsi="Arial"/>
                <w:b/>
                <w:bCs/>
                <w:i w:val="false"/>
                <w:iCs w:val="false"/>
                <w:color w:val="065F46"/>
                <w:sz w:val="15"/>
                <w:szCs w:val="15"/>
              </w:rPr>
              <w:t xml:space="preserve">memory</w:t>
            </w:r>
          </w:p>
        </w:tc>
        <w:tc>
          <w:tcPr>
            <w:tcW w:type="dxa" w:w="566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High-level memory controller. Tracks: active memory state, what context is currently live, memory priorities, and which long-term memory files are relevant. The index of everything the AI remembers.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Courier New" w:cs="Courier New" w:eastAsia="Courier New" w:hAnsi="Courier New"/>
                <w:b w:val="false"/>
                <w:bCs w:val="false"/>
                <w:i w:val="false"/>
                <w:iCs w:val="false"/>
                <w:color w:val="1F2937"/>
                <w:sz w:val="17"/>
                <w:szCs w:val="17"/>
              </w:rPr>
              <w:t xml:space="preserve">reflection.md</w:t>
            </w:r>
          </w:p>
        </w:tc>
        <w:tc>
          <w:tcPr>
            <w:tcW w:type="dxa" w:w="900"/>
            <w:tcBorders>
              <w:top w:val="single" w:color="D1D5DB" w:sz="1"/>
              <w:left w:val="single" w:color="D1D5DB" w:sz="1"/>
              <w:bottom w:val="single" w:color="D1D5DB" w:sz="1"/>
              <w:right w:val="single" w:color="D1D5DB" w:sz="1"/>
            </w:tcBorders>
            <w:shd w:fill="F0FDF4" w:val="clear"/>
            <w:tcMar>
              <w:top w:type="dxa" w:w="60"/>
              <w:left w:type="dxa" w:w="80"/>
              <w:bottom w:type="dxa" w:w="60"/>
              <w:right w:type="dxa" w:w="80"/>
            </w:tcMar>
          </w:tcPr>
          <w:p>
            <w:pPr>
              <w:spacing w:after="50" w:before="50"/>
              <w:jc w:val="center"/>
            </w:pPr>
            <w:r>
              <w:rPr>
                <w:rFonts w:ascii="Arial" w:cs="Arial" w:eastAsia="Arial" w:hAnsi="Arial"/>
                <w:b/>
                <w:bCs/>
                <w:i w:val="false"/>
                <w:iCs w:val="false"/>
                <w:color w:val="065F46"/>
                <w:sz w:val="15"/>
                <w:szCs w:val="15"/>
              </w:rPr>
              <w:t xml:space="preserve">suggested</w:t>
            </w:r>
          </w:p>
        </w:tc>
        <w:tc>
          <w:tcPr>
            <w:tcW w:type="dxa" w:w="5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Written after each significant session or at a set interval. AI reviews: what went well, what was confusing, what it would do differently, and what rules need updating. The AI's self-improvement journal.  [NEW]</w:t>
            </w:r>
          </w:p>
        </w:tc>
      </w:tr>
      <w:tr>
        <w:tc>
          <w:tcPr>
            <w:tcW w:type="dxa" w:w="28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Courier New" w:cs="Courier New" w:eastAsia="Courier New" w:hAnsi="Courier New"/>
                <w:b w:val="false"/>
                <w:bCs w:val="false"/>
                <w:i w:val="false"/>
                <w:iCs w:val="false"/>
                <w:color w:val="1F2937"/>
                <w:sz w:val="17"/>
                <w:szCs w:val="17"/>
              </w:rPr>
              <w:t xml:space="preserve">feedback.md</w:t>
            </w:r>
          </w:p>
        </w:tc>
        <w:tc>
          <w:tcPr>
            <w:tcW w:type="dxa" w:w="900"/>
            <w:tcBorders>
              <w:top w:val="single" w:color="D1D5DB" w:sz="1"/>
              <w:left w:val="single" w:color="D1D5DB" w:sz="1"/>
              <w:bottom w:val="single" w:color="D1D5DB" w:sz="1"/>
              <w:right w:val="single" w:color="D1D5DB" w:sz="1"/>
            </w:tcBorders>
            <w:shd w:fill="F0FDF4" w:val="clear"/>
            <w:tcMar>
              <w:top w:type="dxa" w:w="60"/>
              <w:left w:type="dxa" w:w="80"/>
              <w:bottom w:type="dxa" w:w="60"/>
              <w:right w:type="dxa" w:w="80"/>
            </w:tcMar>
          </w:tcPr>
          <w:p>
            <w:pPr>
              <w:spacing w:after="50" w:before="50"/>
              <w:jc w:val="center"/>
            </w:pPr>
            <w:r>
              <w:rPr>
                <w:rFonts w:ascii="Arial" w:cs="Arial" w:eastAsia="Arial" w:hAnsi="Arial"/>
                <w:b/>
                <w:bCs/>
                <w:i w:val="false"/>
                <w:iCs w:val="false"/>
                <w:color w:val="065F46"/>
                <w:sz w:val="15"/>
                <w:szCs w:val="15"/>
              </w:rPr>
              <w:t xml:space="preserve">suggested</w:t>
            </w:r>
          </w:p>
        </w:tc>
        <w:tc>
          <w:tcPr>
            <w:tcW w:type="dxa" w:w="566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Logs every correction you give the AI. Patterns to avoid. Things that went wrong and how they were fixed. This file prevents the AI from making the same mistake twice. Continuously updated.  [NEW]</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Courier New" w:cs="Courier New" w:eastAsia="Courier New" w:hAnsi="Courier New"/>
                <w:b/>
                <w:bCs/>
                <w:i w:val="false"/>
                <w:iCs w:val="false"/>
                <w:color w:val="1F2937"/>
                <w:sz w:val="17"/>
                <w:szCs w:val="17"/>
              </w:rPr>
              <w:t xml:space="preserve">memory/ folder</w:t>
            </w:r>
          </w:p>
        </w:tc>
        <w:tc>
          <w:tcPr>
            <w:tcW w:type="dxa" w:w="900"/>
            <w:tcBorders>
              <w:top w:val="single" w:color="D1D5DB" w:sz="1"/>
              <w:left w:val="single" w:color="D1D5DB" w:sz="1"/>
              <w:bottom w:val="single" w:color="D1D5DB" w:sz="1"/>
              <w:right w:val="single" w:color="D1D5DB" w:sz="1"/>
            </w:tcBorders>
            <w:shd w:fill="F0FDF4" w:val="clear"/>
            <w:tcMar>
              <w:top w:type="dxa" w:w="60"/>
              <w:left w:type="dxa" w:w="80"/>
              <w:bottom w:type="dxa" w:w="60"/>
              <w:right w:type="dxa" w:w="80"/>
            </w:tcMar>
          </w:tcPr>
          <w:p>
            <w:pPr>
              <w:spacing w:after="50" w:before="50"/>
              <w:jc w:val="center"/>
            </w:pPr>
            <w:r>
              <w:rPr>
                <w:rFonts w:ascii="Arial" w:cs="Arial" w:eastAsia="Arial" w:hAnsi="Arial"/>
                <w:b/>
                <w:bCs/>
                <w:i w:val="false"/>
                <w:iCs w:val="false"/>
                <w:color w:val="065F46"/>
                <w:sz w:val="15"/>
                <w:szCs w:val="15"/>
              </w:rPr>
              <w:t xml:space="preserve">memory</w:t>
            </w:r>
          </w:p>
        </w:tc>
        <w:tc>
          <w:tcPr>
            <w:tcW w:type="dxa" w:w="5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Daily session logs. One file per day: 2026-05-10.md. Each file contains a summary of what happened that day, key decisions made, important context, and anything the AI should remember going forward.</w:t>
            </w:r>
          </w:p>
        </w:tc>
      </w:tr>
      <w:tr>
        <w:tc>
          <w:tcPr>
            <w:tcW w:type="dxa" w:w="28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Courier New" w:cs="Courier New" w:eastAsia="Courier New" w:hAnsi="Courier New"/>
                <w:b/>
                <w:bCs/>
                <w:i w:val="false"/>
                <w:iCs w:val="false"/>
                <w:color w:val="1F2937"/>
                <w:sz w:val="17"/>
                <w:szCs w:val="17"/>
              </w:rPr>
              <w:t xml:space="preserve">memory/scratch/</w:t>
            </w:r>
          </w:p>
        </w:tc>
        <w:tc>
          <w:tcPr>
            <w:tcW w:type="dxa" w:w="900"/>
            <w:tcBorders>
              <w:top w:val="single" w:color="D1D5DB" w:sz="1"/>
              <w:left w:val="single" w:color="D1D5DB" w:sz="1"/>
              <w:bottom w:val="single" w:color="D1D5DB" w:sz="1"/>
              <w:right w:val="single" w:color="D1D5DB" w:sz="1"/>
            </w:tcBorders>
            <w:shd w:fill="F0FDF4" w:val="clear"/>
            <w:tcMar>
              <w:top w:type="dxa" w:w="60"/>
              <w:left w:type="dxa" w:w="80"/>
              <w:bottom w:type="dxa" w:w="60"/>
              <w:right w:type="dxa" w:w="80"/>
            </w:tcMar>
          </w:tcPr>
          <w:p>
            <w:pPr>
              <w:spacing w:after="50" w:before="50"/>
              <w:jc w:val="center"/>
            </w:pPr>
            <w:r>
              <w:rPr>
                <w:rFonts w:ascii="Arial" w:cs="Arial" w:eastAsia="Arial" w:hAnsi="Arial"/>
                <w:b/>
                <w:bCs/>
                <w:i w:val="false"/>
                <w:iCs w:val="false"/>
                <w:color w:val="065F46"/>
                <w:sz w:val="15"/>
                <w:szCs w:val="15"/>
              </w:rPr>
              <w:t xml:space="preserve">suggested</w:t>
            </w:r>
          </w:p>
        </w:tc>
        <w:tc>
          <w:tcPr>
            <w:tcW w:type="dxa" w:w="566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Temporary working notes for the current session. The AI writes here during complex multi-step tasks to avoid losing context mid-session. Automatically cleared at the start of the next session.  [NEW]</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Courier New" w:cs="Courier New" w:eastAsia="Courier New" w:hAnsi="Courier New"/>
                <w:b/>
                <w:bCs/>
                <w:i w:val="false"/>
                <w:iCs w:val="false"/>
                <w:color w:val="1F2937"/>
                <w:sz w:val="17"/>
                <w:szCs w:val="17"/>
              </w:rPr>
              <w:t xml:space="preserve">memory/long_term/</w:t>
            </w:r>
          </w:p>
        </w:tc>
        <w:tc>
          <w:tcPr>
            <w:tcW w:type="dxa" w:w="900"/>
            <w:tcBorders>
              <w:top w:val="single" w:color="D1D5DB" w:sz="1"/>
              <w:left w:val="single" w:color="D1D5DB" w:sz="1"/>
              <w:bottom w:val="single" w:color="D1D5DB" w:sz="1"/>
              <w:right w:val="single" w:color="D1D5DB" w:sz="1"/>
            </w:tcBorders>
            <w:shd w:fill="F0FDF4" w:val="clear"/>
            <w:tcMar>
              <w:top w:type="dxa" w:w="60"/>
              <w:left w:type="dxa" w:w="80"/>
              <w:bottom w:type="dxa" w:w="60"/>
              <w:right w:type="dxa" w:w="80"/>
            </w:tcMar>
          </w:tcPr>
          <w:p>
            <w:pPr>
              <w:spacing w:after="50" w:before="50"/>
              <w:jc w:val="center"/>
            </w:pPr>
            <w:r>
              <w:rPr>
                <w:rFonts w:ascii="Arial" w:cs="Arial" w:eastAsia="Arial" w:hAnsi="Arial"/>
                <w:b/>
                <w:bCs/>
                <w:i w:val="false"/>
                <w:iCs w:val="false"/>
                <w:color w:val="065F46"/>
                <w:sz w:val="15"/>
                <w:szCs w:val="15"/>
              </w:rPr>
              <w:t xml:space="preserve">suggested</w:t>
            </w:r>
          </w:p>
        </w:tc>
        <w:tc>
          <w:tcPr>
            <w:tcW w:type="dxa" w:w="5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Compressed long-term memory. Updated periodically through reflection routines. Keeps only what matters — removes noise, duplicates, and outdated context. One file per quarter: 2026-Q1.md. Like semantic memory.  [NEW]</w:t>
            </w:r>
          </w:p>
        </w:tc>
      </w:tr>
    </w:tbl>
    <w:p>
      <w:pPr>
        <w:spacing w:after="40" w:before="80"/>
      </w:pPr>
      <w:r>
        <w:t xml:space="preserve"/>
      </w:r>
    </w:p>
    <w:p>
      <w:pPr>
        <w:spacing w:after="80" w:before="220"/>
      </w:pPr>
      <w:r>
        <w:rPr>
          <w:rFonts w:ascii="Arial" w:cs="Arial" w:eastAsia="Arial" w:hAnsi="Arial"/>
          <w:b/>
          <w:bCs/>
          <w:i w:val="false"/>
          <w:iCs w:val="false"/>
          <w:color w:val="0E7490"/>
          <w:sz w:val="30"/>
          <w:szCs w:val="30"/>
        </w:rPr>
        <w:t xml:space="preserve">3.3  Operational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c>
          <w:tcPr>
            <w:tcW w:type="dxa" w:w="2800"/>
            <w:tcBorders>
              <w:top w:val="single" w:color="1E1B4B" w:sz="1"/>
              <w:left w:val="single" w:color="1E1B4B" w:sz="1"/>
              <w:bottom w:val="single" w:color="1E1B4B" w:sz="1"/>
              <w:right w:val="single" w:color="1E1B4B" w:sz="1"/>
            </w:tcBorders>
            <w:shd w:fill="1E1B4B" w:val="clear"/>
            <w:tcMar>
              <w:top w:type="dxa" w:w="80"/>
              <w:left w:type="dxa" w:w="120"/>
              <w:bottom w:type="dxa" w:w="80"/>
              <w:right w:type="dxa" w:w="120"/>
            </w:tcMar>
          </w:tcPr>
          <w:p>
            <w:pPr>
              <w:spacing w:after="50" w:before="50"/>
              <w:jc w:val="left"/>
            </w:pPr>
            <w:r>
              <w:rPr>
                <w:rFonts w:ascii="Arial" w:cs="Arial" w:eastAsia="Arial" w:hAnsi="Arial"/>
                <w:b/>
                <w:bCs/>
                <w:i w:val="false"/>
                <w:iCs w:val="false"/>
                <w:color w:val="FFFFFF"/>
                <w:sz w:val="18"/>
                <w:szCs w:val="18"/>
              </w:rPr>
              <w:t xml:space="preserve">File / Folder</w:t>
            </w:r>
          </w:p>
        </w:tc>
        <w:tc>
          <w:tcPr>
            <w:tcW w:type="dxa" w:w="900"/>
            <w:tcBorders>
              <w:top w:val="single" w:color="1E1B4B" w:sz="1"/>
              <w:left w:val="single" w:color="1E1B4B" w:sz="1"/>
              <w:bottom w:val="single" w:color="1E1B4B" w:sz="1"/>
              <w:right w:val="single" w:color="1E1B4B" w:sz="1"/>
            </w:tcBorders>
            <w:shd w:fill="1E1B4B" w:val="clear"/>
            <w:tcMar>
              <w:top w:type="dxa" w:w="80"/>
              <w:left w:type="dxa" w:w="120"/>
              <w:bottom w:type="dxa" w:w="80"/>
              <w:right w:type="dxa" w:w="120"/>
            </w:tcMar>
          </w:tcPr>
          <w:p>
            <w:pPr>
              <w:spacing w:after="50" w:before="50"/>
              <w:jc w:val="left"/>
            </w:pPr>
            <w:r>
              <w:rPr>
                <w:rFonts w:ascii="Arial" w:cs="Arial" w:eastAsia="Arial" w:hAnsi="Arial"/>
                <w:b/>
                <w:bCs/>
                <w:i w:val="false"/>
                <w:iCs w:val="false"/>
                <w:color w:val="FFFFFF"/>
                <w:sz w:val="18"/>
                <w:szCs w:val="18"/>
              </w:rPr>
              <w:t xml:space="preserve">Type</w:t>
            </w:r>
          </w:p>
        </w:tc>
        <w:tc>
          <w:tcPr>
            <w:tcW w:type="dxa" w:w="5660"/>
            <w:tcBorders>
              <w:top w:val="single" w:color="1E1B4B" w:sz="1"/>
              <w:left w:val="single" w:color="1E1B4B" w:sz="1"/>
              <w:bottom w:val="single" w:color="1E1B4B" w:sz="1"/>
              <w:right w:val="single" w:color="1E1B4B" w:sz="1"/>
            </w:tcBorders>
            <w:shd w:fill="1E1B4B" w:val="clear"/>
            <w:tcMar>
              <w:top w:type="dxa" w:w="80"/>
              <w:left w:type="dxa" w:w="120"/>
              <w:bottom w:type="dxa" w:w="80"/>
              <w:right w:type="dxa" w:w="120"/>
            </w:tcMar>
          </w:tcPr>
          <w:p>
            <w:pPr>
              <w:spacing w:after="50" w:before="50"/>
              <w:jc w:val="left"/>
            </w:pPr>
            <w:r>
              <w:rPr>
                <w:rFonts w:ascii="Arial" w:cs="Arial" w:eastAsia="Arial" w:hAnsi="Arial"/>
                <w:b/>
                <w:bCs/>
                <w:i w:val="false"/>
                <w:iCs w:val="false"/>
                <w:color w:val="FFFFFF"/>
                <w:sz w:val="18"/>
                <w:szCs w:val="18"/>
              </w:rPr>
              <w:t xml:space="preserve">Purpose</w:t>
            </w:r>
          </w:p>
        </w:tc>
      </w:tr>
      <w:tr>
        <w:tc>
          <w:tcPr>
            <w:tcW w:type="dxa" w:w="28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Courier New" w:cs="Courier New" w:eastAsia="Courier New" w:hAnsi="Courier New"/>
                <w:b w:val="false"/>
                <w:bCs w:val="false"/>
                <w:i w:val="false"/>
                <w:iCs w:val="false"/>
                <w:color w:val="1F2937"/>
                <w:sz w:val="17"/>
                <w:szCs w:val="17"/>
              </w:rPr>
              <w:t xml:space="preserve">tools.md</w:t>
            </w:r>
          </w:p>
        </w:tc>
        <w:tc>
          <w:tcPr>
            <w:tcW w:type="dxa" w:w="900"/>
            <w:tcBorders>
              <w:top w:val="single" w:color="D1D5DB" w:sz="1"/>
              <w:left w:val="single" w:color="D1D5DB" w:sz="1"/>
              <w:bottom w:val="single" w:color="D1D5DB" w:sz="1"/>
              <w:right w:val="single" w:color="D1D5DB" w:sz="1"/>
            </w:tcBorders>
            <w:shd w:fill="EFF6FF" w:val="clear"/>
            <w:tcMar>
              <w:top w:type="dxa" w:w="60"/>
              <w:left w:type="dxa" w:w="80"/>
              <w:bottom w:type="dxa" w:w="60"/>
              <w:right w:type="dxa" w:w="80"/>
            </w:tcMar>
          </w:tcPr>
          <w:p>
            <w:pPr>
              <w:spacing w:after="50" w:before="50"/>
              <w:jc w:val="center"/>
            </w:pPr>
            <w:r>
              <w:rPr>
                <w:rFonts w:ascii="Arial" w:cs="Arial" w:eastAsia="Arial" w:hAnsi="Arial"/>
                <w:b/>
                <w:bCs/>
                <w:i w:val="false"/>
                <w:iCs w:val="false"/>
                <w:color w:val="0369A1"/>
                <w:sz w:val="15"/>
                <w:szCs w:val="15"/>
              </w:rPr>
              <w:t xml:space="preserve">os</w:t>
            </w:r>
          </w:p>
        </w:tc>
        <w:tc>
          <w:tcPr>
            <w:tcW w:type="dxa" w:w="566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Central registry of everything the AI can use: MCP servers, APIs, CLI tools, browser automation, integrations. Tells the AI what actions it can take — not just what it can talk about.</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Courier New" w:cs="Courier New" w:eastAsia="Courier New" w:hAnsi="Courier New"/>
                <w:b/>
                <w:bCs/>
                <w:i w:val="false"/>
                <w:iCs w:val="false"/>
                <w:color w:val="1F2937"/>
                <w:sz w:val="17"/>
                <w:szCs w:val="17"/>
              </w:rPr>
              <w:t xml:space="preserve">skills/ folder</w:t>
            </w:r>
          </w:p>
        </w:tc>
        <w:tc>
          <w:tcPr>
            <w:tcW w:type="dxa" w:w="900"/>
            <w:tcBorders>
              <w:top w:val="single" w:color="D1D5DB" w:sz="1"/>
              <w:left w:val="single" w:color="D1D5DB" w:sz="1"/>
              <w:bottom w:val="single" w:color="D1D5DB" w:sz="1"/>
              <w:right w:val="single" w:color="D1D5DB" w:sz="1"/>
            </w:tcBorders>
            <w:shd w:fill="FDF2F8" w:val="clear"/>
            <w:tcMar>
              <w:top w:type="dxa" w:w="60"/>
              <w:left w:type="dxa" w:w="80"/>
              <w:bottom w:type="dxa" w:w="60"/>
              <w:right w:type="dxa" w:w="80"/>
            </w:tcMar>
          </w:tcPr>
          <w:p>
            <w:pPr>
              <w:spacing w:after="50" w:before="50"/>
              <w:jc w:val="center"/>
            </w:pPr>
            <w:r>
              <w:rPr>
                <w:rFonts w:ascii="Arial" w:cs="Arial" w:eastAsia="Arial" w:hAnsi="Arial"/>
                <w:b/>
                <w:bCs/>
                <w:i w:val="false"/>
                <w:iCs w:val="false"/>
                <w:color w:val="BE185D"/>
                <w:sz w:val="15"/>
                <w:szCs w:val="15"/>
              </w:rPr>
              <w:t xml:space="preserve">skill</w:t>
            </w:r>
          </w:p>
        </w:tc>
        <w:tc>
          <w:tcPr>
            <w:tcW w:type="dxa" w:w="5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Reusable step-by-step workflows stored as markdown files. One file per task: upload_youtube_video.md, client_onboarding.md. When you ask the AI to do something, it checks skills/ first before figuring it out from scratch.</w:t>
            </w:r>
          </w:p>
        </w:tc>
      </w:tr>
      <w:tr>
        <w:tc>
          <w:tcPr>
            <w:tcW w:type="dxa" w:w="28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Courier New" w:cs="Courier New" w:eastAsia="Courier New" w:hAnsi="Courier New"/>
                <w:b/>
                <w:bCs/>
                <w:i w:val="false"/>
                <w:iCs w:val="false"/>
                <w:color w:val="1F2937"/>
                <w:sz w:val="17"/>
                <w:szCs w:val="17"/>
              </w:rPr>
              <w:t xml:space="preserve">knowledge/ folder</w:t>
            </w:r>
          </w:p>
        </w:tc>
        <w:tc>
          <w:tcPr>
            <w:tcW w:type="dxa" w:w="900"/>
            <w:tcBorders>
              <w:top w:val="single" w:color="D1D5DB" w:sz="1"/>
              <w:left w:val="single" w:color="D1D5DB" w:sz="1"/>
              <w:bottom w:val="single" w:color="D1D5DB" w:sz="1"/>
              <w:right w:val="single" w:color="D1D5DB" w:sz="1"/>
            </w:tcBorders>
            <w:shd w:fill="F0FDF4" w:val="clear"/>
            <w:tcMar>
              <w:top w:type="dxa" w:w="60"/>
              <w:left w:type="dxa" w:w="80"/>
              <w:bottom w:type="dxa" w:w="60"/>
              <w:right w:type="dxa" w:w="80"/>
            </w:tcMar>
          </w:tcPr>
          <w:p>
            <w:pPr>
              <w:spacing w:after="50" w:before="50"/>
              <w:jc w:val="center"/>
            </w:pPr>
            <w:r>
              <w:rPr>
                <w:rFonts w:ascii="Arial" w:cs="Arial" w:eastAsia="Arial" w:hAnsi="Arial"/>
                <w:b/>
                <w:bCs/>
                <w:i w:val="false"/>
                <w:iCs w:val="false"/>
                <w:color w:val="065F46"/>
                <w:sz w:val="15"/>
                <w:szCs w:val="15"/>
              </w:rPr>
              <w:t xml:space="preserve">suggested</w:t>
            </w:r>
          </w:p>
        </w:tc>
        <w:tc>
          <w:tcPr>
            <w:tcW w:type="dxa" w:w="566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Accumulated domain knowledge separated from skills. Skills = HOW to do things. Knowledge = WHAT to know. Example: surveying.md explains survey types, pricing logic, and terminology. Updated as the AI learns more.  [NEW]</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Courier New" w:cs="Courier New" w:eastAsia="Courier New" w:hAnsi="Courier New"/>
                <w:b/>
                <w:bCs/>
                <w:i w:val="false"/>
                <w:iCs w:val="false"/>
                <w:color w:val="1F2937"/>
                <w:sz w:val="17"/>
                <w:szCs w:val="17"/>
              </w:rPr>
              <w:t xml:space="preserve">projects/ folder</w:t>
            </w:r>
          </w:p>
        </w:tc>
        <w:tc>
          <w:tcPr>
            <w:tcW w:type="dxa" w:w="900"/>
            <w:tcBorders>
              <w:top w:val="single" w:color="D1D5DB" w:sz="1"/>
              <w:left w:val="single" w:color="D1D5DB" w:sz="1"/>
              <w:bottom w:val="single" w:color="D1D5DB" w:sz="1"/>
              <w:right w:val="single" w:color="D1D5DB" w:sz="1"/>
            </w:tcBorders>
            <w:shd w:fill="F0FDF4" w:val="clear"/>
            <w:tcMar>
              <w:top w:type="dxa" w:w="60"/>
              <w:left w:type="dxa" w:w="80"/>
              <w:bottom w:type="dxa" w:w="60"/>
              <w:right w:type="dxa" w:w="80"/>
            </w:tcMar>
          </w:tcPr>
          <w:p>
            <w:pPr>
              <w:spacing w:after="50" w:before="50"/>
              <w:jc w:val="center"/>
            </w:pPr>
            <w:r>
              <w:rPr>
                <w:rFonts w:ascii="Arial" w:cs="Arial" w:eastAsia="Arial" w:hAnsi="Arial"/>
                <w:b/>
                <w:bCs/>
                <w:i w:val="false"/>
                <w:iCs w:val="false"/>
                <w:color w:val="065F46"/>
                <w:sz w:val="15"/>
                <w:szCs w:val="15"/>
              </w:rPr>
              <w:t xml:space="preserve">suggested</w:t>
            </w:r>
          </w:p>
        </w:tc>
        <w:tc>
          <w:tcPr>
            <w:tcW w:type="dxa" w:w="5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One file per active project. Contains: project summary, current status, key decisions made, next steps, and important context. Prevents context loss across sessions. Example: ftf_agentic_os.md.  [NEW]</w:t>
            </w:r>
          </w:p>
        </w:tc>
      </w:tr>
      <w:tr>
        <w:tc>
          <w:tcPr>
            <w:tcW w:type="dxa" w:w="28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Courier New" w:cs="Courier New" w:eastAsia="Courier New" w:hAnsi="Courier New"/>
                <w:b/>
                <w:bCs/>
                <w:i w:val="false"/>
                <w:iCs w:val="false"/>
                <w:color w:val="1F2937"/>
                <w:sz w:val="17"/>
                <w:szCs w:val="17"/>
              </w:rPr>
              <w:t xml:space="preserve">templates/ folder</w:t>
            </w:r>
          </w:p>
        </w:tc>
        <w:tc>
          <w:tcPr>
            <w:tcW w:type="dxa" w:w="900"/>
            <w:tcBorders>
              <w:top w:val="single" w:color="D1D5DB" w:sz="1"/>
              <w:left w:val="single" w:color="D1D5DB" w:sz="1"/>
              <w:bottom w:val="single" w:color="D1D5DB" w:sz="1"/>
              <w:right w:val="single" w:color="D1D5DB" w:sz="1"/>
            </w:tcBorders>
            <w:shd w:fill="F0FDF4" w:val="clear"/>
            <w:tcMar>
              <w:top w:type="dxa" w:w="60"/>
              <w:left w:type="dxa" w:w="80"/>
              <w:bottom w:type="dxa" w:w="60"/>
              <w:right w:type="dxa" w:w="80"/>
            </w:tcMar>
          </w:tcPr>
          <w:p>
            <w:pPr>
              <w:spacing w:after="50" w:before="50"/>
              <w:jc w:val="center"/>
            </w:pPr>
            <w:r>
              <w:rPr>
                <w:rFonts w:ascii="Arial" w:cs="Arial" w:eastAsia="Arial" w:hAnsi="Arial"/>
                <w:b/>
                <w:bCs/>
                <w:i w:val="false"/>
                <w:iCs w:val="false"/>
                <w:color w:val="065F46"/>
                <w:sz w:val="15"/>
                <w:szCs w:val="15"/>
              </w:rPr>
              <w:t xml:space="preserve">suggested</w:t>
            </w:r>
          </w:p>
        </w:tc>
        <w:tc>
          <w:tcPr>
            <w:tcW w:type="dxa" w:w="566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Reusable content templates. Email templates, report formats, document structures, standard responses. When the AI writes something standard, it uses a template from here instead of starting fresh each time.  [NEW]</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Courier New" w:cs="Courier New" w:eastAsia="Courier New" w:hAnsi="Courier New"/>
                <w:b/>
                <w:bCs/>
                <w:i w:val="false"/>
                <w:iCs w:val="false"/>
                <w:color w:val="1F2937"/>
                <w:sz w:val="17"/>
                <w:szCs w:val="17"/>
              </w:rPr>
              <w:t xml:space="preserve">archive/ folder</w:t>
            </w:r>
          </w:p>
        </w:tc>
        <w:tc>
          <w:tcPr>
            <w:tcW w:type="dxa" w:w="900"/>
            <w:tcBorders>
              <w:top w:val="single" w:color="D1D5DB" w:sz="1"/>
              <w:left w:val="single" w:color="D1D5DB" w:sz="1"/>
              <w:bottom w:val="single" w:color="D1D5DB" w:sz="1"/>
              <w:right w:val="single" w:color="D1D5DB" w:sz="1"/>
            </w:tcBorders>
            <w:shd w:fill="F0FDF4" w:val="clear"/>
            <w:tcMar>
              <w:top w:type="dxa" w:w="60"/>
              <w:left w:type="dxa" w:w="80"/>
              <w:bottom w:type="dxa" w:w="60"/>
              <w:right w:type="dxa" w:w="80"/>
            </w:tcMar>
          </w:tcPr>
          <w:p>
            <w:pPr>
              <w:spacing w:after="50" w:before="50"/>
              <w:jc w:val="center"/>
            </w:pPr>
            <w:r>
              <w:rPr>
                <w:rFonts w:ascii="Arial" w:cs="Arial" w:eastAsia="Arial" w:hAnsi="Arial"/>
                <w:b/>
                <w:bCs/>
                <w:i w:val="false"/>
                <w:iCs w:val="false"/>
                <w:color w:val="065F46"/>
                <w:sz w:val="15"/>
                <w:szCs w:val="15"/>
              </w:rPr>
              <w:t xml:space="preserve">suggested</w:t>
            </w:r>
          </w:p>
        </w:tc>
        <w:tc>
          <w:tcPr>
            <w:tcW w:type="dxa" w:w="5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Graveyard for completed projects and old memory. Keeps .claude/ clean. Completed projects move from projects/ to archive/. Old memory rolls from memory/ to archive/memory_2025/. Never deleted — just moved.  [NEW]</w:t>
            </w:r>
          </w:p>
        </w:tc>
      </w:tr>
    </w:tbl>
    <w:p>
      <w:r>
        <w:br w:type="page"/>
      </w:r>
    </w:p>
    <w:p>
      <w:pPr>
        <w:pBdr>
          <w:bottom w:val="single" w:color="1D4ED8" w:sz="10" w:space="1"/>
        </w:pBdr>
        <w:spacing w:after="120" w:before="320"/>
      </w:pPr>
      <w:r>
        <w:rPr>
          <w:rFonts w:ascii="Arial" w:cs="Arial" w:eastAsia="Arial" w:hAnsi="Arial"/>
          <w:b/>
          <w:bCs/>
          <w:i w:val="false"/>
          <w:iCs w:val="false"/>
          <w:color w:val="1E1B4B"/>
          <w:sz w:val="40"/>
          <w:szCs w:val="40"/>
        </w:rPr>
        <w:t xml:space="preserve">Section 4  |  Layer 2 — Project Code</w:t>
      </w:r>
    </w:p>
    <w:p>
      <w:pPr>
        <w:spacing w:after="50" w:before="50"/>
        <w:jc w:val="left"/>
      </w:pPr>
      <w:r>
        <w:rPr>
          <w:rFonts w:ascii="Arial" w:cs="Arial" w:eastAsia="Arial" w:hAnsi="Arial"/>
          <w:b w:val="false"/>
          <w:bCs w:val="false"/>
          <w:i w:val="false"/>
          <w:iCs w:val="false"/>
          <w:color w:val="1F2937"/>
          <w:sz w:val="20"/>
          <w:szCs w:val="20"/>
        </w:rPr>
        <w:t xml:space="preserve">The project code layer is the actual build — the agents, APIs, database, prompts, and automation logic that make the AI do real work. This layer changes with every project. The Claude OS layer stays the same.</w:t>
      </w:r>
    </w:p>
    <w:p>
      <w:pPr>
        <w:spacing w:after="40" w:before="60"/>
      </w:pPr>
      <w:r>
        <w:t xml:space="preserve"/>
      </w:r>
    </w:p>
    <w:p>
      <w:pPr>
        <w:spacing w:after="80" w:before="220"/>
      </w:pPr>
      <w:r>
        <w:rPr>
          <w:rFonts w:ascii="Arial" w:cs="Arial" w:eastAsia="Arial" w:hAnsi="Arial"/>
          <w:b/>
          <w:bCs/>
          <w:i w:val="false"/>
          <w:iCs w:val="false"/>
          <w:color w:val="1D4ED8"/>
          <w:sz w:val="30"/>
          <w:szCs w:val="30"/>
        </w:rPr>
        <w:t xml:space="preserve">4.1  Root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c>
          <w:tcPr>
            <w:tcW w:type="dxa" w:w="2800"/>
            <w:tcBorders>
              <w:top w:val="single" w:color="1E1B4B" w:sz="1"/>
              <w:left w:val="single" w:color="1E1B4B" w:sz="1"/>
              <w:bottom w:val="single" w:color="1E1B4B" w:sz="1"/>
              <w:right w:val="single" w:color="1E1B4B" w:sz="1"/>
            </w:tcBorders>
            <w:shd w:fill="1E1B4B" w:val="clear"/>
            <w:tcMar>
              <w:top w:type="dxa" w:w="80"/>
              <w:left w:type="dxa" w:w="120"/>
              <w:bottom w:type="dxa" w:w="80"/>
              <w:right w:type="dxa" w:w="120"/>
            </w:tcMar>
          </w:tcPr>
          <w:p>
            <w:pPr>
              <w:spacing w:after="50" w:before="50"/>
              <w:jc w:val="left"/>
            </w:pPr>
            <w:r>
              <w:rPr>
                <w:rFonts w:ascii="Arial" w:cs="Arial" w:eastAsia="Arial" w:hAnsi="Arial"/>
                <w:b/>
                <w:bCs/>
                <w:i w:val="false"/>
                <w:iCs w:val="false"/>
                <w:color w:val="FFFFFF"/>
                <w:sz w:val="18"/>
                <w:szCs w:val="18"/>
              </w:rPr>
              <w:t xml:space="preserve">File / Folder</w:t>
            </w:r>
          </w:p>
        </w:tc>
        <w:tc>
          <w:tcPr>
            <w:tcW w:type="dxa" w:w="900"/>
            <w:tcBorders>
              <w:top w:val="single" w:color="1E1B4B" w:sz="1"/>
              <w:left w:val="single" w:color="1E1B4B" w:sz="1"/>
              <w:bottom w:val="single" w:color="1E1B4B" w:sz="1"/>
              <w:right w:val="single" w:color="1E1B4B" w:sz="1"/>
            </w:tcBorders>
            <w:shd w:fill="1E1B4B" w:val="clear"/>
            <w:tcMar>
              <w:top w:type="dxa" w:w="80"/>
              <w:left w:type="dxa" w:w="120"/>
              <w:bottom w:type="dxa" w:w="80"/>
              <w:right w:type="dxa" w:w="120"/>
            </w:tcMar>
          </w:tcPr>
          <w:p>
            <w:pPr>
              <w:spacing w:after="50" w:before="50"/>
              <w:jc w:val="left"/>
            </w:pPr>
            <w:r>
              <w:rPr>
                <w:rFonts w:ascii="Arial" w:cs="Arial" w:eastAsia="Arial" w:hAnsi="Arial"/>
                <w:b/>
                <w:bCs/>
                <w:i w:val="false"/>
                <w:iCs w:val="false"/>
                <w:color w:val="FFFFFF"/>
                <w:sz w:val="18"/>
                <w:szCs w:val="18"/>
              </w:rPr>
              <w:t xml:space="preserve">Type</w:t>
            </w:r>
          </w:p>
        </w:tc>
        <w:tc>
          <w:tcPr>
            <w:tcW w:type="dxa" w:w="5660"/>
            <w:tcBorders>
              <w:top w:val="single" w:color="1E1B4B" w:sz="1"/>
              <w:left w:val="single" w:color="1E1B4B" w:sz="1"/>
              <w:bottom w:val="single" w:color="1E1B4B" w:sz="1"/>
              <w:right w:val="single" w:color="1E1B4B" w:sz="1"/>
            </w:tcBorders>
            <w:shd w:fill="1E1B4B" w:val="clear"/>
            <w:tcMar>
              <w:top w:type="dxa" w:w="80"/>
              <w:left w:type="dxa" w:w="120"/>
              <w:bottom w:type="dxa" w:w="80"/>
              <w:right w:type="dxa" w:w="120"/>
            </w:tcMar>
          </w:tcPr>
          <w:p>
            <w:pPr>
              <w:spacing w:after="50" w:before="50"/>
              <w:jc w:val="left"/>
            </w:pPr>
            <w:r>
              <w:rPr>
                <w:rFonts w:ascii="Arial" w:cs="Arial" w:eastAsia="Arial" w:hAnsi="Arial"/>
                <w:b/>
                <w:bCs/>
                <w:i w:val="false"/>
                <w:iCs w:val="false"/>
                <w:color w:val="FFFFFF"/>
                <w:sz w:val="18"/>
                <w:szCs w:val="18"/>
              </w:rPr>
              <w:t xml:space="preserve">Purpose</w:t>
            </w:r>
          </w:p>
        </w:tc>
      </w:tr>
      <w:tr>
        <w:tc>
          <w:tcPr>
            <w:tcW w:type="dxa" w:w="28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Courier New" w:cs="Courier New" w:eastAsia="Courier New" w:hAnsi="Courier New"/>
                <w:b w:val="false"/>
                <w:bCs w:val="false"/>
                <w:i w:val="false"/>
                <w:iCs w:val="false"/>
                <w:color w:val="1F2937"/>
                <w:sz w:val="17"/>
                <w:szCs w:val="17"/>
              </w:rPr>
              <w:t xml:space="preserve">orchestrator.py</w:t>
            </w:r>
          </w:p>
        </w:tc>
        <w:tc>
          <w:tcPr>
            <w:tcW w:type="dxa" w:w="900"/>
            <w:tcBorders>
              <w:top w:val="single" w:color="D1D5DB" w:sz="1"/>
              <w:left w:val="single" w:color="D1D5DB" w:sz="1"/>
              <w:bottom w:val="single" w:color="D1D5DB" w:sz="1"/>
              <w:right w:val="single" w:color="D1D5DB" w:sz="1"/>
            </w:tcBorders>
            <w:shd w:fill="F0FDFA" w:val="clear"/>
            <w:tcMar>
              <w:top w:type="dxa" w:w="60"/>
              <w:left w:type="dxa" w:w="80"/>
              <w:bottom w:type="dxa" w:w="60"/>
              <w:right w:type="dxa" w:w="80"/>
            </w:tcMar>
          </w:tcPr>
          <w:p>
            <w:pPr>
              <w:spacing w:after="50" w:before="50"/>
              <w:jc w:val="center"/>
            </w:pPr>
            <w:r>
              <w:rPr>
                <w:rFonts w:ascii="Arial" w:cs="Arial" w:eastAsia="Arial" w:hAnsi="Arial"/>
                <w:b/>
                <w:bCs/>
                <w:i w:val="false"/>
                <w:iCs w:val="false"/>
                <w:color w:val="0E7490"/>
                <w:sz w:val="15"/>
                <w:szCs w:val="15"/>
              </w:rPr>
              <w:t xml:space="preserve">core</w:t>
            </w:r>
          </w:p>
        </w:tc>
        <w:tc>
          <w:tcPr>
            <w:tcW w:type="dxa" w:w="566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Entry point. Imports all agents and loops. Runs on schedule or manually. The only file that knows about every loop.</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Courier New" w:cs="Courier New" w:eastAsia="Courier New" w:hAnsi="Courier New"/>
                <w:b w:val="false"/>
                <w:bCs w:val="false"/>
                <w:i w:val="false"/>
                <w:iCs w:val="false"/>
                <w:color w:val="1F2937"/>
                <w:sz w:val="17"/>
                <w:szCs w:val="17"/>
              </w:rPr>
              <w:t xml:space="preserve">requirements.txt</w:t>
            </w:r>
          </w:p>
        </w:tc>
        <w:tc>
          <w:tcPr>
            <w:tcW w:type="dxa" w:w="900"/>
            <w:tcBorders>
              <w:top w:val="single" w:color="D1D5DB" w:sz="1"/>
              <w:left w:val="single" w:color="D1D5DB" w:sz="1"/>
              <w:bottom w:val="single" w:color="D1D5DB" w:sz="1"/>
              <w:right w:val="single" w:color="D1D5DB" w:sz="1"/>
            </w:tcBorders>
            <w:shd w:fill="F5F3FF" w:val="clear"/>
            <w:tcMar>
              <w:top w:type="dxa" w:w="60"/>
              <w:left w:type="dxa" w:w="80"/>
              <w:bottom w:type="dxa" w:w="60"/>
              <w:right w:type="dxa" w:w="80"/>
            </w:tcMar>
          </w:tcPr>
          <w:p>
            <w:pPr>
              <w:spacing w:after="50" w:before="50"/>
              <w:jc w:val="center"/>
            </w:pPr>
            <w:r>
              <w:rPr>
                <w:rFonts w:ascii="Arial" w:cs="Arial" w:eastAsia="Arial" w:hAnsi="Arial"/>
                <w:b/>
                <w:bCs/>
                <w:i w:val="false"/>
                <w:iCs w:val="false"/>
                <w:color w:val="6D28D9"/>
                <w:sz w:val="15"/>
                <w:szCs w:val="15"/>
              </w:rPr>
              <w:t xml:space="preserve">config</w:t>
            </w:r>
          </w:p>
        </w:tc>
        <w:tc>
          <w:tcPr>
            <w:tcW w:type="dxa" w:w="5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All Python dependencies. Run: pip install -r requirements.txt</w:t>
            </w:r>
          </w:p>
        </w:tc>
      </w:tr>
      <w:tr>
        <w:tc>
          <w:tcPr>
            <w:tcW w:type="dxa" w:w="28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Courier New" w:cs="Courier New" w:eastAsia="Courier New" w:hAnsi="Courier New"/>
                <w:b w:val="false"/>
                <w:bCs w:val="false"/>
                <w:i w:val="false"/>
                <w:iCs w:val="false"/>
                <w:color w:val="1F2937"/>
                <w:sz w:val="17"/>
                <w:szCs w:val="17"/>
              </w:rPr>
              <w:t xml:space="preserve">.env.example</w:t>
            </w:r>
          </w:p>
        </w:tc>
        <w:tc>
          <w:tcPr>
            <w:tcW w:type="dxa" w:w="900"/>
            <w:tcBorders>
              <w:top w:val="single" w:color="D1D5DB" w:sz="1"/>
              <w:left w:val="single" w:color="D1D5DB" w:sz="1"/>
              <w:bottom w:val="single" w:color="D1D5DB" w:sz="1"/>
              <w:right w:val="single" w:color="D1D5DB" w:sz="1"/>
            </w:tcBorders>
            <w:shd w:fill="F5F3FF" w:val="clear"/>
            <w:tcMar>
              <w:top w:type="dxa" w:w="60"/>
              <w:left w:type="dxa" w:w="80"/>
              <w:bottom w:type="dxa" w:w="60"/>
              <w:right w:type="dxa" w:w="80"/>
            </w:tcMar>
          </w:tcPr>
          <w:p>
            <w:pPr>
              <w:spacing w:after="50" w:before="50"/>
              <w:jc w:val="center"/>
            </w:pPr>
            <w:r>
              <w:rPr>
                <w:rFonts w:ascii="Arial" w:cs="Arial" w:eastAsia="Arial" w:hAnsi="Arial"/>
                <w:b/>
                <w:bCs/>
                <w:i w:val="false"/>
                <w:iCs w:val="false"/>
                <w:color w:val="6D28D9"/>
                <w:sz w:val="15"/>
                <w:szCs w:val="15"/>
              </w:rPr>
              <w:t xml:space="preserve">config</w:t>
            </w:r>
          </w:p>
        </w:tc>
        <w:tc>
          <w:tcPr>
            <w:tcW w:type="dxa" w:w="566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Template showing every environment variable needed, with empty values and explanatory comments. Safe to commit.</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Courier New" w:cs="Courier New" w:eastAsia="Courier New" w:hAnsi="Courier New"/>
                <w:b w:val="false"/>
                <w:bCs w:val="false"/>
                <w:i w:val="false"/>
                <w:iCs w:val="false"/>
                <w:color w:val="1F2937"/>
                <w:sz w:val="17"/>
                <w:szCs w:val="17"/>
              </w:rPr>
              <w:t xml:space="preserve">.env</w:t>
            </w:r>
          </w:p>
        </w:tc>
        <w:tc>
          <w:tcPr>
            <w:tcW w:type="dxa" w:w="900"/>
            <w:tcBorders>
              <w:top w:val="single" w:color="D1D5DB" w:sz="1"/>
              <w:left w:val="single" w:color="D1D5DB" w:sz="1"/>
              <w:bottom w:val="single" w:color="D1D5DB" w:sz="1"/>
              <w:right w:val="single" w:color="D1D5DB" w:sz="1"/>
            </w:tcBorders>
            <w:shd w:fill="FFF1F2" w:val="clear"/>
            <w:tcMar>
              <w:top w:type="dxa" w:w="60"/>
              <w:left w:type="dxa" w:w="80"/>
              <w:bottom w:type="dxa" w:w="60"/>
              <w:right w:type="dxa" w:w="80"/>
            </w:tcMar>
          </w:tcPr>
          <w:p>
            <w:pPr>
              <w:spacing w:after="50" w:before="50"/>
              <w:jc w:val="center"/>
            </w:pPr>
            <w:r>
              <w:rPr>
                <w:rFonts w:ascii="Arial" w:cs="Arial" w:eastAsia="Arial" w:hAnsi="Arial"/>
                <w:b/>
                <w:bCs/>
                <w:i w:val="false"/>
                <w:iCs w:val="false"/>
                <w:color w:val="991B1B"/>
                <w:sz w:val="15"/>
                <w:szCs w:val="15"/>
              </w:rPr>
              <w:t xml:space="preserve">never-commit</w:t>
            </w:r>
          </w:p>
        </w:tc>
        <w:tc>
          <w:tcPr>
            <w:tcW w:type="dxa" w:w="5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Actual API keys, passwords, secrets. NEVER commit. In .gitignore from day one.</w:t>
            </w:r>
          </w:p>
        </w:tc>
      </w:tr>
      <w:tr>
        <w:tc>
          <w:tcPr>
            <w:tcW w:type="dxa" w:w="28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Courier New" w:cs="Courier New" w:eastAsia="Courier New" w:hAnsi="Courier New"/>
                <w:b w:val="false"/>
                <w:bCs w:val="false"/>
                <w:i w:val="false"/>
                <w:iCs w:val="false"/>
                <w:color w:val="1F2937"/>
                <w:sz w:val="17"/>
                <w:szCs w:val="17"/>
              </w:rPr>
              <w:t xml:space="preserve">README.md</w:t>
            </w:r>
          </w:p>
        </w:tc>
        <w:tc>
          <w:tcPr>
            <w:tcW w:type="dxa" w:w="900"/>
            <w:tcBorders>
              <w:top w:val="single" w:color="D1D5DB" w:sz="1"/>
              <w:left w:val="single" w:color="D1D5DB" w:sz="1"/>
              <w:bottom w:val="single" w:color="D1D5DB" w:sz="1"/>
              <w:right w:val="single" w:color="D1D5DB" w:sz="1"/>
            </w:tcBorders>
            <w:shd w:fill="F5F3FF" w:val="clear"/>
            <w:tcMar>
              <w:top w:type="dxa" w:w="60"/>
              <w:left w:type="dxa" w:w="80"/>
              <w:bottom w:type="dxa" w:w="60"/>
              <w:right w:type="dxa" w:w="80"/>
            </w:tcMar>
          </w:tcPr>
          <w:p>
            <w:pPr>
              <w:spacing w:after="50" w:before="50"/>
              <w:jc w:val="center"/>
            </w:pPr>
            <w:r>
              <w:rPr>
                <w:rFonts w:ascii="Arial" w:cs="Arial" w:eastAsia="Arial" w:hAnsi="Arial"/>
                <w:b/>
                <w:bCs/>
                <w:i w:val="false"/>
                <w:iCs w:val="false"/>
                <w:color w:val="6D28D9"/>
                <w:sz w:val="15"/>
                <w:szCs w:val="15"/>
              </w:rPr>
              <w:t xml:space="preserve">config</w:t>
            </w:r>
          </w:p>
        </w:tc>
        <w:tc>
          <w:tcPr>
            <w:tcW w:type="dxa" w:w="566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Project overview, setup steps, how to run in auto and manual mode, environment variable descriptions.</w:t>
            </w:r>
          </w:p>
        </w:tc>
      </w:tr>
    </w:tbl>
    <w:p>
      <w:pPr>
        <w:spacing w:after="40" w:before="80"/>
      </w:pPr>
      <w:r>
        <w:t xml:space="preserve"/>
      </w:r>
    </w:p>
    <w:p>
      <w:pPr>
        <w:spacing w:after="80" w:before="220"/>
      </w:pPr>
      <w:r>
        <w:rPr>
          <w:rFonts w:ascii="Arial" w:cs="Arial" w:eastAsia="Arial" w:hAnsi="Arial"/>
          <w:b/>
          <w:bCs/>
          <w:i w:val="false"/>
          <w:iCs w:val="false"/>
          <w:color w:val="1D4ED8"/>
          <w:sz w:val="30"/>
          <w:szCs w:val="30"/>
        </w:rPr>
        <w:t xml:space="preserve">4.2  agents/  — All Agent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c>
          <w:tcPr>
            <w:tcW w:type="dxa" w:w="2800"/>
            <w:tcBorders>
              <w:top w:val="single" w:color="1E1B4B" w:sz="1"/>
              <w:left w:val="single" w:color="1E1B4B" w:sz="1"/>
              <w:bottom w:val="single" w:color="1E1B4B" w:sz="1"/>
              <w:right w:val="single" w:color="1E1B4B" w:sz="1"/>
            </w:tcBorders>
            <w:shd w:fill="1E1B4B" w:val="clear"/>
            <w:tcMar>
              <w:top w:type="dxa" w:w="80"/>
              <w:left w:type="dxa" w:w="120"/>
              <w:bottom w:type="dxa" w:w="80"/>
              <w:right w:type="dxa" w:w="120"/>
            </w:tcMar>
          </w:tcPr>
          <w:p>
            <w:pPr>
              <w:spacing w:after="50" w:before="50"/>
              <w:jc w:val="left"/>
            </w:pPr>
            <w:r>
              <w:rPr>
                <w:rFonts w:ascii="Arial" w:cs="Arial" w:eastAsia="Arial" w:hAnsi="Arial"/>
                <w:b/>
                <w:bCs/>
                <w:i w:val="false"/>
                <w:iCs w:val="false"/>
                <w:color w:val="FFFFFF"/>
                <w:sz w:val="18"/>
                <w:szCs w:val="18"/>
              </w:rPr>
              <w:t xml:space="preserve">File / Folder</w:t>
            </w:r>
          </w:p>
        </w:tc>
        <w:tc>
          <w:tcPr>
            <w:tcW w:type="dxa" w:w="900"/>
            <w:tcBorders>
              <w:top w:val="single" w:color="1E1B4B" w:sz="1"/>
              <w:left w:val="single" w:color="1E1B4B" w:sz="1"/>
              <w:bottom w:val="single" w:color="1E1B4B" w:sz="1"/>
              <w:right w:val="single" w:color="1E1B4B" w:sz="1"/>
            </w:tcBorders>
            <w:shd w:fill="1E1B4B" w:val="clear"/>
            <w:tcMar>
              <w:top w:type="dxa" w:w="80"/>
              <w:left w:type="dxa" w:w="120"/>
              <w:bottom w:type="dxa" w:w="80"/>
              <w:right w:type="dxa" w:w="120"/>
            </w:tcMar>
          </w:tcPr>
          <w:p>
            <w:pPr>
              <w:spacing w:after="50" w:before="50"/>
              <w:jc w:val="left"/>
            </w:pPr>
            <w:r>
              <w:rPr>
                <w:rFonts w:ascii="Arial" w:cs="Arial" w:eastAsia="Arial" w:hAnsi="Arial"/>
                <w:b/>
                <w:bCs/>
                <w:i w:val="false"/>
                <w:iCs w:val="false"/>
                <w:color w:val="FFFFFF"/>
                <w:sz w:val="18"/>
                <w:szCs w:val="18"/>
              </w:rPr>
              <w:t xml:space="preserve">Type</w:t>
            </w:r>
          </w:p>
        </w:tc>
        <w:tc>
          <w:tcPr>
            <w:tcW w:type="dxa" w:w="5660"/>
            <w:tcBorders>
              <w:top w:val="single" w:color="1E1B4B" w:sz="1"/>
              <w:left w:val="single" w:color="1E1B4B" w:sz="1"/>
              <w:bottom w:val="single" w:color="1E1B4B" w:sz="1"/>
              <w:right w:val="single" w:color="1E1B4B" w:sz="1"/>
            </w:tcBorders>
            <w:shd w:fill="1E1B4B" w:val="clear"/>
            <w:tcMar>
              <w:top w:type="dxa" w:w="80"/>
              <w:left w:type="dxa" w:w="120"/>
              <w:bottom w:type="dxa" w:w="80"/>
              <w:right w:type="dxa" w:w="120"/>
            </w:tcMar>
          </w:tcPr>
          <w:p>
            <w:pPr>
              <w:spacing w:after="50" w:before="50"/>
              <w:jc w:val="left"/>
            </w:pPr>
            <w:r>
              <w:rPr>
                <w:rFonts w:ascii="Arial" w:cs="Arial" w:eastAsia="Arial" w:hAnsi="Arial"/>
                <w:b/>
                <w:bCs/>
                <w:i w:val="false"/>
                <w:iCs w:val="false"/>
                <w:color w:val="FFFFFF"/>
                <w:sz w:val="18"/>
                <w:szCs w:val="18"/>
              </w:rPr>
              <w:t xml:space="preserve">Purpose</w:t>
            </w:r>
          </w:p>
        </w:tc>
      </w:tr>
      <w:tr>
        <w:tc>
          <w:tcPr>
            <w:tcW w:type="dxa" w:w="28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Courier New" w:cs="Courier New" w:eastAsia="Courier New" w:hAnsi="Courier New"/>
                <w:b/>
                <w:bCs/>
                <w:i w:val="false"/>
                <w:iCs w:val="false"/>
                <w:color w:val="1F2937"/>
                <w:sz w:val="17"/>
                <w:szCs w:val="17"/>
              </w:rPr>
              <w:t xml:space="preserve">agents/</w:t>
            </w:r>
          </w:p>
        </w:tc>
        <w:tc>
          <w:tcPr>
            <w:tcW w:type="dxa" w:w="9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tcPr>
          <w:p>
            <w:pPr>
              <w:spacing w:after="50" w:before="50"/>
              <w:jc w:val="center"/>
            </w:pPr>
            <w:r>
              <w:rPr>
                <w:rFonts w:ascii="Arial" w:cs="Arial" w:eastAsia="Arial" w:hAnsi="Arial"/>
                <w:b/>
                <w:bCs/>
                <w:i w:val="false"/>
                <w:iCs w:val="false"/>
                <w:color w:val="92400E"/>
                <w:sz w:val="15"/>
                <w:szCs w:val="15"/>
              </w:rPr>
              <w:t xml:space="preserve">folder</w:t>
            </w:r>
          </w:p>
        </w:tc>
        <w:tc>
          <w:tcPr>
            <w:tcW w:type="dxa" w:w="566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Container for all agent files. One subfolder per loop. Numbered agents show execution order.</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Courier New" w:cs="Courier New" w:eastAsia="Courier New" w:hAnsi="Courier New"/>
                <w:b/>
                <w:bCs/>
                <w:i w:val="false"/>
                <w:iCs w:val="false"/>
                <w:color w:val="1F2937"/>
                <w:sz w:val="17"/>
                <w:szCs w:val="17"/>
              </w:rPr>
              <w:t xml:space="preserve">[loop_name]/</w:t>
            </w:r>
          </w:p>
        </w:tc>
        <w:tc>
          <w:tcPr>
            <w:tcW w:type="dxa" w:w="9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tcPr>
          <w:p>
            <w:pPr>
              <w:spacing w:after="50" w:before="50"/>
              <w:jc w:val="center"/>
            </w:pPr>
            <w:r>
              <w:rPr>
                <w:rFonts w:ascii="Arial" w:cs="Arial" w:eastAsia="Arial" w:hAnsi="Arial"/>
                <w:b/>
                <w:bCs/>
                <w:i w:val="false"/>
                <w:iCs w:val="false"/>
                <w:color w:val="92400E"/>
                <w:sz w:val="15"/>
                <w:szCs w:val="15"/>
              </w:rPr>
              <w:t xml:space="preserve">folder</w:t>
            </w:r>
          </w:p>
        </w:tc>
        <w:tc>
          <w:tcPr>
            <w:tcW w:type="dxa" w:w="5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One subfolder per loop: estimate_generation/, ar_followup/, monthly_statements/.</w:t>
            </w:r>
          </w:p>
        </w:tc>
      </w:tr>
      <w:tr>
        <w:tc>
          <w:tcPr>
            <w:tcW w:type="dxa" w:w="28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Courier New" w:cs="Courier New" w:eastAsia="Courier New" w:hAnsi="Courier New"/>
                <w:b w:val="false"/>
                <w:bCs w:val="false"/>
                <w:i w:val="false"/>
                <w:iCs w:val="false"/>
                <w:color w:val="1F2937"/>
                <w:sz w:val="17"/>
                <w:szCs w:val="17"/>
              </w:rPr>
              <w:t xml:space="preserve">agent_01_[name].py</w:t>
            </w:r>
          </w:p>
        </w:tc>
        <w:tc>
          <w:tcPr>
            <w:tcW w:type="dxa" w:w="900"/>
            <w:tcBorders>
              <w:top w:val="single" w:color="D1D5DB" w:sz="1"/>
              <w:left w:val="single" w:color="D1D5DB" w:sz="1"/>
              <w:bottom w:val="single" w:color="D1D5DB" w:sz="1"/>
              <w:right w:val="single" w:color="D1D5DB" w:sz="1"/>
            </w:tcBorders>
            <w:shd w:fill="EFF6FF" w:val="clear"/>
            <w:tcMar>
              <w:top w:type="dxa" w:w="60"/>
              <w:left w:type="dxa" w:w="80"/>
              <w:bottom w:type="dxa" w:w="60"/>
              <w:right w:type="dxa" w:w="80"/>
            </w:tcMar>
          </w:tcPr>
          <w:p>
            <w:pPr>
              <w:spacing w:after="50" w:before="50"/>
              <w:jc w:val="center"/>
            </w:pPr>
            <w:r>
              <w:rPr>
                <w:rFonts w:ascii="Arial" w:cs="Arial" w:eastAsia="Arial" w:hAnsi="Arial"/>
                <w:b/>
                <w:bCs/>
                <w:i w:val="false"/>
                <w:iCs w:val="false"/>
                <w:color w:val="1D4ED8"/>
                <w:sz w:val="15"/>
                <w:szCs w:val="15"/>
              </w:rPr>
              <w:t xml:space="preserve">agent</w:t>
            </w:r>
          </w:p>
        </w:tc>
        <w:tc>
          <w:tcPr>
            <w:tcW w:type="dxa" w:w="566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First agent in the loop. Numbered 01, 02, 03. Each file does one job and returns one clean output.</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Courier New" w:cs="Courier New" w:eastAsia="Courier New" w:hAnsi="Courier New"/>
                <w:b/>
                <w:bCs/>
                <w:i w:val="false"/>
                <w:iCs w:val="false"/>
                <w:color w:val="1F2937"/>
                <w:sz w:val="17"/>
                <w:szCs w:val="17"/>
              </w:rPr>
              <w:t xml:space="preserve">agents/memory/</w:t>
            </w:r>
          </w:p>
        </w:tc>
        <w:tc>
          <w:tcPr>
            <w:tcW w:type="dxa" w:w="9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tcPr>
          <w:p>
            <w:pPr>
              <w:spacing w:after="50" w:before="50"/>
              <w:jc w:val="center"/>
            </w:pPr>
            <w:r>
              <w:rPr>
                <w:rFonts w:ascii="Arial" w:cs="Arial" w:eastAsia="Arial" w:hAnsi="Arial"/>
                <w:b/>
                <w:bCs/>
                <w:i w:val="false"/>
                <w:iCs w:val="false"/>
                <w:color w:val="92400E"/>
                <w:sz w:val="15"/>
                <w:szCs w:val="15"/>
              </w:rPr>
              <w:t xml:space="preserve">folder</w:t>
            </w:r>
          </w:p>
        </w:tc>
        <w:tc>
          <w:tcPr>
            <w:tcW w:type="dxa" w:w="5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AI learning components — memory_manager.py and dream_processor.py.</w:t>
            </w:r>
          </w:p>
        </w:tc>
      </w:tr>
      <w:tr>
        <w:tc>
          <w:tcPr>
            <w:tcW w:type="dxa" w:w="28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Courier New" w:cs="Courier New" w:eastAsia="Courier New" w:hAnsi="Courier New"/>
                <w:b w:val="false"/>
                <w:bCs w:val="false"/>
                <w:i w:val="false"/>
                <w:iCs w:val="false"/>
                <w:color w:val="1F2937"/>
                <w:sz w:val="17"/>
                <w:szCs w:val="17"/>
              </w:rPr>
              <w:t xml:space="preserve">memory_manager.py</w:t>
            </w:r>
          </w:p>
        </w:tc>
        <w:tc>
          <w:tcPr>
            <w:tcW w:type="dxa" w:w="900"/>
            <w:tcBorders>
              <w:top w:val="single" w:color="D1D5DB" w:sz="1"/>
              <w:left w:val="single" w:color="D1D5DB" w:sz="1"/>
              <w:bottom w:val="single" w:color="D1D5DB" w:sz="1"/>
              <w:right w:val="single" w:color="D1D5DB" w:sz="1"/>
            </w:tcBorders>
            <w:shd w:fill="F0FDF4" w:val="clear"/>
            <w:tcMar>
              <w:top w:type="dxa" w:w="60"/>
              <w:left w:type="dxa" w:w="80"/>
              <w:bottom w:type="dxa" w:w="60"/>
              <w:right w:type="dxa" w:w="80"/>
            </w:tcMar>
          </w:tcPr>
          <w:p>
            <w:pPr>
              <w:spacing w:after="50" w:before="50"/>
              <w:jc w:val="center"/>
            </w:pPr>
            <w:r>
              <w:rPr>
                <w:rFonts w:ascii="Arial" w:cs="Arial" w:eastAsia="Arial" w:hAnsi="Arial"/>
                <w:b/>
                <w:bCs/>
                <w:i w:val="false"/>
                <w:iCs w:val="false"/>
                <w:color w:val="065F46"/>
                <w:sz w:val="15"/>
                <w:szCs w:val="15"/>
              </w:rPr>
              <w:t xml:space="preserve">memory</w:t>
            </w:r>
          </w:p>
        </w:tc>
        <w:tc>
          <w:tcPr>
            <w:tcW w:type="dxa" w:w="566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Logs every decision, correction, and approval. Reads this before each cycle for consistency.</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Courier New" w:cs="Courier New" w:eastAsia="Courier New" w:hAnsi="Courier New"/>
                <w:b w:val="false"/>
                <w:bCs w:val="false"/>
                <w:i w:val="false"/>
                <w:iCs w:val="false"/>
                <w:color w:val="1F2937"/>
                <w:sz w:val="17"/>
                <w:szCs w:val="17"/>
              </w:rPr>
              <w:t xml:space="preserve">dream_processor.py</w:t>
            </w:r>
          </w:p>
        </w:tc>
        <w:tc>
          <w:tcPr>
            <w:tcW w:type="dxa" w:w="900"/>
            <w:tcBorders>
              <w:top w:val="single" w:color="D1D5DB" w:sz="1"/>
              <w:left w:val="single" w:color="D1D5DB" w:sz="1"/>
              <w:bottom w:val="single" w:color="D1D5DB" w:sz="1"/>
              <w:right w:val="single" w:color="D1D5DB" w:sz="1"/>
            </w:tcBorders>
            <w:shd w:fill="F0FDF4" w:val="clear"/>
            <w:tcMar>
              <w:top w:type="dxa" w:w="60"/>
              <w:left w:type="dxa" w:w="80"/>
              <w:bottom w:type="dxa" w:w="60"/>
              <w:right w:type="dxa" w:w="80"/>
            </w:tcMar>
          </w:tcPr>
          <w:p>
            <w:pPr>
              <w:spacing w:after="50" w:before="50"/>
              <w:jc w:val="center"/>
            </w:pPr>
            <w:r>
              <w:rPr>
                <w:rFonts w:ascii="Arial" w:cs="Arial" w:eastAsia="Arial" w:hAnsi="Arial"/>
                <w:b/>
                <w:bCs/>
                <w:i w:val="false"/>
                <w:iCs w:val="false"/>
                <w:color w:val="065F46"/>
                <w:sz w:val="15"/>
                <w:szCs w:val="15"/>
              </w:rPr>
              <w:t xml:space="preserve">memory</w:t>
            </w:r>
          </w:p>
        </w:tc>
        <w:tc>
          <w:tcPr>
            <w:tcW w:type="dxa" w:w="5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Nightly self-improvement — clears outdated patterns, updates knowledge base, surfaces questions.</w:t>
            </w:r>
          </w:p>
        </w:tc>
      </w:tr>
    </w:tbl>
    <w:p>
      <w:pPr>
        <w:spacing w:after="40" w:before="80"/>
      </w:pPr>
      <w:r>
        <w:t xml:space="preserve"/>
      </w:r>
    </w:p>
    <w:p>
      <w:pPr>
        <w:spacing w:after="80" w:before="220"/>
      </w:pPr>
      <w:r>
        <w:rPr>
          <w:rFonts w:ascii="Arial" w:cs="Arial" w:eastAsia="Arial" w:hAnsi="Arial"/>
          <w:b/>
          <w:bCs/>
          <w:i w:val="false"/>
          <w:iCs w:val="false"/>
          <w:color w:val="0E7490"/>
          <w:sz w:val="30"/>
          <w:szCs w:val="30"/>
        </w:rPr>
        <w:t xml:space="preserve">4.3  core/  — Shared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c>
          <w:tcPr>
            <w:tcW w:type="dxa" w:w="2800"/>
            <w:tcBorders>
              <w:top w:val="single" w:color="1E1B4B" w:sz="1"/>
              <w:left w:val="single" w:color="1E1B4B" w:sz="1"/>
              <w:bottom w:val="single" w:color="1E1B4B" w:sz="1"/>
              <w:right w:val="single" w:color="1E1B4B" w:sz="1"/>
            </w:tcBorders>
            <w:shd w:fill="1E1B4B" w:val="clear"/>
            <w:tcMar>
              <w:top w:type="dxa" w:w="80"/>
              <w:left w:type="dxa" w:w="120"/>
              <w:bottom w:type="dxa" w:w="80"/>
              <w:right w:type="dxa" w:w="120"/>
            </w:tcMar>
          </w:tcPr>
          <w:p>
            <w:pPr>
              <w:spacing w:after="50" w:before="50"/>
              <w:jc w:val="left"/>
            </w:pPr>
            <w:r>
              <w:rPr>
                <w:rFonts w:ascii="Arial" w:cs="Arial" w:eastAsia="Arial" w:hAnsi="Arial"/>
                <w:b/>
                <w:bCs/>
                <w:i w:val="false"/>
                <w:iCs w:val="false"/>
                <w:color w:val="FFFFFF"/>
                <w:sz w:val="18"/>
                <w:szCs w:val="18"/>
              </w:rPr>
              <w:t xml:space="preserve">File / Folder</w:t>
            </w:r>
          </w:p>
        </w:tc>
        <w:tc>
          <w:tcPr>
            <w:tcW w:type="dxa" w:w="900"/>
            <w:tcBorders>
              <w:top w:val="single" w:color="1E1B4B" w:sz="1"/>
              <w:left w:val="single" w:color="1E1B4B" w:sz="1"/>
              <w:bottom w:val="single" w:color="1E1B4B" w:sz="1"/>
              <w:right w:val="single" w:color="1E1B4B" w:sz="1"/>
            </w:tcBorders>
            <w:shd w:fill="1E1B4B" w:val="clear"/>
            <w:tcMar>
              <w:top w:type="dxa" w:w="80"/>
              <w:left w:type="dxa" w:w="120"/>
              <w:bottom w:type="dxa" w:w="80"/>
              <w:right w:type="dxa" w:w="120"/>
            </w:tcMar>
          </w:tcPr>
          <w:p>
            <w:pPr>
              <w:spacing w:after="50" w:before="50"/>
              <w:jc w:val="left"/>
            </w:pPr>
            <w:r>
              <w:rPr>
                <w:rFonts w:ascii="Arial" w:cs="Arial" w:eastAsia="Arial" w:hAnsi="Arial"/>
                <w:b/>
                <w:bCs/>
                <w:i w:val="false"/>
                <w:iCs w:val="false"/>
                <w:color w:val="FFFFFF"/>
                <w:sz w:val="18"/>
                <w:szCs w:val="18"/>
              </w:rPr>
              <w:t xml:space="preserve">Type</w:t>
            </w:r>
          </w:p>
        </w:tc>
        <w:tc>
          <w:tcPr>
            <w:tcW w:type="dxa" w:w="5660"/>
            <w:tcBorders>
              <w:top w:val="single" w:color="1E1B4B" w:sz="1"/>
              <w:left w:val="single" w:color="1E1B4B" w:sz="1"/>
              <w:bottom w:val="single" w:color="1E1B4B" w:sz="1"/>
              <w:right w:val="single" w:color="1E1B4B" w:sz="1"/>
            </w:tcBorders>
            <w:shd w:fill="1E1B4B" w:val="clear"/>
            <w:tcMar>
              <w:top w:type="dxa" w:w="80"/>
              <w:left w:type="dxa" w:w="120"/>
              <w:bottom w:type="dxa" w:w="80"/>
              <w:right w:type="dxa" w:w="120"/>
            </w:tcMar>
          </w:tcPr>
          <w:p>
            <w:pPr>
              <w:spacing w:after="50" w:before="50"/>
              <w:jc w:val="left"/>
            </w:pPr>
            <w:r>
              <w:rPr>
                <w:rFonts w:ascii="Arial" w:cs="Arial" w:eastAsia="Arial" w:hAnsi="Arial"/>
                <w:b/>
                <w:bCs/>
                <w:i w:val="false"/>
                <w:iCs w:val="false"/>
                <w:color w:val="FFFFFF"/>
                <w:sz w:val="18"/>
                <w:szCs w:val="18"/>
              </w:rPr>
              <w:t xml:space="preserve">Purpose</w:t>
            </w:r>
          </w:p>
        </w:tc>
      </w:tr>
      <w:tr>
        <w:tc>
          <w:tcPr>
            <w:tcW w:type="dxa" w:w="28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Courier New" w:cs="Courier New" w:eastAsia="Courier New" w:hAnsi="Courier New"/>
                <w:b w:val="false"/>
                <w:bCs w:val="false"/>
                <w:i w:val="false"/>
                <w:iCs w:val="false"/>
                <w:color w:val="1F2937"/>
                <w:sz w:val="17"/>
                <w:szCs w:val="17"/>
              </w:rPr>
              <w:t xml:space="preserve">llm_client.py</w:t>
            </w:r>
          </w:p>
        </w:tc>
        <w:tc>
          <w:tcPr>
            <w:tcW w:type="dxa" w:w="900"/>
            <w:tcBorders>
              <w:top w:val="single" w:color="D1D5DB" w:sz="1"/>
              <w:left w:val="single" w:color="D1D5DB" w:sz="1"/>
              <w:bottom w:val="single" w:color="D1D5DB" w:sz="1"/>
              <w:right w:val="single" w:color="D1D5DB" w:sz="1"/>
            </w:tcBorders>
            <w:shd w:fill="F0FDFA" w:val="clear"/>
            <w:tcMar>
              <w:top w:type="dxa" w:w="60"/>
              <w:left w:type="dxa" w:w="80"/>
              <w:bottom w:type="dxa" w:w="60"/>
              <w:right w:type="dxa" w:w="80"/>
            </w:tcMar>
          </w:tcPr>
          <w:p>
            <w:pPr>
              <w:spacing w:after="50" w:before="50"/>
              <w:jc w:val="center"/>
            </w:pPr>
            <w:r>
              <w:rPr>
                <w:rFonts w:ascii="Arial" w:cs="Arial" w:eastAsia="Arial" w:hAnsi="Arial"/>
                <w:b/>
                <w:bCs/>
                <w:i w:val="false"/>
                <w:iCs w:val="false"/>
                <w:color w:val="0E7490"/>
                <w:sz w:val="15"/>
                <w:szCs w:val="15"/>
              </w:rPr>
              <w:t xml:space="preserve">core</w:t>
            </w:r>
          </w:p>
        </w:tc>
        <w:tc>
          <w:tcPr>
            <w:tcW w:type="dxa" w:w="566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Primary LLM wrapper. All agents call llm.call() — never the API directly. Handles retries, limits, parsing.</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Courier New" w:cs="Courier New" w:eastAsia="Courier New" w:hAnsi="Courier New"/>
                <w:b w:val="false"/>
                <w:bCs w:val="false"/>
                <w:i w:val="false"/>
                <w:iCs w:val="false"/>
                <w:color w:val="1F2937"/>
                <w:sz w:val="17"/>
                <w:szCs w:val="17"/>
              </w:rPr>
              <w:t xml:space="preserve">llm_backup_client.py</w:t>
            </w:r>
          </w:p>
        </w:tc>
        <w:tc>
          <w:tcPr>
            <w:tcW w:type="dxa" w:w="900"/>
            <w:tcBorders>
              <w:top w:val="single" w:color="D1D5DB" w:sz="1"/>
              <w:left w:val="single" w:color="D1D5DB" w:sz="1"/>
              <w:bottom w:val="single" w:color="D1D5DB" w:sz="1"/>
              <w:right w:val="single" w:color="D1D5DB" w:sz="1"/>
            </w:tcBorders>
            <w:shd w:fill="F0FDFA" w:val="clear"/>
            <w:tcMar>
              <w:top w:type="dxa" w:w="60"/>
              <w:left w:type="dxa" w:w="80"/>
              <w:bottom w:type="dxa" w:w="60"/>
              <w:right w:type="dxa" w:w="80"/>
            </w:tcMar>
          </w:tcPr>
          <w:p>
            <w:pPr>
              <w:spacing w:after="50" w:before="50"/>
              <w:jc w:val="center"/>
            </w:pPr>
            <w:r>
              <w:rPr>
                <w:rFonts w:ascii="Arial" w:cs="Arial" w:eastAsia="Arial" w:hAnsi="Arial"/>
                <w:b/>
                <w:bCs/>
                <w:i w:val="false"/>
                <w:iCs w:val="false"/>
                <w:color w:val="0E7490"/>
                <w:sz w:val="15"/>
                <w:szCs w:val="15"/>
              </w:rPr>
              <w:t xml:space="preserve">core</w:t>
            </w:r>
          </w:p>
        </w:tc>
        <w:tc>
          <w:tcPr>
            <w:tcW w:type="dxa" w:w="5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Backup LLM. Same interface as primary. Orchestrator switches here if primary fails.</w:t>
            </w:r>
          </w:p>
        </w:tc>
      </w:tr>
      <w:tr>
        <w:tc>
          <w:tcPr>
            <w:tcW w:type="dxa" w:w="28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Courier New" w:cs="Courier New" w:eastAsia="Courier New" w:hAnsi="Courier New"/>
                <w:b w:val="false"/>
                <w:bCs w:val="false"/>
                <w:i w:val="false"/>
                <w:iCs w:val="false"/>
                <w:color w:val="1F2937"/>
                <w:sz w:val="17"/>
                <w:szCs w:val="17"/>
              </w:rPr>
              <w:t xml:space="preserve">api_client.py</w:t>
            </w:r>
          </w:p>
        </w:tc>
        <w:tc>
          <w:tcPr>
            <w:tcW w:type="dxa" w:w="900"/>
            <w:tcBorders>
              <w:top w:val="single" w:color="D1D5DB" w:sz="1"/>
              <w:left w:val="single" w:color="D1D5DB" w:sz="1"/>
              <w:bottom w:val="single" w:color="D1D5DB" w:sz="1"/>
              <w:right w:val="single" w:color="D1D5DB" w:sz="1"/>
            </w:tcBorders>
            <w:shd w:fill="F0FDFA" w:val="clear"/>
            <w:tcMar>
              <w:top w:type="dxa" w:w="60"/>
              <w:left w:type="dxa" w:w="80"/>
              <w:bottom w:type="dxa" w:w="60"/>
              <w:right w:type="dxa" w:w="80"/>
            </w:tcMar>
          </w:tcPr>
          <w:p>
            <w:pPr>
              <w:spacing w:after="50" w:before="50"/>
              <w:jc w:val="center"/>
            </w:pPr>
            <w:r>
              <w:rPr>
                <w:rFonts w:ascii="Arial" w:cs="Arial" w:eastAsia="Arial" w:hAnsi="Arial"/>
                <w:b/>
                <w:bCs/>
                <w:i w:val="false"/>
                <w:iCs w:val="false"/>
                <w:color w:val="0E7490"/>
                <w:sz w:val="15"/>
                <w:szCs w:val="15"/>
              </w:rPr>
              <w:t xml:space="preserve">core</w:t>
            </w:r>
          </w:p>
        </w:tc>
        <w:tc>
          <w:tcPr>
            <w:tcW w:type="dxa" w:w="566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External API wrapper. Agents call api.get_orders() — never raw URLs.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Courier New" w:cs="Courier New" w:eastAsia="Courier New" w:hAnsi="Courier New"/>
                <w:b w:val="false"/>
                <w:bCs w:val="false"/>
                <w:i w:val="false"/>
                <w:iCs w:val="false"/>
                <w:color w:val="1F2937"/>
                <w:sz w:val="17"/>
                <w:szCs w:val="17"/>
              </w:rPr>
              <w:t xml:space="preserve">db.py</w:t>
            </w:r>
          </w:p>
        </w:tc>
        <w:tc>
          <w:tcPr>
            <w:tcW w:type="dxa" w:w="900"/>
            <w:tcBorders>
              <w:top w:val="single" w:color="D1D5DB" w:sz="1"/>
              <w:left w:val="single" w:color="D1D5DB" w:sz="1"/>
              <w:bottom w:val="single" w:color="D1D5DB" w:sz="1"/>
              <w:right w:val="single" w:color="D1D5DB" w:sz="1"/>
            </w:tcBorders>
            <w:shd w:fill="F0FDFA" w:val="clear"/>
            <w:tcMar>
              <w:top w:type="dxa" w:w="60"/>
              <w:left w:type="dxa" w:w="80"/>
              <w:bottom w:type="dxa" w:w="60"/>
              <w:right w:type="dxa" w:w="80"/>
            </w:tcMar>
          </w:tcPr>
          <w:p>
            <w:pPr>
              <w:spacing w:after="50" w:before="50"/>
              <w:jc w:val="center"/>
            </w:pPr>
            <w:r>
              <w:rPr>
                <w:rFonts w:ascii="Arial" w:cs="Arial" w:eastAsia="Arial" w:hAnsi="Arial"/>
                <w:b/>
                <w:bCs/>
                <w:i w:val="false"/>
                <w:iCs w:val="false"/>
                <w:color w:val="0E7490"/>
                <w:sz w:val="15"/>
                <w:szCs w:val="15"/>
              </w:rPr>
              <w:t xml:space="preserve">core</w:t>
            </w:r>
          </w:p>
        </w:tc>
        <w:tc>
          <w:tcPr>
            <w:tcW w:type="dxa" w:w="5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Database helpers. Agents call db.mark_sent() — never raw SQL.</w:t>
            </w:r>
          </w:p>
        </w:tc>
      </w:tr>
      <w:tr>
        <w:tc>
          <w:tcPr>
            <w:tcW w:type="dxa" w:w="28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Courier New" w:cs="Courier New" w:eastAsia="Courier New" w:hAnsi="Courier New"/>
                <w:b w:val="false"/>
                <w:bCs w:val="false"/>
                <w:i w:val="false"/>
                <w:iCs w:val="false"/>
                <w:color w:val="1F2937"/>
                <w:sz w:val="17"/>
                <w:szCs w:val="17"/>
              </w:rPr>
              <w:t xml:space="preserve">logger.py</w:t>
            </w:r>
          </w:p>
        </w:tc>
        <w:tc>
          <w:tcPr>
            <w:tcW w:type="dxa" w:w="900"/>
            <w:tcBorders>
              <w:top w:val="single" w:color="D1D5DB" w:sz="1"/>
              <w:left w:val="single" w:color="D1D5DB" w:sz="1"/>
              <w:bottom w:val="single" w:color="D1D5DB" w:sz="1"/>
              <w:right w:val="single" w:color="D1D5DB" w:sz="1"/>
            </w:tcBorders>
            <w:shd w:fill="F0FDFA" w:val="clear"/>
            <w:tcMar>
              <w:top w:type="dxa" w:w="60"/>
              <w:left w:type="dxa" w:w="80"/>
              <w:bottom w:type="dxa" w:w="60"/>
              <w:right w:type="dxa" w:w="80"/>
            </w:tcMar>
          </w:tcPr>
          <w:p>
            <w:pPr>
              <w:spacing w:after="50" w:before="50"/>
              <w:jc w:val="center"/>
            </w:pPr>
            <w:r>
              <w:rPr>
                <w:rFonts w:ascii="Arial" w:cs="Arial" w:eastAsia="Arial" w:hAnsi="Arial"/>
                <w:b/>
                <w:bCs/>
                <w:i w:val="false"/>
                <w:iCs w:val="false"/>
                <w:color w:val="0E7490"/>
                <w:sz w:val="15"/>
                <w:szCs w:val="15"/>
              </w:rPr>
              <w:t xml:space="preserve">core</w:t>
            </w:r>
          </w:p>
        </w:tc>
        <w:tc>
          <w:tcPr>
            <w:tcW w:type="dxa" w:w="566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Unified logging. All agents use log.info(), log.error(). Never print() in agent files.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Courier New" w:cs="Courier New" w:eastAsia="Courier New" w:hAnsi="Courier New"/>
                <w:b w:val="false"/>
                <w:bCs w:val="false"/>
                <w:i w:val="false"/>
                <w:iCs w:val="false"/>
                <w:color w:val="1F2937"/>
                <w:sz w:val="17"/>
                <w:szCs w:val="17"/>
              </w:rPr>
              <w:t xml:space="preserve">exceptions.py</w:t>
            </w:r>
          </w:p>
        </w:tc>
        <w:tc>
          <w:tcPr>
            <w:tcW w:type="dxa" w:w="900"/>
            <w:tcBorders>
              <w:top w:val="single" w:color="D1D5DB" w:sz="1"/>
              <w:left w:val="single" w:color="D1D5DB" w:sz="1"/>
              <w:bottom w:val="single" w:color="D1D5DB" w:sz="1"/>
              <w:right w:val="single" w:color="D1D5DB" w:sz="1"/>
            </w:tcBorders>
            <w:shd w:fill="F0FDFA" w:val="clear"/>
            <w:tcMar>
              <w:top w:type="dxa" w:w="60"/>
              <w:left w:type="dxa" w:w="80"/>
              <w:bottom w:type="dxa" w:w="60"/>
              <w:right w:type="dxa" w:w="80"/>
            </w:tcMar>
          </w:tcPr>
          <w:p>
            <w:pPr>
              <w:spacing w:after="50" w:before="50"/>
              <w:jc w:val="center"/>
            </w:pPr>
            <w:r>
              <w:rPr>
                <w:rFonts w:ascii="Arial" w:cs="Arial" w:eastAsia="Arial" w:hAnsi="Arial"/>
                <w:b/>
                <w:bCs/>
                <w:i w:val="false"/>
                <w:iCs w:val="false"/>
                <w:color w:val="0E7490"/>
                <w:sz w:val="15"/>
                <w:szCs w:val="15"/>
              </w:rPr>
              <w:t xml:space="preserve">core</w:t>
            </w:r>
          </w:p>
        </w:tc>
        <w:tc>
          <w:tcPr>
            <w:tcW w:type="dxa" w:w="5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Custom error types: AgentError, ReviewerFailError, MaxRetriesError.</w:t>
            </w:r>
          </w:p>
        </w:tc>
      </w:tr>
    </w:tbl>
    <w:p>
      <w:pPr>
        <w:spacing w:after="40" w:before="80"/>
      </w:pPr>
      <w:r>
        <w:t xml:space="preserve"/>
      </w:r>
    </w:p>
    <w:p>
      <w:pPr>
        <w:spacing w:after="80" w:before="220"/>
      </w:pPr>
      <w:r>
        <w:rPr>
          <w:rFonts w:ascii="Arial" w:cs="Arial" w:eastAsia="Arial" w:hAnsi="Arial"/>
          <w:b/>
          <w:bCs/>
          <w:i w:val="false"/>
          <w:iCs w:val="false"/>
          <w:color w:val="6D28D9"/>
          <w:sz w:val="30"/>
          <w:szCs w:val="30"/>
        </w:rPr>
        <w:t xml:space="preserve">4.4  config/  — All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c>
          <w:tcPr>
            <w:tcW w:type="dxa" w:w="2800"/>
            <w:tcBorders>
              <w:top w:val="single" w:color="1E1B4B" w:sz="1"/>
              <w:left w:val="single" w:color="1E1B4B" w:sz="1"/>
              <w:bottom w:val="single" w:color="1E1B4B" w:sz="1"/>
              <w:right w:val="single" w:color="1E1B4B" w:sz="1"/>
            </w:tcBorders>
            <w:shd w:fill="1E1B4B" w:val="clear"/>
            <w:tcMar>
              <w:top w:type="dxa" w:w="80"/>
              <w:left w:type="dxa" w:w="120"/>
              <w:bottom w:type="dxa" w:w="80"/>
              <w:right w:type="dxa" w:w="120"/>
            </w:tcMar>
          </w:tcPr>
          <w:p>
            <w:pPr>
              <w:spacing w:after="50" w:before="50"/>
              <w:jc w:val="left"/>
            </w:pPr>
            <w:r>
              <w:rPr>
                <w:rFonts w:ascii="Arial" w:cs="Arial" w:eastAsia="Arial" w:hAnsi="Arial"/>
                <w:b/>
                <w:bCs/>
                <w:i w:val="false"/>
                <w:iCs w:val="false"/>
                <w:color w:val="FFFFFF"/>
                <w:sz w:val="18"/>
                <w:szCs w:val="18"/>
              </w:rPr>
              <w:t xml:space="preserve">File / Folder</w:t>
            </w:r>
          </w:p>
        </w:tc>
        <w:tc>
          <w:tcPr>
            <w:tcW w:type="dxa" w:w="900"/>
            <w:tcBorders>
              <w:top w:val="single" w:color="1E1B4B" w:sz="1"/>
              <w:left w:val="single" w:color="1E1B4B" w:sz="1"/>
              <w:bottom w:val="single" w:color="1E1B4B" w:sz="1"/>
              <w:right w:val="single" w:color="1E1B4B" w:sz="1"/>
            </w:tcBorders>
            <w:shd w:fill="1E1B4B" w:val="clear"/>
            <w:tcMar>
              <w:top w:type="dxa" w:w="80"/>
              <w:left w:type="dxa" w:w="120"/>
              <w:bottom w:type="dxa" w:w="80"/>
              <w:right w:type="dxa" w:w="120"/>
            </w:tcMar>
          </w:tcPr>
          <w:p>
            <w:pPr>
              <w:spacing w:after="50" w:before="50"/>
              <w:jc w:val="left"/>
            </w:pPr>
            <w:r>
              <w:rPr>
                <w:rFonts w:ascii="Arial" w:cs="Arial" w:eastAsia="Arial" w:hAnsi="Arial"/>
                <w:b/>
                <w:bCs/>
                <w:i w:val="false"/>
                <w:iCs w:val="false"/>
                <w:color w:val="FFFFFF"/>
                <w:sz w:val="18"/>
                <w:szCs w:val="18"/>
              </w:rPr>
              <w:t xml:space="preserve">Type</w:t>
            </w:r>
          </w:p>
        </w:tc>
        <w:tc>
          <w:tcPr>
            <w:tcW w:type="dxa" w:w="5660"/>
            <w:tcBorders>
              <w:top w:val="single" w:color="1E1B4B" w:sz="1"/>
              <w:left w:val="single" w:color="1E1B4B" w:sz="1"/>
              <w:bottom w:val="single" w:color="1E1B4B" w:sz="1"/>
              <w:right w:val="single" w:color="1E1B4B" w:sz="1"/>
            </w:tcBorders>
            <w:shd w:fill="1E1B4B" w:val="clear"/>
            <w:tcMar>
              <w:top w:type="dxa" w:w="80"/>
              <w:left w:type="dxa" w:w="120"/>
              <w:bottom w:type="dxa" w:w="80"/>
              <w:right w:type="dxa" w:w="120"/>
            </w:tcMar>
          </w:tcPr>
          <w:p>
            <w:pPr>
              <w:spacing w:after="50" w:before="50"/>
              <w:jc w:val="left"/>
            </w:pPr>
            <w:r>
              <w:rPr>
                <w:rFonts w:ascii="Arial" w:cs="Arial" w:eastAsia="Arial" w:hAnsi="Arial"/>
                <w:b/>
                <w:bCs/>
                <w:i w:val="false"/>
                <w:iCs w:val="false"/>
                <w:color w:val="FFFFFF"/>
                <w:sz w:val="18"/>
                <w:szCs w:val="18"/>
              </w:rPr>
              <w:t xml:space="preserve">Purpose</w:t>
            </w:r>
          </w:p>
        </w:tc>
      </w:tr>
      <w:tr>
        <w:tc>
          <w:tcPr>
            <w:tcW w:type="dxa" w:w="28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Courier New" w:cs="Courier New" w:eastAsia="Courier New" w:hAnsi="Courier New"/>
                <w:b w:val="false"/>
                <w:bCs w:val="false"/>
                <w:i w:val="false"/>
                <w:iCs w:val="false"/>
                <w:color w:val="1F2937"/>
                <w:sz w:val="17"/>
                <w:szCs w:val="17"/>
              </w:rPr>
              <w:t xml:space="preserve">settings.py</w:t>
            </w:r>
          </w:p>
        </w:tc>
        <w:tc>
          <w:tcPr>
            <w:tcW w:type="dxa" w:w="900"/>
            <w:tcBorders>
              <w:top w:val="single" w:color="D1D5DB" w:sz="1"/>
              <w:left w:val="single" w:color="D1D5DB" w:sz="1"/>
              <w:bottom w:val="single" w:color="D1D5DB" w:sz="1"/>
              <w:right w:val="single" w:color="D1D5DB" w:sz="1"/>
            </w:tcBorders>
            <w:shd w:fill="F5F3FF" w:val="clear"/>
            <w:tcMar>
              <w:top w:type="dxa" w:w="60"/>
              <w:left w:type="dxa" w:w="80"/>
              <w:bottom w:type="dxa" w:w="60"/>
              <w:right w:type="dxa" w:w="80"/>
            </w:tcMar>
          </w:tcPr>
          <w:p>
            <w:pPr>
              <w:spacing w:after="50" w:before="50"/>
              <w:jc w:val="center"/>
            </w:pPr>
            <w:r>
              <w:rPr>
                <w:rFonts w:ascii="Arial" w:cs="Arial" w:eastAsia="Arial" w:hAnsi="Arial"/>
                <w:b/>
                <w:bCs/>
                <w:i w:val="false"/>
                <w:iCs w:val="false"/>
                <w:color w:val="6D28D9"/>
                <w:sz w:val="15"/>
                <w:szCs w:val="15"/>
              </w:rPr>
              <w:t xml:space="preserve">config</w:t>
            </w:r>
          </w:p>
        </w:tc>
        <w:tc>
          <w:tcPr>
            <w:tcW w:type="dxa" w:w="566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All constants. MAX_RETRIES=3, LOOP_INTERVAL=45, DELAY_SECONDS=300. Never hardcode in agent files.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Courier New" w:cs="Courier New" w:eastAsia="Courier New" w:hAnsi="Courier New"/>
                <w:b w:val="false"/>
                <w:bCs w:val="false"/>
                <w:i w:val="false"/>
                <w:iCs w:val="false"/>
                <w:color w:val="1F2937"/>
                <w:sz w:val="17"/>
                <w:szCs w:val="17"/>
              </w:rPr>
              <w:t xml:space="preserve">models.py</w:t>
            </w:r>
          </w:p>
        </w:tc>
        <w:tc>
          <w:tcPr>
            <w:tcW w:type="dxa" w:w="900"/>
            <w:tcBorders>
              <w:top w:val="single" w:color="D1D5DB" w:sz="1"/>
              <w:left w:val="single" w:color="D1D5DB" w:sz="1"/>
              <w:bottom w:val="single" w:color="D1D5DB" w:sz="1"/>
              <w:right w:val="single" w:color="D1D5DB" w:sz="1"/>
            </w:tcBorders>
            <w:shd w:fill="F5F3FF" w:val="clear"/>
            <w:tcMar>
              <w:top w:type="dxa" w:w="60"/>
              <w:left w:type="dxa" w:w="80"/>
              <w:bottom w:type="dxa" w:w="60"/>
              <w:right w:type="dxa" w:w="80"/>
            </w:tcMar>
          </w:tcPr>
          <w:p>
            <w:pPr>
              <w:spacing w:after="50" w:before="50"/>
              <w:jc w:val="center"/>
            </w:pPr>
            <w:r>
              <w:rPr>
                <w:rFonts w:ascii="Arial" w:cs="Arial" w:eastAsia="Arial" w:hAnsi="Arial"/>
                <w:b/>
                <w:bCs/>
                <w:i w:val="false"/>
                <w:iCs w:val="false"/>
                <w:color w:val="6D28D9"/>
                <w:sz w:val="15"/>
                <w:szCs w:val="15"/>
              </w:rPr>
              <w:t xml:space="preserve">config</w:t>
            </w:r>
          </w:p>
        </w:tc>
        <w:tc>
          <w:tcPr>
            <w:tcW w:type="dxa" w:w="5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LLM model assignments per agent. CLASSIFIER_MODEL='claude-sonnet-4-5'. Change here, all agents update.</w:t>
            </w:r>
          </w:p>
        </w:tc>
      </w:tr>
      <w:tr>
        <w:tc>
          <w:tcPr>
            <w:tcW w:type="dxa" w:w="28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Courier New" w:cs="Courier New" w:eastAsia="Courier New" w:hAnsi="Courier New"/>
                <w:b w:val="false"/>
                <w:bCs w:val="false"/>
                <w:i w:val="false"/>
                <w:iCs w:val="false"/>
                <w:color w:val="1F2937"/>
                <w:sz w:val="17"/>
                <w:szCs w:val="17"/>
              </w:rPr>
              <w:t xml:space="preserve">flag_triggers.py</w:t>
            </w:r>
          </w:p>
        </w:tc>
        <w:tc>
          <w:tcPr>
            <w:tcW w:type="dxa" w:w="900"/>
            <w:tcBorders>
              <w:top w:val="single" w:color="D1D5DB" w:sz="1"/>
              <w:left w:val="single" w:color="D1D5DB" w:sz="1"/>
              <w:bottom w:val="single" w:color="D1D5DB" w:sz="1"/>
              <w:right w:val="single" w:color="D1D5DB" w:sz="1"/>
            </w:tcBorders>
            <w:shd w:fill="F5F3FF" w:val="clear"/>
            <w:tcMar>
              <w:top w:type="dxa" w:w="60"/>
              <w:left w:type="dxa" w:w="80"/>
              <w:bottom w:type="dxa" w:w="60"/>
              <w:right w:type="dxa" w:w="80"/>
            </w:tcMar>
          </w:tcPr>
          <w:p>
            <w:pPr>
              <w:spacing w:after="50" w:before="50"/>
              <w:jc w:val="center"/>
            </w:pPr>
            <w:r>
              <w:rPr>
                <w:rFonts w:ascii="Arial" w:cs="Arial" w:eastAsia="Arial" w:hAnsi="Arial"/>
                <w:b/>
                <w:bCs/>
                <w:i w:val="false"/>
                <w:iCs w:val="false"/>
                <w:color w:val="6D28D9"/>
                <w:sz w:val="15"/>
                <w:szCs w:val="15"/>
              </w:rPr>
              <w:t xml:space="preserve">config</w:t>
            </w:r>
          </w:p>
        </w:tc>
        <w:tc>
          <w:tcPr>
            <w:tcW w:type="dxa" w:w="566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Human review rules. Competitor names, flagged keywords, survey types requiring manual review.</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Courier New" w:cs="Courier New" w:eastAsia="Courier New" w:hAnsi="Courier New"/>
                <w:b/>
                <w:bCs/>
                <w:i w:val="false"/>
                <w:iCs w:val="false"/>
                <w:color w:val="1F2937"/>
                <w:sz w:val="17"/>
                <w:szCs w:val="17"/>
              </w:rPr>
              <w:t xml:space="preserve">config/prompts/</w:t>
            </w:r>
          </w:p>
        </w:tc>
        <w:tc>
          <w:tcPr>
            <w:tcW w:type="dxa" w:w="9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tcPr>
          <w:p>
            <w:pPr>
              <w:spacing w:after="50" w:before="50"/>
              <w:jc w:val="center"/>
            </w:pPr>
            <w:r>
              <w:rPr>
                <w:rFonts w:ascii="Arial" w:cs="Arial" w:eastAsia="Arial" w:hAnsi="Arial"/>
                <w:b/>
                <w:bCs/>
                <w:i w:val="false"/>
                <w:iCs w:val="false"/>
                <w:color w:val="92400E"/>
                <w:sz w:val="15"/>
                <w:szCs w:val="15"/>
              </w:rPr>
              <w:t xml:space="preserve">folder</w:t>
            </w:r>
          </w:p>
        </w:tc>
        <w:tc>
          <w:tcPr>
            <w:tcW w:type="dxa" w:w="5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One .txt file per agent that uses an LLM. Edit prompts without touching code.</w:t>
            </w:r>
          </w:p>
        </w:tc>
      </w:tr>
      <w:tr>
        <w:tc>
          <w:tcPr>
            <w:tcW w:type="dxa" w:w="28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Courier New" w:cs="Courier New" w:eastAsia="Courier New" w:hAnsi="Courier New"/>
                <w:b w:val="false"/>
                <w:bCs w:val="false"/>
                <w:i w:val="false"/>
                <w:iCs w:val="false"/>
                <w:color w:val="1F2937"/>
                <w:sz w:val="17"/>
                <w:szCs w:val="17"/>
              </w:rPr>
              <w:t xml:space="preserve">[agent_name].txt</w:t>
            </w:r>
          </w:p>
        </w:tc>
        <w:tc>
          <w:tcPr>
            <w:tcW w:type="dxa" w:w="900"/>
            <w:tcBorders>
              <w:top w:val="single" w:color="D1D5DB" w:sz="1"/>
              <w:left w:val="single" w:color="D1D5DB" w:sz="1"/>
              <w:bottom w:val="single" w:color="D1D5DB" w:sz="1"/>
              <w:right w:val="single" w:color="D1D5DB" w:sz="1"/>
            </w:tcBorders>
            <w:shd w:fill="F5F3FF" w:val="clear"/>
            <w:tcMar>
              <w:top w:type="dxa" w:w="60"/>
              <w:left w:type="dxa" w:w="80"/>
              <w:bottom w:type="dxa" w:w="60"/>
              <w:right w:type="dxa" w:w="80"/>
            </w:tcMar>
          </w:tcPr>
          <w:p>
            <w:pPr>
              <w:spacing w:after="50" w:before="50"/>
              <w:jc w:val="center"/>
            </w:pPr>
            <w:r>
              <w:rPr>
                <w:rFonts w:ascii="Arial" w:cs="Arial" w:eastAsia="Arial" w:hAnsi="Arial"/>
                <w:b/>
                <w:bCs/>
                <w:i w:val="false"/>
                <w:iCs w:val="false"/>
                <w:color w:val="6D28D9"/>
                <w:sz w:val="15"/>
                <w:szCs w:val="15"/>
              </w:rPr>
              <w:t xml:space="preserve">config</w:t>
            </w:r>
          </w:p>
        </w:tc>
        <w:tc>
          <w:tcPr>
            <w:tcW w:type="dxa" w:w="566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Full prompt for one agent. Role, rules, output format, examples. Version-controlled in Git.</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Courier New" w:cs="Courier New" w:eastAsia="Courier New" w:hAnsi="Courier New"/>
                <w:b w:val="false"/>
                <w:bCs w:val="false"/>
                <w:i w:val="false"/>
                <w:iCs w:val="false"/>
                <w:color w:val="1F2937"/>
                <w:sz w:val="17"/>
                <w:szCs w:val="17"/>
              </w:rPr>
              <w:t xml:space="preserve">system_context.txt</w:t>
            </w:r>
          </w:p>
        </w:tc>
        <w:tc>
          <w:tcPr>
            <w:tcW w:type="dxa" w:w="900"/>
            <w:tcBorders>
              <w:top w:val="single" w:color="D1D5DB" w:sz="1"/>
              <w:left w:val="single" w:color="D1D5DB" w:sz="1"/>
              <w:bottom w:val="single" w:color="D1D5DB" w:sz="1"/>
              <w:right w:val="single" w:color="D1D5DB" w:sz="1"/>
            </w:tcBorders>
            <w:shd w:fill="F5F3FF" w:val="clear"/>
            <w:tcMar>
              <w:top w:type="dxa" w:w="60"/>
              <w:left w:type="dxa" w:w="80"/>
              <w:bottom w:type="dxa" w:w="60"/>
              <w:right w:type="dxa" w:w="80"/>
            </w:tcMar>
          </w:tcPr>
          <w:p>
            <w:pPr>
              <w:spacing w:after="50" w:before="50"/>
              <w:jc w:val="center"/>
            </w:pPr>
            <w:r>
              <w:rPr>
                <w:rFonts w:ascii="Arial" w:cs="Arial" w:eastAsia="Arial" w:hAnsi="Arial"/>
                <w:b/>
                <w:bCs/>
                <w:i w:val="false"/>
                <w:iCs w:val="false"/>
                <w:color w:val="6D28D9"/>
                <w:sz w:val="15"/>
                <w:szCs w:val="15"/>
              </w:rPr>
              <w:t xml:space="preserve">config</w:t>
            </w:r>
          </w:p>
        </w:tc>
        <w:tc>
          <w:tcPr>
            <w:tcW w:type="dxa" w:w="56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Shared context injected into every LLM call. Business overview, standards, output format rules.</w:t>
            </w:r>
          </w:p>
        </w:tc>
      </w:tr>
    </w:tbl>
    <w:p>
      <w:r>
        <w:br w:type="page"/>
      </w:r>
    </w:p>
    <w:p>
      <w:pPr>
        <w:pBdr>
          <w:bottom w:val="single" w:color="0F766E" w:sz="10" w:space="1"/>
        </w:pBdr>
        <w:spacing w:after="120" w:before="320"/>
      </w:pPr>
      <w:r>
        <w:rPr>
          <w:rFonts w:ascii="Arial" w:cs="Arial" w:eastAsia="Arial" w:hAnsi="Arial"/>
          <w:b/>
          <w:bCs/>
          <w:i w:val="false"/>
          <w:iCs w:val="false"/>
          <w:color w:val="1E1B4B"/>
          <w:sz w:val="40"/>
          <w:szCs w:val="40"/>
        </w:rPr>
        <w:t xml:space="preserve">Section 5  |  How the Two Layers Connect</w:t>
      </w:r>
    </w:p>
    <w:p>
      <w:pPr>
        <w:spacing w:after="50" w:before="50"/>
        <w:jc w:val="left"/>
      </w:pPr>
      <w:r>
        <w:rPr>
          <w:rFonts w:ascii="Arial" w:cs="Arial" w:eastAsia="Arial" w:hAnsi="Arial"/>
          <w:b w:val="false"/>
          <w:bCs w:val="false"/>
          <w:i w:val="false"/>
          <w:iCs w:val="false"/>
          <w:color w:val="1F2937"/>
          <w:sz w:val="20"/>
          <w:szCs w:val="20"/>
        </w:rPr>
        <w:t xml:space="preserve">The Claude OS and the Project Code are not isolated. They are designed to flow into each other at specific points.</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0E7490" w:sz="1"/>
              <w:left w:val="single" w:color="0E7490" w:sz="1"/>
              <w:bottom w:val="single" w:color="0E7490" w:sz="1"/>
              <w:right w:val="single" w:color="0E7490" w:sz="1"/>
            </w:tcBorders>
            <w:shd w:fill="0E7490" w:val="clear"/>
            <w:tcMar>
              <w:top w:type="dxa" w:w="80"/>
              <w:left w:type="dxa" w:w="120"/>
              <w:bottom w:type="dxa" w:w="80"/>
              <w:right w:type="dxa" w:w="120"/>
            </w:tcMar>
          </w:tcPr>
          <w:p>
            <w:pPr>
              <w:spacing w:after="50" w:before="50"/>
              <w:jc w:val="left"/>
            </w:pPr>
            <w:r>
              <w:rPr>
                <w:rFonts w:ascii="Arial" w:cs="Arial" w:eastAsia="Arial" w:hAnsi="Arial"/>
                <w:b/>
                <w:bCs/>
                <w:i w:val="false"/>
                <w:iCs w:val="false"/>
                <w:color w:val="FFFFFF"/>
                <w:sz w:val="18"/>
                <w:szCs w:val="18"/>
              </w:rPr>
              <w:t xml:space="preserve">Connection Point</w:t>
            </w:r>
          </w:p>
        </w:tc>
        <w:tc>
          <w:tcPr>
            <w:tcW w:type="dxa" w:w="2800"/>
            <w:tcBorders>
              <w:top w:val="single" w:color="0E7490" w:sz="1"/>
              <w:left w:val="single" w:color="0E7490" w:sz="1"/>
              <w:bottom w:val="single" w:color="0E7490" w:sz="1"/>
              <w:right w:val="single" w:color="0E7490" w:sz="1"/>
            </w:tcBorders>
            <w:shd w:fill="0E7490" w:val="clear"/>
            <w:tcMar>
              <w:top w:type="dxa" w:w="80"/>
              <w:left w:type="dxa" w:w="120"/>
              <w:bottom w:type="dxa" w:w="80"/>
              <w:right w:type="dxa" w:w="120"/>
            </w:tcMar>
          </w:tcPr>
          <w:p>
            <w:pPr>
              <w:spacing w:after="50" w:before="50"/>
              <w:jc w:val="left"/>
            </w:pPr>
            <w:r>
              <w:rPr>
                <w:rFonts w:ascii="Arial" w:cs="Arial" w:eastAsia="Arial" w:hAnsi="Arial"/>
                <w:b/>
                <w:bCs/>
                <w:i w:val="false"/>
                <w:iCs w:val="false"/>
                <w:color w:val="FFFFFF"/>
                <w:sz w:val="18"/>
                <w:szCs w:val="18"/>
              </w:rPr>
              <w:t xml:space="preserve">From</w:t>
            </w:r>
          </w:p>
        </w:tc>
        <w:tc>
          <w:tcPr>
            <w:tcW w:type="dxa" w:w="4160"/>
            <w:tcBorders>
              <w:top w:val="single" w:color="0E7490" w:sz="1"/>
              <w:left w:val="single" w:color="0E7490" w:sz="1"/>
              <w:bottom w:val="single" w:color="0E7490" w:sz="1"/>
              <w:right w:val="single" w:color="0E7490" w:sz="1"/>
            </w:tcBorders>
            <w:shd w:fill="0E7490" w:val="clear"/>
            <w:tcMar>
              <w:top w:type="dxa" w:w="80"/>
              <w:left w:type="dxa" w:w="120"/>
              <w:bottom w:type="dxa" w:w="80"/>
              <w:right w:type="dxa" w:w="120"/>
            </w:tcMar>
          </w:tcPr>
          <w:p>
            <w:pPr>
              <w:spacing w:after="50" w:before="50"/>
              <w:jc w:val="left"/>
            </w:pPr>
            <w:r>
              <w:rPr>
                <w:rFonts w:ascii="Arial" w:cs="Arial" w:eastAsia="Arial" w:hAnsi="Arial"/>
                <w:b/>
                <w:bCs/>
                <w:i w:val="false"/>
                <w:iCs w:val="false"/>
                <w:color w:val="FFFFFF"/>
                <w:sz w:val="18"/>
                <w:szCs w:val="18"/>
              </w:rPr>
              <w:t xml:space="preserve">To</w:t>
            </w:r>
          </w:p>
        </w:tc>
      </w:tr>
      <w:tr>
        <w:tc>
          <w:tcPr>
            <w:tcW w:type="dxa" w:w="24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System instructions</w:t>
            </w:r>
          </w:p>
        </w:tc>
        <w:tc>
          <w:tcPr>
            <w:tcW w:type="dxa" w:w="28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claude.md</w:t>
            </w:r>
          </w:p>
        </w:tc>
        <w:tc>
          <w:tcPr>
            <w:tcW w:type="dxa" w:w="416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Injected into system_context.txt prompt at session start</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User preferences</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user.md</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Informs how Reporter agents format daily digests</w:t>
            </w:r>
          </w:p>
        </w:tc>
      </w:tr>
      <w:tr>
        <w:tc>
          <w:tcPr>
            <w:tcW w:type="dxa" w:w="24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Domain knowledge</w:t>
            </w:r>
          </w:p>
        </w:tc>
        <w:tc>
          <w:tcPr>
            <w:tcW w:type="dxa" w:w="28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.claude/knowledge/</w:t>
            </w:r>
          </w:p>
        </w:tc>
        <w:tc>
          <w:tcPr>
            <w:tcW w:type="dxa" w:w="416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Feeds into knowledge_base/ and config/prompts/ as context</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Project context</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.claude/projects/</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Provides background that Classifier and Writer agents use</w:t>
            </w:r>
          </w:p>
        </w:tc>
      </w:tr>
      <w:tr>
        <w:tc>
          <w:tcPr>
            <w:tcW w:type="dxa" w:w="24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Skill workflows</w:t>
            </w:r>
          </w:p>
        </w:tc>
        <w:tc>
          <w:tcPr>
            <w:tcW w:type="dxa" w:w="28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.claude/skills/</w:t>
            </w:r>
          </w:p>
        </w:tc>
        <w:tc>
          <w:tcPr>
            <w:tcW w:type="dxa" w:w="416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Become manual.py menu options in the CLI mode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Memory log</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.claude/memory/</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Memory manager (agents/memory/) reads and writes to this</w:t>
            </w:r>
          </w:p>
        </w:tc>
      </w:tr>
      <w:tr>
        <w:tc>
          <w:tcPr>
            <w:tcW w:type="dxa" w:w="24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Tools registry</w:t>
            </w:r>
          </w:p>
        </w:tc>
        <w:tc>
          <w:tcPr>
            <w:tcW w:type="dxa" w:w="28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tools.md</w:t>
            </w:r>
          </w:p>
        </w:tc>
        <w:tc>
          <w:tcPr>
            <w:tcW w:type="dxa" w:w="416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Defines what the MCP server in mcp/server.py exposes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Long-term memory</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long_term/ compression</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Dream processor writes compressed summaries here nightly</w:t>
            </w:r>
          </w:p>
        </w:tc>
      </w:tr>
      <w:tr>
        <w:tc>
          <w:tcPr>
            <w:tcW w:type="dxa" w:w="24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Feedback corrections</w:t>
            </w:r>
          </w:p>
        </w:tc>
        <w:tc>
          <w:tcPr>
            <w:tcW w:type="dxa" w:w="28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feedback.md</w:t>
            </w:r>
          </w:p>
        </w:tc>
        <w:tc>
          <w:tcPr>
            <w:tcW w:type="dxa" w:w="416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Prompts in config/prompts/ are updated based on feedback patterns</w:t>
            </w:r>
          </w:p>
        </w:tc>
      </w:tr>
    </w:tbl>
    <w:p>
      <w:r>
        <w:br w:type="page"/>
      </w:r>
    </w:p>
    <w:p>
      <w:pPr>
        <w:pBdr>
          <w:bottom w:val="single" w:color="6D28D9" w:sz="10" w:space="1"/>
        </w:pBdr>
        <w:spacing w:after="120" w:before="320"/>
      </w:pPr>
      <w:r>
        <w:rPr>
          <w:rFonts w:ascii="Arial" w:cs="Arial" w:eastAsia="Arial" w:hAnsi="Arial"/>
          <w:b/>
          <w:bCs/>
          <w:i w:val="false"/>
          <w:iCs w:val="false"/>
          <w:color w:val="1E1B4B"/>
          <w:sz w:val="40"/>
          <w:szCs w:val="40"/>
        </w:rPr>
        <w:t xml:space="preserve">Section 6  |  Human Equivalent Mapping</w:t>
      </w:r>
    </w:p>
    <w:p>
      <w:pPr>
        <w:spacing w:after="50" w:before="50"/>
        <w:jc w:val="left"/>
      </w:pPr>
      <w:r>
        <w:rPr>
          <w:rFonts w:ascii="Arial" w:cs="Arial" w:eastAsia="Arial" w:hAnsi="Arial"/>
          <w:b w:val="false"/>
          <w:bCs w:val="false"/>
          <w:i w:val="false"/>
          <w:iCs w:val="false"/>
          <w:color w:val="1F2937"/>
          <w:sz w:val="20"/>
          <w:szCs w:val="20"/>
        </w:rPr>
        <w:t xml:space="preserve">This architecture mirrors how a human mind and operating system work. Every component has a human equivalent.</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6D28D9" w:sz="1"/>
              <w:left w:val="single" w:color="6D28D9" w:sz="1"/>
              <w:bottom w:val="single" w:color="6D28D9" w:sz="1"/>
              <w:right w:val="single" w:color="6D28D9" w:sz="1"/>
            </w:tcBorders>
            <w:shd w:fill="6D28D9" w:val="clear"/>
            <w:tcMar>
              <w:top w:type="dxa" w:w="80"/>
              <w:left w:type="dxa" w:w="120"/>
              <w:bottom w:type="dxa" w:w="80"/>
              <w:right w:type="dxa" w:w="120"/>
            </w:tcMar>
          </w:tcPr>
          <w:p>
            <w:pPr>
              <w:spacing w:after="50" w:before="50"/>
              <w:jc w:val="left"/>
            </w:pPr>
            <w:r>
              <w:rPr>
                <w:rFonts w:ascii="Arial" w:cs="Arial" w:eastAsia="Arial" w:hAnsi="Arial"/>
                <w:b/>
                <w:bCs/>
                <w:i w:val="false"/>
                <w:iCs w:val="false"/>
                <w:color w:val="FFFFFF"/>
                <w:sz w:val="18"/>
                <w:szCs w:val="18"/>
              </w:rPr>
              <w:t xml:space="preserve">Human System</w:t>
            </w:r>
          </w:p>
        </w:tc>
        <w:tc>
          <w:tcPr>
            <w:tcW w:type="dxa" w:w="3000"/>
            <w:tcBorders>
              <w:top w:val="single" w:color="6D28D9" w:sz="1"/>
              <w:left w:val="single" w:color="6D28D9" w:sz="1"/>
              <w:bottom w:val="single" w:color="6D28D9" w:sz="1"/>
              <w:right w:val="single" w:color="6D28D9" w:sz="1"/>
            </w:tcBorders>
            <w:shd w:fill="6D28D9" w:val="clear"/>
            <w:tcMar>
              <w:top w:type="dxa" w:w="80"/>
              <w:left w:type="dxa" w:w="120"/>
              <w:bottom w:type="dxa" w:w="80"/>
              <w:right w:type="dxa" w:w="120"/>
            </w:tcMar>
          </w:tcPr>
          <w:p>
            <w:pPr>
              <w:spacing w:after="50" w:before="50"/>
              <w:jc w:val="left"/>
            </w:pPr>
            <w:r>
              <w:rPr>
                <w:rFonts w:ascii="Arial" w:cs="Arial" w:eastAsia="Arial" w:hAnsi="Arial"/>
                <w:b/>
                <w:bCs/>
                <w:i w:val="false"/>
                <w:iCs w:val="false"/>
                <w:color w:val="FFFFFF"/>
                <w:sz w:val="18"/>
                <w:szCs w:val="18"/>
              </w:rPr>
              <w:t xml:space="preserve">AI Equivalent</w:t>
            </w:r>
          </w:p>
        </w:tc>
        <w:tc>
          <w:tcPr>
            <w:tcW w:type="dxa" w:w="3360"/>
            <w:tcBorders>
              <w:top w:val="single" w:color="6D28D9" w:sz="1"/>
              <w:left w:val="single" w:color="6D28D9" w:sz="1"/>
              <w:bottom w:val="single" w:color="6D28D9" w:sz="1"/>
              <w:right w:val="single" w:color="6D28D9" w:sz="1"/>
            </w:tcBorders>
            <w:shd w:fill="6D28D9" w:val="clear"/>
            <w:tcMar>
              <w:top w:type="dxa" w:w="80"/>
              <w:left w:type="dxa" w:w="120"/>
              <w:bottom w:type="dxa" w:w="80"/>
              <w:right w:type="dxa" w:w="120"/>
            </w:tcMar>
          </w:tcPr>
          <w:p>
            <w:pPr>
              <w:spacing w:after="50" w:before="50"/>
              <w:jc w:val="left"/>
            </w:pPr>
            <w:r>
              <w:rPr>
                <w:rFonts w:ascii="Arial" w:cs="Arial" w:eastAsia="Arial" w:hAnsi="Arial"/>
                <w:b/>
                <w:bCs/>
                <w:i w:val="false"/>
                <w:iCs w:val="false"/>
                <w:color w:val="FFFFFF"/>
                <w:sz w:val="18"/>
                <w:szCs w:val="18"/>
              </w:rPr>
              <w:t xml:space="preserve">Where It Lives</w:t>
            </w:r>
          </w:p>
        </w:tc>
      </w:tr>
      <w:tr>
        <w:tc>
          <w:tcPr>
            <w:tcW w:type="dxa" w:w="30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Core beliefs and values</w:t>
            </w:r>
          </w:p>
        </w:tc>
        <w:tc>
          <w:tcPr>
            <w:tcW w:type="dxa" w:w="30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Master instructions + soul</w:t>
            </w:r>
          </w:p>
        </w:tc>
        <w:tc>
          <w:tcPr>
            <w:tcW w:type="dxa" w:w="336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claude.md + soul.md</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Professional identity</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Role and expertise definition</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identity.md</w:t>
            </w:r>
          </w:p>
        </w:tc>
      </w:tr>
      <w:tr>
        <w:tc>
          <w:tcPr>
            <w:tcW w:type="dxa" w:w="30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Personal history and context</w:t>
            </w:r>
          </w:p>
        </w:tc>
        <w:tc>
          <w:tcPr>
            <w:tcW w:type="dxa" w:w="30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User profile</w:t>
            </w:r>
          </w:p>
        </w:tc>
        <w:tc>
          <w:tcPr>
            <w:tcW w:type="dxa" w:w="336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user.md</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Short-term memory</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Daily session logs</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memory/YYYY-MM-DD.md</w:t>
            </w:r>
          </w:p>
        </w:tc>
      </w:tr>
      <w:tr>
        <w:tc>
          <w:tcPr>
            <w:tcW w:type="dxa" w:w="30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Working memory (in-session)</w:t>
            </w:r>
          </w:p>
        </w:tc>
        <w:tc>
          <w:tcPr>
            <w:tcW w:type="dxa" w:w="30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Scratch notes</w:t>
            </w:r>
          </w:p>
        </w:tc>
        <w:tc>
          <w:tcPr>
            <w:tcW w:type="dxa" w:w="336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memory/scratch/current_session.md</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Long-term memory</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Compressed quarterly memory</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memory/long_term/YYYY-QN.md</w:t>
            </w:r>
          </w:p>
        </w:tc>
      </w:tr>
      <w:tr>
        <w:tc>
          <w:tcPr>
            <w:tcW w:type="dxa" w:w="30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Habits and muscle memory</w:t>
            </w:r>
          </w:p>
        </w:tc>
        <w:tc>
          <w:tcPr>
            <w:tcW w:type="dxa" w:w="30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Saved workflows</w:t>
            </w:r>
          </w:p>
        </w:tc>
        <w:tc>
          <w:tcPr>
            <w:tcW w:type="dxa" w:w="336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skills/[skill_name].md</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Domain expertise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Accumulated knowledge</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knowledge/[domain].md</w:t>
            </w:r>
          </w:p>
        </w:tc>
      </w:tr>
      <w:tr>
        <w:tc>
          <w:tcPr>
            <w:tcW w:type="dxa" w:w="30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Active projects awareness</w:t>
            </w:r>
          </w:p>
        </w:tc>
        <w:tc>
          <w:tcPr>
            <w:tcW w:type="dxa" w:w="30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Project context files</w:t>
            </w:r>
          </w:p>
        </w:tc>
        <w:tc>
          <w:tcPr>
            <w:tcW w:type="dxa" w:w="336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projects/[project_name].md</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Self-awareness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Reflection and feedback</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reflection.md + feedback.md</w:t>
            </w:r>
          </w:p>
        </w:tc>
      </w:tr>
      <w:tr>
        <w:tc>
          <w:tcPr>
            <w:tcW w:type="dxa" w:w="30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Current goals and priorities</w:t>
            </w:r>
          </w:p>
        </w:tc>
        <w:tc>
          <w:tcPr>
            <w:tcW w:type="dxa" w:w="30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Goals tracker</w:t>
            </w:r>
          </w:p>
        </w:tc>
        <w:tc>
          <w:tcPr>
            <w:tcW w:type="dxa" w:w="336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goals.md</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Daily / weekly routine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Scheduled tasks</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routines.md</w:t>
            </w:r>
          </w:p>
        </w:tc>
      </w:tr>
      <w:tr>
        <w:tc>
          <w:tcPr>
            <w:tcW w:type="dxa" w:w="30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Tool awareness</w:t>
            </w:r>
          </w:p>
        </w:tc>
        <w:tc>
          <w:tcPr>
            <w:tcW w:type="dxa" w:w="30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Tool registry</w:t>
            </w:r>
          </w:p>
        </w:tc>
        <w:tc>
          <w:tcPr>
            <w:tcW w:type="dxa" w:w="336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tools.md</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Reusable formats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Templates</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templates/[template].md</w:t>
            </w:r>
          </w:p>
        </w:tc>
      </w:tr>
      <w:tr>
        <w:tc>
          <w:tcPr>
            <w:tcW w:type="dxa" w:w="30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Growth over time</w:t>
            </w:r>
          </w:p>
        </w:tc>
        <w:tc>
          <w:tcPr>
            <w:tcW w:type="dxa" w:w="300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Changelog</w:t>
            </w:r>
          </w:p>
        </w:tc>
        <w:tc>
          <w:tcPr>
            <w:tcW w:type="dxa" w:w="3360"/>
            <w:tcBorders>
              <w:top w:val="single" w:color="D1D5DB" w:sz="1"/>
              <w:left w:val="single" w:color="D1D5DB" w:sz="1"/>
              <w:bottom w:val="single" w:color="D1D5DB" w:sz="1"/>
              <w:right w:val="single" w:color="D1D5DB" w:sz="1"/>
            </w:tcBorders>
            <w:shd w:fill="F0F4FF" w:val="clear"/>
            <w:tcMar>
              <w:top w:type="dxa" w:w="60"/>
              <w:left w:type="dxa" w:w="120"/>
              <w:bottom w:type="dxa" w:w="60"/>
              <w:right w:type="dxa" w:w="120"/>
            </w:tcMar>
          </w:tcPr>
          <w:p>
            <w:pPr>
              <w:spacing w:after="50" w:before="50"/>
              <w:jc w:val="left"/>
            </w:pPr>
            <w:r>
              <w:rPr>
                <w:rFonts w:ascii="Arial" w:cs="Arial" w:eastAsia="Arial" w:hAnsi="Arial"/>
                <w:b w:val="false"/>
                <w:bCs w:val="false"/>
                <w:i w:val="false"/>
                <w:iCs w:val="false"/>
                <w:color w:val="1F2937"/>
                <w:sz w:val="18"/>
                <w:szCs w:val="18"/>
              </w:rPr>
              <w:t xml:space="preserve">CHANGELOG.md</w:t>
            </w:r>
          </w:p>
        </w:tc>
      </w:tr>
    </w:tbl>
    <w:p>
      <w:r>
        <w:br w:type="page"/>
      </w:r>
    </w:p>
    <w:p>
      <w:pPr>
        <w:pBdr>
          <w:bottom w:val="single" w:color="C2410C" w:sz="10" w:space="1"/>
        </w:pBdr>
        <w:spacing w:after="120" w:before="320"/>
      </w:pPr>
      <w:r>
        <w:rPr>
          <w:rFonts w:ascii="Arial" w:cs="Arial" w:eastAsia="Arial" w:hAnsi="Arial"/>
          <w:b/>
          <w:bCs/>
          <w:i w:val="false"/>
          <w:iCs w:val="false"/>
          <w:color w:val="1E1B4B"/>
          <w:sz w:val="40"/>
          <w:szCs w:val="40"/>
        </w:rPr>
        <w:t xml:space="preserve">Section 7  |  Naming Rules and Conventions</w:t>
      </w:r>
    </w:p>
    <w:p>
      <w:pPr>
        <w:spacing w:after="80" w:before="220"/>
      </w:pPr>
      <w:r>
        <w:rPr>
          <w:rFonts w:ascii="Arial" w:cs="Arial" w:eastAsia="Arial" w:hAnsi="Arial"/>
          <w:b/>
          <w:bCs/>
          <w:i w:val="false"/>
          <w:iCs w:val="false"/>
          <w:color w:val="6D28D9"/>
          <w:sz w:val="30"/>
          <w:szCs w:val="30"/>
        </w:rPr>
        <w:t xml:space="preserve">Claude OS Files (.claude/)</w:t>
      </w:r>
    </w:p>
    <w:p>
      <w:pPr>
        <w:pStyle w:val="ListParagraph"/>
        <w:numPr>
          <w:ilvl w:val="0"/>
          <w:numId w:val="2"/>
        </w:numPr>
        <w:spacing w:after="40" w:before="40"/>
      </w:pPr>
      <w:r>
        <w:rPr>
          <w:rFonts w:ascii="Arial" w:cs="Arial" w:eastAsia="Arial" w:hAnsi="Arial"/>
          <w:b w:val="false"/>
          <w:bCs w:val="false"/>
          <w:i w:val="false"/>
          <w:iCs w:val="false"/>
          <w:color w:val="1F2937"/>
          <w:sz w:val="20"/>
          <w:szCs w:val="20"/>
        </w:rPr>
        <w:t xml:space="preserve">All files in .claude/ use lowercase with underscores: memory.md, soul.md, tools.md</w:t>
      </w:r>
    </w:p>
    <w:p>
      <w:pPr>
        <w:pStyle w:val="ListParagraph"/>
        <w:numPr>
          <w:ilvl w:val="0"/>
          <w:numId w:val="2"/>
        </w:numPr>
        <w:spacing w:after="40" w:before="40"/>
      </w:pPr>
      <w:r>
        <w:rPr>
          <w:rFonts w:ascii="Arial" w:cs="Arial" w:eastAsia="Arial" w:hAnsi="Arial"/>
          <w:b w:val="false"/>
          <w:bCs w:val="false"/>
          <w:i w:val="false"/>
          <w:iCs w:val="false"/>
          <w:color w:val="1F2937"/>
          <w:sz w:val="20"/>
          <w:szCs w:val="20"/>
        </w:rPr>
        <w:t xml:space="preserve">Daily memory logs: YYYY-MM-DD.md format — 2026-05-10.md — for chronological sorting</w:t>
      </w:r>
    </w:p>
    <w:p>
      <w:pPr>
        <w:pStyle w:val="ListParagraph"/>
        <w:numPr>
          <w:ilvl w:val="0"/>
          <w:numId w:val="2"/>
        </w:numPr>
        <w:spacing w:after="40" w:before="40"/>
      </w:pPr>
      <w:r>
        <w:rPr>
          <w:rFonts w:ascii="Arial" w:cs="Arial" w:eastAsia="Arial" w:hAnsi="Arial"/>
          <w:b w:val="false"/>
          <w:bCs w:val="false"/>
          <w:i w:val="false"/>
          <w:iCs w:val="false"/>
          <w:color w:val="1F2937"/>
          <w:sz w:val="20"/>
          <w:szCs w:val="20"/>
        </w:rPr>
        <w:t xml:space="preserve">Compressed memory: YYYY-QN.md — 2026-Q1.md — one file per quarter</w:t>
      </w:r>
    </w:p>
    <w:p>
      <w:pPr>
        <w:pStyle w:val="ListParagraph"/>
        <w:numPr>
          <w:ilvl w:val="0"/>
          <w:numId w:val="2"/>
        </w:numPr>
        <w:spacing w:after="40" w:before="40"/>
      </w:pPr>
      <w:r>
        <w:rPr>
          <w:rFonts w:ascii="Arial" w:cs="Arial" w:eastAsia="Arial" w:hAnsi="Arial"/>
          <w:b w:val="false"/>
          <w:bCs w:val="false"/>
          <w:i w:val="false"/>
          <w:iCs w:val="false"/>
          <w:color w:val="1F2937"/>
          <w:sz w:val="20"/>
          <w:szCs w:val="20"/>
        </w:rPr>
        <w:t xml:space="preserve">Skills: verb_noun format — upload_youtube_video.md, onboard_client.md, research_startup.md</w:t>
      </w:r>
    </w:p>
    <w:p>
      <w:pPr>
        <w:pStyle w:val="ListParagraph"/>
        <w:numPr>
          <w:ilvl w:val="0"/>
          <w:numId w:val="2"/>
        </w:numPr>
        <w:spacing w:after="40" w:before="40"/>
      </w:pPr>
      <w:r>
        <w:rPr>
          <w:rFonts w:ascii="Arial" w:cs="Arial" w:eastAsia="Arial" w:hAnsi="Arial"/>
          <w:b w:val="false"/>
          <w:bCs w:val="false"/>
          <w:i w:val="false"/>
          <w:iCs w:val="false"/>
          <w:color w:val="1F2937"/>
          <w:sz w:val="20"/>
          <w:szCs w:val="20"/>
        </w:rPr>
        <w:t xml:space="preserve">Knowledge files: named after the domain — surveying.md, finance.md, marketing.md</w:t>
      </w:r>
    </w:p>
    <w:p>
      <w:pPr>
        <w:pStyle w:val="ListParagraph"/>
        <w:numPr>
          <w:ilvl w:val="0"/>
          <w:numId w:val="2"/>
        </w:numPr>
        <w:spacing w:after="40" w:before="40"/>
      </w:pPr>
      <w:r>
        <w:rPr>
          <w:rFonts w:ascii="Arial" w:cs="Arial" w:eastAsia="Arial" w:hAnsi="Arial"/>
          <w:b w:val="false"/>
          <w:bCs w:val="false"/>
          <w:i w:val="false"/>
          <w:iCs w:val="false"/>
          <w:color w:val="1F2937"/>
          <w:sz w:val="20"/>
          <w:szCs w:val="20"/>
        </w:rPr>
        <w:t xml:space="preserve">Project files: match the project folder name — ftf_agentic_os.md, new_website.md</w:t>
      </w:r>
    </w:p>
    <w:p>
      <w:pPr>
        <w:pStyle w:val="ListParagraph"/>
        <w:numPr>
          <w:ilvl w:val="0"/>
          <w:numId w:val="2"/>
        </w:numPr>
        <w:spacing w:after="40" w:before="40"/>
      </w:pPr>
      <w:r>
        <w:rPr>
          <w:rFonts w:ascii="Arial" w:cs="Arial" w:eastAsia="Arial" w:hAnsi="Arial"/>
          <w:b w:val="false"/>
          <w:bCs w:val="false"/>
          <w:i w:val="false"/>
          <w:iCs w:val="false"/>
          <w:color w:val="1F2937"/>
          <w:sz w:val="20"/>
          <w:szCs w:val="20"/>
        </w:rPr>
        <w:t xml:space="preserve">Templates: describe the output — invoice_email.md, weekly_report.md, client_brief.md</w:t>
      </w:r>
    </w:p>
    <w:p>
      <w:pPr>
        <w:spacing w:after="40" w:before="60"/>
      </w:pPr>
      <w:r>
        <w:t xml:space="preserve"/>
      </w:r>
    </w:p>
    <w:p>
      <w:pPr>
        <w:spacing w:after="80" w:before="220"/>
      </w:pPr>
      <w:r>
        <w:rPr>
          <w:rFonts w:ascii="Arial" w:cs="Arial" w:eastAsia="Arial" w:hAnsi="Arial"/>
          <w:b/>
          <w:bCs/>
          <w:i w:val="false"/>
          <w:iCs w:val="false"/>
          <w:color w:val="1D4ED8"/>
          <w:sz w:val="30"/>
          <w:szCs w:val="30"/>
        </w:rPr>
        <w:t xml:space="preserve">Project Code Files</w:t>
      </w:r>
    </w:p>
    <w:p>
      <w:pPr>
        <w:pStyle w:val="ListParagraph"/>
        <w:numPr>
          <w:ilvl w:val="0"/>
          <w:numId w:val="2"/>
        </w:numPr>
        <w:spacing w:after="40" w:before="40"/>
      </w:pPr>
      <w:r>
        <w:rPr>
          <w:rFonts w:ascii="Arial" w:cs="Arial" w:eastAsia="Arial" w:hAnsi="Arial"/>
          <w:b w:val="false"/>
          <w:bCs w:val="false"/>
          <w:i w:val="false"/>
          <w:iCs w:val="false"/>
          <w:color w:val="1F2937"/>
          <w:sz w:val="20"/>
          <w:szCs w:val="20"/>
        </w:rPr>
        <w:t xml:space="preserve">Folders: lowercase with underscores — agents/, knowledge_base/, ar_followup/</w:t>
      </w:r>
    </w:p>
    <w:p>
      <w:pPr>
        <w:pStyle w:val="ListParagraph"/>
        <w:numPr>
          <w:ilvl w:val="0"/>
          <w:numId w:val="2"/>
        </w:numPr>
        <w:spacing w:after="40" w:before="40"/>
      </w:pPr>
      <w:r>
        <w:rPr>
          <w:rFonts w:ascii="Arial" w:cs="Arial" w:eastAsia="Arial" w:hAnsi="Arial"/>
          <w:b w:val="false"/>
          <w:bCs w:val="false"/>
          <w:i w:val="false"/>
          <w:iCs w:val="false"/>
          <w:color w:val="1F2937"/>
          <w:sz w:val="20"/>
          <w:szCs w:val="20"/>
        </w:rPr>
        <w:t xml:space="preserve">Agent files: numbered prefix — agent_01_monitor.py, agent_02_classifier.py</w:t>
      </w:r>
    </w:p>
    <w:p>
      <w:pPr>
        <w:pStyle w:val="ListParagraph"/>
        <w:numPr>
          <w:ilvl w:val="0"/>
          <w:numId w:val="2"/>
        </w:numPr>
        <w:spacing w:after="40" w:before="40"/>
      </w:pPr>
      <w:r>
        <w:rPr>
          <w:rFonts w:ascii="Arial" w:cs="Arial" w:eastAsia="Arial" w:hAnsi="Arial"/>
          <w:b w:val="false"/>
          <w:bCs w:val="false"/>
          <w:i w:val="false"/>
          <w:iCs w:val="false"/>
          <w:color w:val="1F2937"/>
          <w:sz w:val="20"/>
          <w:szCs w:val="20"/>
        </w:rPr>
        <w:t xml:space="preserve">Core files: describe connection not project — llm_client.py not claude_client.py</w:t>
      </w:r>
    </w:p>
    <w:p>
      <w:pPr>
        <w:pStyle w:val="ListParagraph"/>
        <w:numPr>
          <w:ilvl w:val="0"/>
          <w:numId w:val="2"/>
        </w:numPr>
        <w:spacing w:after="40" w:before="40"/>
      </w:pPr>
      <w:r>
        <w:rPr>
          <w:rFonts w:ascii="Arial" w:cs="Arial" w:eastAsia="Arial" w:hAnsi="Arial"/>
          <w:b w:val="false"/>
          <w:bCs w:val="false"/>
          <w:i w:val="false"/>
          <w:iCs w:val="false"/>
          <w:color w:val="1F2937"/>
          <w:sz w:val="20"/>
          <w:szCs w:val="20"/>
        </w:rPr>
        <w:t xml:space="preserve">Config files: describe what they configure — settings.py, models.py, flag_triggers.py</w:t>
      </w:r>
    </w:p>
    <w:p>
      <w:pPr>
        <w:pStyle w:val="ListParagraph"/>
        <w:numPr>
          <w:ilvl w:val="0"/>
          <w:numId w:val="2"/>
        </w:numPr>
        <w:spacing w:after="40" w:before="40"/>
      </w:pPr>
      <w:r>
        <w:rPr>
          <w:rFonts w:ascii="Arial" w:cs="Arial" w:eastAsia="Arial" w:hAnsi="Arial"/>
          <w:b w:val="false"/>
          <w:bCs w:val="false"/>
          <w:i w:val="false"/>
          <w:iCs w:val="false"/>
          <w:color w:val="1F2937"/>
          <w:sz w:val="20"/>
          <w:szCs w:val="20"/>
        </w:rPr>
        <w:t xml:space="preserve">Prompt files: match agent name exactly — agent_03_classifier.py → prompts/classifier.txt</w:t>
      </w:r>
    </w:p>
    <w:p>
      <w:pPr>
        <w:pStyle w:val="ListParagraph"/>
        <w:numPr>
          <w:ilvl w:val="0"/>
          <w:numId w:val="2"/>
        </w:numPr>
        <w:spacing w:after="40" w:before="40"/>
      </w:pPr>
      <w:r>
        <w:rPr>
          <w:rFonts w:ascii="Arial" w:cs="Arial" w:eastAsia="Arial" w:hAnsi="Arial"/>
          <w:b w:val="false"/>
          <w:bCs w:val="false"/>
          <w:i w:val="false"/>
          <w:iCs w:val="false"/>
          <w:color w:val="1F2937"/>
          <w:sz w:val="20"/>
          <w:szCs w:val="20"/>
        </w:rPr>
        <w:t xml:space="preserve">Test files: test_ prefix matching agent — agent_01_monitor.py → tests/unit/test_monitor.py</w:t>
      </w:r>
    </w:p>
    <w:p>
      <w:pPr>
        <w:spacing w:after="40" w:before="60"/>
      </w:pPr>
      <w:r>
        <w:t xml:space="preserve"/>
      </w:r>
    </w:p>
    <w:p>
      <w:pPr>
        <w:spacing w:after="80" w:before="220"/>
      </w:pPr>
      <w:r>
        <w:rPr>
          <w:rFonts w:ascii="Arial" w:cs="Arial" w:eastAsia="Arial" w:hAnsi="Arial"/>
          <w:b/>
          <w:bCs/>
          <w:i w:val="false"/>
          <w:iCs w:val="false"/>
          <w:color w:val="0F766E"/>
          <w:sz w:val="30"/>
          <w:szCs w:val="30"/>
        </w:rPr>
        <w:t xml:space="preserve">Universal Rules (Both Layers)</w:t>
      </w:r>
    </w:p>
    <w:p>
      <w:pPr>
        <w:pStyle w:val="ListParagraph"/>
        <w:numPr>
          <w:ilvl w:val="0"/>
          <w:numId w:val="2"/>
        </w:numPr>
        <w:spacing w:after="40" w:before="40"/>
      </w:pPr>
      <w:r>
        <w:rPr>
          <w:rFonts w:ascii="Arial" w:cs="Arial" w:eastAsia="Arial" w:hAnsi="Arial"/>
          <w:b w:val="false"/>
          <w:bCs w:val="false"/>
          <w:i w:val="false"/>
          <w:iCs w:val="false"/>
          <w:color w:val="1F2937"/>
          <w:sz w:val="20"/>
          <w:szCs w:val="20"/>
        </w:rPr>
        <w:t xml:space="preserve">No spaces in any file or folder name — ever</w:t>
      </w:r>
    </w:p>
    <w:p>
      <w:pPr>
        <w:pStyle w:val="ListParagraph"/>
        <w:numPr>
          <w:ilvl w:val="0"/>
          <w:numId w:val="2"/>
        </w:numPr>
        <w:spacing w:after="40" w:before="40"/>
      </w:pPr>
      <w:r>
        <w:rPr>
          <w:rFonts w:ascii="Arial" w:cs="Arial" w:eastAsia="Arial" w:hAnsi="Arial"/>
          <w:b w:val="false"/>
          <w:bCs w:val="false"/>
          <w:i w:val="false"/>
          <w:iCs w:val="false"/>
          <w:color w:val="1F2937"/>
          <w:sz w:val="20"/>
          <w:szCs w:val="20"/>
        </w:rPr>
        <w:t xml:space="preserve">No capital letters in folder names — only in CHANGELOG.md and README.md</w:t>
      </w:r>
    </w:p>
    <w:p>
      <w:pPr>
        <w:pStyle w:val="ListParagraph"/>
        <w:numPr>
          <w:ilvl w:val="0"/>
          <w:numId w:val="2"/>
        </w:numPr>
        <w:spacing w:after="40" w:before="40"/>
      </w:pPr>
      <w:r>
        <w:rPr>
          <w:rFonts w:ascii="Arial" w:cs="Arial" w:eastAsia="Arial" w:hAnsi="Arial"/>
          <w:b w:val="false"/>
          <w:bCs w:val="false"/>
          <w:i w:val="false"/>
          <w:iCs w:val="false"/>
          <w:color w:val="1F2937"/>
          <w:sz w:val="20"/>
          <w:szCs w:val="20"/>
        </w:rPr>
        <w:t xml:space="preserve">Dates always in YYYY-MM-DD or YYYY-QN format — sorts correctly in any system</w:t>
      </w:r>
    </w:p>
    <w:p>
      <w:pPr>
        <w:pStyle w:val="ListParagraph"/>
        <w:numPr>
          <w:ilvl w:val="0"/>
          <w:numId w:val="2"/>
        </w:numPr>
        <w:spacing w:after="40" w:before="40"/>
      </w:pPr>
      <w:r>
        <w:rPr>
          <w:rFonts w:ascii="Arial" w:cs="Arial" w:eastAsia="Arial" w:hAnsi="Arial"/>
          <w:b w:val="false"/>
          <w:bCs w:val="false"/>
          <w:i w:val="false"/>
          <w:iCs w:val="false"/>
          <w:color w:val="1F2937"/>
          <w:sz w:val="20"/>
          <w:szCs w:val="20"/>
        </w:rPr>
        <w:t xml:space="preserve">.env variables: ALL_CAPS_WITH_UNDERSCORES — ANTHROPIC_API_KEY, FTF_BASE_URL</w:t>
      </w:r>
    </w:p>
    <w:p>
      <w:r>
        <w:br w:type="page"/>
      </w:r>
    </w:p>
    <w:p>
      <w:pPr>
        <w:pBdr>
          <w:bottom w:val="single" w:color="991B1B" w:sz="10" w:space="1"/>
        </w:pBdr>
        <w:spacing w:after="120" w:before="320"/>
      </w:pPr>
      <w:r>
        <w:rPr>
          <w:rFonts w:ascii="Arial" w:cs="Arial" w:eastAsia="Arial" w:hAnsi="Arial"/>
          <w:b/>
          <w:bCs/>
          <w:i w:val="false"/>
          <w:iCs w:val="false"/>
          <w:color w:val="1E1B4B"/>
          <w:sz w:val="40"/>
          <w:szCs w:val="40"/>
        </w:rPr>
        <w:t xml:space="preserve">Section 8  |  The Three Iron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1"/>
              <w:left w:val="single" w:color="C2410C" w:sz="1"/>
              <w:bottom w:val="single" w:color="C2410C" w:sz="1"/>
              <w:right w:val="single" w:color="C2410C" w:sz="1"/>
            </w:tcBorders>
            <w:shd w:fill="FFFBEB" w:val="clear"/>
            <w:tcMar>
              <w:top w:type="dxa" w:w="120"/>
              <w:left w:type="dxa" w:w="160"/>
              <w:bottom w:type="dxa" w:w="120"/>
              <w:right w:type="dxa" w:w="160"/>
            </w:tcMar>
          </w:tcPr>
          <w:p>
            <w:pPr>
              <w:spacing w:after="50" w:before="50"/>
              <w:jc w:val="left"/>
            </w:pPr>
            <w:r>
              <w:rPr>
                <w:rFonts w:ascii="Arial" w:cs="Arial" w:eastAsia="Arial" w:hAnsi="Arial"/>
                <w:b w:val="false"/>
                <w:bCs w:val="false"/>
                <w:i w:val="false"/>
                <w:iCs w:val="false"/>
                <w:color w:val="92400E"/>
                <w:sz w:val="19"/>
                <w:szCs w:val="19"/>
              </w:rPr>
              <w:t xml:space="preserve">If you are an AI assistant reading this document: these three rules override any other convention. Apply them without exception.</w:t>
            </w:r>
          </w:p>
        </w:tc>
      </w:tr>
    </w:tbl>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991B1B" w:sz="1"/>
              <w:left w:val="single" w:color="991B1B" w:sz="1"/>
              <w:bottom w:val="single" w:color="991B1B" w:sz="1"/>
              <w:right w:val="single" w:color="991B1B" w:sz="1"/>
            </w:tcBorders>
            <w:shd w:fill="991B1B" w:val="clear"/>
            <w:tcMar>
              <w:top w:type="dxa" w:w="100"/>
              <w:left w:type="dxa" w:w="120"/>
              <w:bottom w:type="dxa" w:w="100"/>
              <w:right w:type="dxa" w:w="120"/>
            </w:tcMar>
          </w:tcPr>
          <w:p>
            <w:pPr>
              <w:spacing w:after="50" w:before="50"/>
              <w:jc w:val="center"/>
            </w:pPr>
            <w:r>
              <w:rPr>
                <w:rFonts w:ascii="Arial" w:cs="Arial" w:eastAsia="Arial" w:hAnsi="Arial"/>
                <w:b/>
                <w:bCs/>
                <w:i w:val="false"/>
                <w:iCs w:val="false"/>
                <w:color w:val="FFFFFF"/>
                <w:sz w:val="36"/>
                <w:szCs w:val="36"/>
              </w:rPr>
              <w:t xml:space="preserve">1</w:t>
            </w:r>
          </w:p>
        </w:tc>
        <w:tc>
          <w:tcPr>
            <w:tcW w:type="dxa" w:w="8760"/>
            <w:tcBorders>
              <w:top w:val="single" w:color="991B1B" w:sz="1"/>
              <w:left w:val="single" w:color="991B1B" w:sz="1"/>
              <w:bottom w:val="single" w:color="991B1B" w:sz="1"/>
              <w:right w:val="single" w:color="991B1B" w:sz="1"/>
            </w:tcBorders>
            <w:shd w:fill="FFF1F2" w:val="clear"/>
            <w:tcMar>
              <w:top w:type="dxa" w:w="100"/>
              <w:left w:type="dxa" w:w="160"/>
              <w:bottom w:type="dxa" w:w="100"/>
              <w:right w:type="dxa" w:w="160"/>
            </w:tcMar>
          </w:tcPr>
          <w:p>
            <w:pPr>
              <w:spacing w:after="30" w:before="50"/>
              <w:jc w:val="left"/>
            </w:pPr>
            <w:r>
              <w:rPr>
                <w:rFonts w:ascii="Arial" w:cs="Arial" w:eastAsia="Arial" w:hAnsi="Arial"/>
                <w:b/>
                <w:bCs/>
                <w:i w:val="false"/>
                <w:iCs w:val="false"/>
                <w:color w:val="991B1B"/>
                <w:sz w:val="24"/>
                <w:szCs w:val="24"/>
              </w:rPr>
              <w:t xml:space="preserve">One Agent, One Job</w:t>
            </w:r>
          </w:p>
          <w:p>
            <w:pPr>
              <w:spacing w:after="50" w:before="50"/>
              <w:jc w:val="left"/>
            </w:pPr>
            <w:r>
              <w:rPr>
                <w:rFonts w:ascii="Arial" w:cs="Arial" w:eastAsia="Arial" w:hAnsi="Arial"/>
                <w:b w:val="false"/>
                <w:bCs w:val="false"/>
                <w:i w:val="false"/>
                <w:iCs w:val="false"/>
                <w:color w:val="1F2937"/>
                <w:sz w:val="19"/>
                <w:szCs w:val="19"/>
              </w:rPr>
              <w:t xml:space="preserve">Every agent file does exactly one thing and returns one clean output. If an agent does two things, split it into two agents. This is not optional.</w:t>
            </w:r>
          </w:p>
        </w:tc>
      </w:tr>
      <w:tr>
        <w:tc>
          <w:tcPr>
            <w:tcW w:type="dxa" w:w="600"/>
            <w:tcBorders>
              <w:top w:val="single" w:color="C2410C" w:sz="1"/>
              <w:left w:val="single" w:color="C2410C" w:sz="1"/>
              <w:bottom w:val="single" w:color="C2410C" w:sz="1"/>
              <w:right w:val="single" w:color="C2410C" w:sz="1"/>
            </w:tcBorders>
            <w:shd w:fill="C2410C" w:val="clear"/>
            <w:tcMar>
              <w:top w:type="dxa" w:w="100"/>
              <w:left w:type="dxa" w:w="120"/>
              <w:bottom w:type="dxa" w:w="100"/>
              <w:right w:type="dxa" w:w="120"/>
            </w:tcMar>
          </w:tcPr>
          <w:p>
            <w:pPr>
              <w:spacing w:after="50" w:before="50"/>
              <w:jc w:val="center"/>
            </w:pPr>
            <w:r>
              <w:rPr>
                <w:rFonts w:ascii="Arial" w:cs="Arial" w:eastAsia="Arial" w:hAnsi="Arial"/>
                <w:b/>
                <w:bCs/>
                <w:i w:val="false"/>
                <w:iCs w:val="false"/>
                <w:color w:val="FFFFFF"/>
                <w:sz w:val="36"/>
                <w:szCs w:val="36"/>
              </w:rPr>
              <w:t xml:space="preserve">2</w:t>
            </w:r>
          </w:p>
        </w:tc>
        <w:tc>
          <w:tcPr>
            <w:tcW w:type="dxa" w:w="8760"/>
            <w:tcBorders>
              <w:top w:val="single" w:color="C2410C" w:sz="1"/>
              <w:left w:val="single" w:color="C2410C" w:sz="1"/>
              <w:bottom w:val="single" w:color="C2410C" w:sz="1"/>
              <w:right w:val="single" w:color="C2410C" w:sz="1"/>
            </w:tcBorders>
            <w:shd w:fill="FFFBEB" w:val="clear"/>
            <w:tcMar>
              <w:top w:type="dxa" w:w="100"/>
              <w:left w:type="dxa" w:w="160"/>
              <w:bottom w:type="dxa" w:w="100"/>
              <w:right w:type="dxa" w:w="160"/>
            </w:tcMar>
          </w:tcPr>
          <w:p>
            <w:pPr>
              <w:spacing w:after="30" w:before="50"/>
              <w:jc w:val="left"/>
            </w:pPr>
            <w:r>
              <w:rPr>
                <w:rFonts w:ascii="Arial" w:cs="Arial" w:eastAsia="Arial" w:hAnsi="Arial"/>
                <w:b/>
                <w:bCs/>
                <w:i w:val="false"/>
                <w:iCs w:val="false"/>
                <w:color w:val="C2410C"/>
                <w:sz w:val="24"/>
                <w:szCs w:val="24"/>
              </w:rPr>
              <w:t xml:space="preserve">No Raw Calls — Always Go Through core/</w:t>
            </w:r>
          </w:p>
          <w:p>
            <w:pPr>
              <w:spacing w:after="50" w:before="50"/>
              <w:jc w:val="left"/>
            </w:pPr>
            <w:r>
              <w:rPr>
                <w:rFonts w:ascii="Arial" w:cs="Arial" w:eastAsia="Arial" w:hAnsi="Arial"/>
                <w:b w:val="false"/>
                <w:bCs w:val="false"/>
                <w:i w:val="false"/>
                <w:iCs w:val="false"/>
                <w:color w:val="1F2937"/>
                <w:sz w:val="19"/>
                <w:szCs w:val="19"/>
              </w:rPr>
              <w:t xml:space="preserve">No agent ever calls an API, writes SQL, or calls the LLM directly. Everything goes through a file in core/. One file to fix when anything changes.</w:t>
            </w:r>
          </w:p>
        </w:tc>
      </w:tr>
      <w:tr>
        <w:tc>
          <w:tcPr>
            <w:tcW w:type="dxa" w:w="600"/>
            <w:tcBorders>
              <w:top w:val="single" w:color="065F46" w:sz="1"/>
              <w:left w:val="single" w:color="065F46" w:sz="1"/>
              <w:bottom w:val="single" w:color="065F46" w:sz="1"/>
              <w:right w:val="single" w:color="065F46" w:sz="1"/>
            </w:tcBorders>
            <w:shd w:fill="065F46" w:val="clear"/>
            <w:tcMar>
              <w:top w:type="dxa" w:w="100"/>
              <w:left w:type="dxa" w:w="120"/>
              <w:bottom w:type="dxa" w:w="100"/>
              <w:right w:type="dxa" w:w="120"/>
            </w:tcMar>
          </w:tcPr>
          <w:p>
            <w:pPr>
              <w:spacing w:after="50" w:before="50"/>
              <w:jc w:val="center"/>
            </w:pPr>
            <w:r>
              <w:rPr>
                <w:rFonts w:ascii="Arial" w:cs="Arial" w:eastAsia="Arial" w:hAnsi="Arial"/>
                <w:b/>
                <w:bCs/>
                <w:i w:val="false"/>
                <w:iCs w:val="false"/>
                <w:color w:val="FFFFFF"/>
                <w:sz w:val="36"/>
                <w:szCs w:val="36"/>
              </w:rPr>
              <w:t xml:space="preserve">3</w:t>
            </w:r>
          </w:p>
        </w:tc>
        <w:tc>
          <w:tcPr>
            <w:tcW w:type="dxa" w:w="8760"/>
            <w:tcBorders>
              <w:top w:val="single" w:color="065F46" w:sz="1"/>
              <w:left w:val="single" w:color="065F46" w:sz="1"/>
              <w:bottom w:val="single" w:color="065F46" w:sz="1"/>
              <w:right w:val="single" w:color="065F46" w:sz="1"/>
            </w:tcBorders>
            <w:shd w:fill="F0FDF4" w:val="clear"/>
            <w:tcMar>
              <w:top w:type="dxa" w:w="100"/>
              <w:left w:type="dxa" w:w="160"/>
              <w:bottom w:type="dxa" w:w="100"/>
              <w:right w:type="dxa" w:w="160"/>
            </w:tcMar>
          </w:tcPr>
          <w:p>
            <w:pPr>
              <w:spacing w:after="30" w:before="50"/>
              <w:jc w:val="left"/>
            </w:pPr>
            <w:r>
              <w:rPr>
                <w:rFonts w:ascii="Arial" w:cs="Arial" w:eastAsia="Arial" w:hAnsi="Arial"/>
                <w:b/>
                <w:bCs/>
                <w:i w:val="false"/>
                <w:iCs w:val="false"/>
                <w:color w:val="065F46"/>
                <w:sz w:val="24"/>
                <w:szCs w:val="24"/>
              </w:rPr>
              <w:t xml:space="preserve">No Hardcoding — Everything Lives in config/ or .claude/</w:t>
            </w:r>
          </w:p>
          <w:p>
            <w:pPr>
              <w:spacing w:after="50" w:before="50"/>
              <w:jc w:val="left"/>
            </w:pPr>
            <w:r>
              <w:rPr>
                <w:rFonts w:ascii="Arial" w:cs="Arial" w:eastAsia="Arial" w:hAnsi="Arial"/>
                <w:b w:val="false"/>
                <w:bCs w:val="false"/>
                <w:i w:val="false"/>
                <w:iCs w:val="false"/>
                <w:color w:val="1F2937"/>
                <w:sz w:val="19"/>
                <w:szCs w:val="19"/>
              </w:rPr>
              <w:t xml:space="preserve">No magic numbers, model names, URLs, prompts, or business rules inside agent code. Constants go in config/settings.py. Prompts go in config/prompts/. Personality and rules go in .claude/.</w:t>
            </w:r>
          </w:p>
        </w:tc>
      </w:tr>
    </w:tbl>
    <w:p>
      <w:r>
        <w:br w:type="page"/>
      </w:r>
    </w:p>
    <w:p>
      <w:pPr>
        <w:pBdr>
          <w:bottom w:val="single" w:color="0F766E" w:sz="10" w:space="1"/>
        </w:pBdr>
        <w:spacing w:after="120" w:before="320"/>
      </w:pPr>
      <w:r>
        <w:rPr>
          <w:rFonts w:ascii="Arial" w:cs="Arial" w:eastAsia="Arial" w:hAnsi="Arial"/>
          <w:b/>
          <w:bCs/>
          <w:i w:val="false"/>
          <w:iCs w:val="false"/>
          <w:color w:val="1E1B4B"/>
          <w:sz w:val="40"/>
          <w:szCs w:val="40"/>
        </w:rPr>
        <w:t xml:space="preserve">Section 9  |  Key File Templates</w:t>
      </w:r>
    </w:p>
    <w:p>
      <w:pPr>
        <w:spacing w:after="80" w:before="220"/>
      </w:pPr>
      <w:r>
        <w:rPr>
          <w:rFonts w:ascii="Arial" w:cs="Arial" w:eastAsia="Arial" w:hAnsi="Arial"/>
          <w:b/>
          <w:bCs/>
          <w:i w:val="false"/>
          <w:iCs w:val="false"/>
          <w:color w:val="6D28D9"/>
          <w:sz w:val="30"/>
          <w:szCs w:val="30"/>
        </w:rPr>
        <w:t xml:space="preserve">claude.md — Master Instruction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0F172A" w:val="clear"/>
            <w:tcMar>
              <w:top w:type="dxa" w:w="140"/>
              <w:left w:type="dxa" w:w="200"/>
              <w:bottom w:type="dxa" w:w="140"/>
              <w:right w:type="dxa" w:w="200"/>
            </w:tcMar>
          </w:tcPr>
          <w:p>
            <w:pPr>
              <w:spacing w:after="0" w:before="0"/>
            </w:pPr>
            <w:r>
              <w:rPr>
                <w:rFonts w:ascii="Courier New" w:cs="Courier New" w:eastAsia="Courier New" w:hAnsi="Courier New"/>
                <w:b w:val="false"/>
                <w:bCs w:val="false"/>
                <w:i w:val="false"/>
                <w:iCs w:val="false"/>
                <w:color w:val="64748B"/>
                <w:sz w:val="17"/>
                <w:szCs w:val="17"/>
              </w:rPr>
              <w:t xml:space="preserve"># claude.md</w:t>
            </w:r>
          </w:p>
          <w:p>
            <w:pPr>
              <w:spacing w:after="0" w:before="0"/>
            </w:pPr>
            <w:r>
              <w:rPr>
                <w:rFonts w:ascii="Courier New" w:cs="Courier New" w:eastAsia="Courier New" w:hAnsi="Courier New"/>
                <w:b w:val="false"/>
                <w:bCs w:val="false"/>
                <w:i w:val="false"/>
                <w:iCs w:val="false"/>
                <w:color w:val="64748B"/>
                <w:sz w:val="17"/>
                <w:szCs w:val="17"/>
              </w:rPr>
              <w:t xml:space="preserve"># Master system instructions — loaded at the start of every session.</w:t>
            </w:r>
          </w:p>
          <w:p>
            <w:pPr>
              <w:spacing w:after="0" w:before="0"/>
            </w:pPr>
            <w:r>
              <w:rPr>
                <w:rFonts w:ascii="Courier New" w:cs="Courier New" w:eastAsia="Courier New" w:hAnsi="Courier New"/>
                <w:b w:val="false"/>
                <w:bCs w:val="false"/>
                <w:i w:val="false"/>
                <w:iCs w:val="false"/>
                <w:color w:val="E2E8F0"/>
                <w:sz w:val="17"/>
                <w:szCs w:val="17"/>
              </w:rPr>
              <w:t xml:space="preserve"/>
            </w:r>
          </w:p>
          <w:p>
            <w:pPr>
              <w:spacing w:after="0" w:before="0"/>
            </w:pPr>
            <w:r>
              <w:rPr>
                <w:rFonts w:ascii="Courier New" w:cs="Courier New" w:eastAsia="Courier New" w:hAnsi="Courier New"/>
                <w:b w:val="false"/>
                <w:bCs w:val="false"/>
                <w:i w:val="false"/>
                <w:iCs w:val="false"/>
                <w:color w:val="64748B"/>
                <w:sz w:val="17"/>
                <w:szCs w:val="17"/>
              </w:rPr>
              <w:t xml:space="preserve">## Who I Am</w:t>
            </w:r>
          </w:p>
          <w:p>
            <w:pPr>
              <w:spacing w:after="0" w:before="0"/>
            </w:pPr>
            <w:r>
              <w:rPr>
                <w:rFonts w:ascii="Courier New" w:cs="Courier New" w:eastAsia="Courier New" w:hAnsi="Courier New"/>
                <w:b w:val="false"/>
                <w:bCs w:val="false"/>
                <w:i w:val="false"/>
                <w:iCs w:val="false"/>
                <w:color w:val="E2E8F0"/>
                <w:sz w:val="17"/>
                <w:szCs w:val="17"/>
              </w:rPr>
              <w:t xml:space="preserve">You are [AI name], [description of role and purpose].</w:t>
            </w:r>
          </w:p>
          <w:p>
            <w:pPr>
              <w:spacing w:after="0" w:before="0"/>
            </w:pPr>
            <w:r>
              <w:rPr>
                <w:rFonts w:ascii="Courier New" w:cs="Courier New" w:eastAsia="Courier New" w:hAnsi="Courier New"/>
                <w:b w:val="false"/>
                <w:bCs w:val="false"/>
                <w:i w:val="false"/>
                <w:iCs w:val="false"/>
                <w:color w:val="C4B5FD"/>
                <w:sz w:val="17"/>
                <w:szCs w:val="17"/>
              </w:rPr>
              <w:t xml:space="preserve">Your primary owner is [user name]. Load user.md for their full profile.</w:t>
            </w:r>
          </w:p>
          <w:p>
            <w:pPr>
              <w:spacing w:after="0" w:before="0"/>
            </w:pPr>
            <w:r>
              <w:rPr>
                <w:rFonts w:ascii="Courier New" w:cs="Courier New" w:eastAsia="Courier New" w:hAnsi="Courier New"/>
                <w:b w:val="false"/>
                <w:bCs w:val="false"/>
                <w:i w:val="false"/>
                <w:iCs w:val="false"/>
                <w:color w:val="E2E8F0"/>
                <w:sz w:val="17"/>
                <w:szCs w:val="17"/>
              </w:rPr>
              <w:t xml:space="preserve"/>
            </w:r>
          </w:p>
          <w:p>
            <w:pPr>
              <w:spacing w:after="0" w:before="0"/>
            </w:pPr>
            <w:r>
              <w:rPr>
                <w:rFonts w:ascii="Courier New" w:cs="Courier New" w:eastAsia="Courier New" w:hAnsi="Courier New"/>
                <w:b w:val="false"/>
                <w:bCs w:val="false"/>
                <w:i w:val="false"/>
                <w:iCs w:val="false"/>
                <w:color w:val="64748B"/>
                <w:sz w:val="17"/>
                <w:szCs w:val="17"/>
              </w:rPr>
              <w:t xml:space="preserve">## How I Think</w:t>
            </w:r>
          </w:p>
          <w:p>
            <w:pPr>
              <w:spacing w:after="0" w:before="0"/>
            </w:pPr>
            <w:r>
              <w:rPr>
                <w:rFonts w:ascii="Courier New" w:cs="Courier New" w:eastAsia="Courier New" w:hAnsi="Courier New"/>
                <w:b w:val="false"/>
                <w:bCs w:val="false"/>
                <w:i w:val="false"/>
                <w:iCs w:val="false"/>
                <w:color w:val="E2E8F0"/>
                <w:sz w:val="17"/>
                <w:szCs w:val="17"/>
              </w:rPr>
              <w:t xml:space="preserve">- [reasoning style — e.g. direct, structured, first-principles]</w:t>
            </w:r>
          </w:p>
          <w:p>
            <w:pPr>
              <w:spacing w:after="0" w:before="0"/>
            </w:pPr>
            <w:r>
              <w:rPr>
                <w:rFonts w:ascii="Courier New" w:cs="Courier New" w:eastAsia="Courier New" w:hAnsi="Courier New"/>
                <w:b w:val="false"/>
                <w:bCs w:val="false"/>
                <w:i w:val="false"/>
                <w:iCs w:val="false"/>
                <w:color w:val="E2E8F0"/>
                <w:sz w:val="17"/>
                <w:szCs w:val="17"/>
              </w:rPr>
              <w:t xml:space="preserve">- [output preference — e.g. brief first, detail on request]</w:t>
            </w:r>
          </w:p>
          <w:p>
            <w:pPr>
              <w:spacing w:after="0" w:before="0"/>
            </w:pPr>
            <w:r>
              <w:rPr>
                <w:rFonts w:ascii="Courier New" w:cs="Courier New" w:eastAsia="Courier New" w:hAnsi="Courier New"/>
                <w:b w:val="false"/>
                <w:bCs w:val="false"/>
                <w:i w:val="false"/>
                <w:iCs w:val="false"/>
                <w:color w:val="E2E8F0"/>
                <w:sz w:val="17"/>
                <w:szCs w:val="17"/>
              </w:rPr>
              <w:t xml:space="preserve">- [decision-making approach]</w:t>
            </w:r>
          </w:p>
          <w:p>
            <w:pPr>
              <w:spacing w:after="0" w:before="0"/>
            </w:pPr>
            <w:r>
              <w:rPr>
                <w:rFonts w:ascii="Courier New" w:cs="Courier New" w:eastAsia="Courier New" w:hAnsi="Courier New"/>
                <w:b w:val="false"/>
                <w:bCs w:val="false"/>
                <w:i w:val="false"/>
                <w:iCs w:val="false"/>
                <w:color w:val="E2E8F0"/>
                <w:sz w:val="17"/>
                <w:szCs w:val="17"/>
              </w:rPr>
              <w:t xml:space="preserve"/>
            </w:r>
          </w:p>
          <w:p>
            <w:pPr>
              <w:spacing w:after="0" w:before="0"/>
            </w:pPr>
            <w:r>
              <w:rPr>
                <w:rFonts w:ascii="Courier New" w:cs="Courier New" w:eastAsia="Courier New" w:hAnsi="Courier New"/>
                <w:b w:val="false"/>
                <w:bCs w:val="false"/>
                <w:i w:val="false"/>
                <w:iCs w:val="false"/>
                <w:color w:val="64748B"/>
                <w:sz w:val="17"/>
                <w:szCs w:val="17"/>
              </w:rPr>
              <w:t xml:space="preserve">## Context to Load Every Session</w:t>
            </w:r>
          </w:p>
          <w:p>
            <w:pPr>
              <w:spacing w:after="0" w:before="0"/>
            </w:pPr>
            <w:r>
              <w:rPr>
                <w:rFonts w:ascii="Courier New" w:cs="Courier New" w:eastAsia="Courier New" w:hAnsi="Courier New"/>
                <w:b w:val="false"/>
                <w:bCs w:val="false"/>
                <w:i w:val="false"/>
                <w:iCs w:val="false"/>
                <w:color w:val="C4B5FD"/>
                <w:sz w:val="17"/>
                <w:szCs w:val="17"/>
              </w:rPr>
              <w:t xml:space="preserve">- Read identity.md — defines your role and expertise</w:t>
            </w:r>
          </w:p>
          <w:p>
            <w:pPr>
              <w:spacing w:after="0" w:before="0"/>
            </w:pPr>
            <w:r>
              <w:rPr>
                <w:rFonts w:ascii="Courier New" w:cs="Courier New" w:eastAsia="Courier New" w:hAnsi="Courier New"/>
                <w:b w:val="false"/>
                <w:bCs w:val="false"/>
                <w:i w:val="false"/>
                <w:iCs w:val="false"/>
                <w:color w:val="C4B5FD"/>
                <w:sz w:val="17"/>
                <w:szCs w:val="17"/>
              </w:rPr>
              <w:t xml:space="preserve">- Read soul.md — defines your personality and values</w:t>
            </w:r>
          </w:p>
          <w:p>
            <w:pPr>
              <w:spacing w:after="0" w:before="0"/>
            </w:pPr>
            <w:r>
              <w:rPr>
                <w:rFonts w:ascii="Courier New" w:cs="Courier New" w:eastAsia="Courier New" w:hAnsi="Courier New"/>
                <w:b w:val="false"/>
                <w:bCs w:val="false"/>
                <w:i w:val="false"/>
                <w:iCs w:val="false"/>
                <w:color w:val="C4B5FD"/>
                <w:sz w:val="17"/>
                <w:szCs w:val="17"/>
              </w:rPr>
              <w:t xml:space="preserve">- Read user.md — defines who you are serving</w:t>
            </w:r>
          </w:p>
          <w:p>
            <w:pPr>
              <w:spacing w:after="0" w:before="0"/>
            </w:pPr>
            <w:r>
              <w:rPr>
                <w:rFonts w:ascii="Courier New" w:cs="Courier New" w:eastAsia="Courier New" w:hAnsi="Courier New"/>
                <w:b w:val="false"/>
                <w:bCs w:val="false"/>
                <w:i w:val="false"/>
                <w:iCs w:val="false"/>
                <w:color w:val="C4B5FD"/>
                <w:sz w:val="17"/>
                <w:szCs w:val="17"/>
              </w:rPr>
              <w:t xml:space="preserve">- Read goals.md — what matters right now</w:t>
            </w:r>
          </w:p>
          <w:p>
            <w:pPr>
              <w:spacing w:after="0" w:before="0"/>
            </w:pPr>
            <w:r>
              <w:rPr>
                <w:rFonts w:ascii="Courier New" w:cs="Courier New" w:eastAsia="Courier New" w:hAnsi="Courier New"/>
                <w:b w:val="false"/>
                <w:bCs w:val="false"/>
                <w:i w:val="false"/>
                <w:iCs w:val="false"/>
                <w:color w:val="C4B5FD"/>
                <w:sz w:val="17"/>
                <w:szCs w:val="17"/>
              </w:rPr>
              <w:t xml:space="preserve">- Read tools.md — what you can access and do</w:t>
            </w:r>
          </w:p>
          <w:p>
            <w:pPr>
              <w:spacing w:after="0" w:before="0"/>
            </w:pPr>
            <w:r>
              <w:rPr>
                <w:rFonts w:ascii="Courier New" w:cs="Courier New" w:eastAsia="Courier New" w:hAnsi="Courier New"/>
                <w:b w:val="false"/>
                <w:bCs w:val="false"/>
                <w:i w:val="false"/>
                <w:iCs w:val="false"/>
                <w:color w:val="C4B5FD"/>
                <w:sz w:val="17"/>
                <w:szCs w:val="17"/>
              </w:rPr>
              <w:t xml:space="preserve">- Read memory.md — what is currently active in memory</w:t>
            </w:r>
          </w:p>
          <w:p>
            <w:pPr>
              <w:spacing w:after="0" w:before="0"/>
            </w:pPr>
            <w:r>
              <w:rPr>
                <w:rFonts w:ascii="Courier New" w:cs="Courier New" w:eastAsia="Courier New" w:hAnsi="Courier New"/>
                <w:b w:val="false"/>
                <w:bCs w:val="false"/>
                <w:i w:val="false"/>
                <w:iCs w:val="false"/>
                <w:color w:val="E2E8F0"/>
                <w:sz w:val="17"/>
                <w:szCs w:val="17"/>
              </w:rPr>
              <w:t xml:space="preserve"/>
            </w:r>
          </w:p>
          <w:p>
            <w:pPr>
              <w:spacing w:after="0" w:before="0"/>
            </w:pPr>
            <w:r>
              <w:rPr>
                <w:rFonts w:ascii="Courier New" w:cs="Courier New" w:eastAsia="Courier New" w:hAnsi="Courier New"/>
                <w:b w:val="false"/>
                <w:bCs w:val="false"/>
                <w:i w:val="false"/>
                <w:iCs w:val="false"/>
                <w:color w:val="64748B"/>
                <w:sz w:val="17"/>
                <w:szCs w:val="17"/>
              </w:rPr>
              <w:t xml:space="preserve">## Operational Rules</w:t>
            </w:r>
          </w:p>
          <w:p>
            <w:pPr>
              <w:spacing w:after="0" w:before="0"/>
            </w:pPr>
            <w:r>
              <w:rPr>
                <w:rFonts w:ascii="Courier New" w:cs="Courier New" w:eastAsia="Courier New" w:hAnsi="Courier New"/>
                <w:b w:val="false"/>
                <w:bCs w:val="false"/>
                <w:i w:val="false"/>
                <w:iCs w:val="false"/>
                <w:color w:val="E2E8F0"/>
                <w:sz w:val="17"/>
                <w:szCs w:val="17"/>
              </w:rPr>
              <w:t xml:space="preserve">- [rule 1]</w:t>
            </w:r>
          </w:p>
          <w:p>
            <w:pPr>
              <w:spacing w:after="0" w:before="0"/>
            </w:pPr>
            <w:r>
              <w:rPr>
                <w:rFonts w:ascii="Courier New" w:cs="Courier New" w:eastAsia="Courier New" w:hAnsi="Courier New"/>
                <w:b w:val="false"/>
                <w:bCs w:val="false"/>
                <w:i w:val="false"/>
                <w:iCs w:val="false"/>
                <w:color w:val="E2E8F0"/>
                <w:sz w:val="17"/>
                <w:szCs w:val="17"/>
              </w:rPr>
              <w:t xml:space="preserve">- [rule 2]</w:t>
            </w:r>
          </w:p>
          <w:p>
            <w:pPr>
              <w:spacing w:after="0" w:before="0"/>
            </w:pPr>
            <w:r>
              <w:rPr>
                <w:rFonts w:ascii="Courier New" w:cs="Courier New" w:eastAsia="Courier New" w:hAnsi="Courier New"/>
                <w:b w:val="false"/>
                <w:bCs w:val="false"/>
                <w:i w:val="false"/>
                <w:iCs w:val="false"/>
                <w:color w:val="E2E8F0"/>
                <w:sz w:val="17"/>
                <w:szCs w:val="17"/>
              </w:rPr>
              <w:t xml:space="preserve">- Always check skills/ before solving a repeated task from scratch</w:t>
            </w:r>
          </w:p>
          <w:p>
            <w:pPr>
              <w:spacing w:after="0" w:before="0"/>
            </w:pPr>
            <w:r>
              <w:rPr>
                <w:rFonts w:ascii="Courier New" w:cs="Courier New" w:eastAsia="Courier New" w:hAnsi="Courier New"/>
                <w:b w:val="false"/>
                <w:bCs w:val="false"/>
                <w:i w:val="false"/>
                <w:iCs w:val="false"/>
                <w:color w:val="E2E8F0"/>
                <w:sz w:val="17"/>
                <w:szCs w:val="17"/>
              </w:rPr>
              <w:t xml:space="preserve">- Always check projects/ before starting work on any active project</w:t>
            </w:r>
          </w:p>
          <w:p>
            <w:pPr>
              <w:spacing w:after="0" w:before="0"/>
            </w:pPr>
            <w:r>
              <w:rPr>
                <w:rFonts w:ascii="Courier New" w:cs="Courier New" w:eastAsia="Courier New" w:hAnsi="Courier New"/>
                <w:b w:val="false"/>
                <w:bCs w:val="false"/>
                <w:i w:val="false"/>
                <w:iCs w:val="false"/>
                <w:color w:val="E2E8F0"/>
                <w:sz w:val="17"/>
                <w:szCs w:val="17"/>
              </w:rPr>
              <w:t xml:space="preserve"/>
            </w:r>
          </w:p>
          <w:p>
            <w:pPr>
              <w:spacing w:after="0" w:before="0"/>
            </w:pPr>
            <w:r>
              <w:rPr>
                <w:rFonts w:ascii="Courier New" w:cs="Courier New" w:eastAsia="Courier New" w:hAnsi="Courier New"/>
                <w:b w:val="false"/>
                <w:bCs w:val="false"/>
                <w:i w:val="false"/>
                <w:iCs w:val="false"/>
                <w:color w:val="64748B"/>
                <w:sz w:val="17"/>
                <w:szCs w:val="17"/>
              </w:rPr>
              <w:t xml:space="preserve">## Priorities</w:t>
            </w:r>
          </w:p>
          <w:p>
            <w:pPr>
              <w:spacing w:after="0" w:before="0"/>
            </w:pPr>
            <w:r>
              <w:rPr>
                <w:rFonts w:ascii="Courier New" w:cs="Courier New" w:eastAsia="Courier New" w:hAnsi="Courier New"/>
                <w:b w:val="false"/>
                <w:bCs w:val="false"/>
                <w:i w:val="false"/>
                <w:iCs w:val="false"/>
                <w:color w:val="E2E8F0"/>
                <w:sz w:val="17"/>
                <w:szCs w:val="17"/>
              </w:rPr>
              <w:t xml:space="preserve">1. [highest priority]</w:t>
            </w:r>
          </w:p>
          <w:p>
            <w:pPr>
              <w:spacing w:after="0" w:before="0"/>
            </w:pPr>
            <w:r>
              <w:rPr>
                <w:rFonts w:ascii="Courier New" w:cs="Courier New" w:eastAsia="Courier New" w:hAnsi="Courier New"/>
                <w:b w:val="false"/>
                <w:bCs w:val="false"/>
                <w:i w:val="false"/>
                <w:iCs w:val="false"/>
                <w:color w:val="E2E8F0"/>
                <w:sz w:val="17"/>
                <w:szCs w:val="17"/>
              </w:rPr>
              <w:t xml:space="preserve">2. [second priority]</w:t>
            </w:r>
          </w:p>
        </w:tc>
      </w:tr>
    </w:tbl>
    <w:p>
      <w:pPr>
        <w:spacing w:after="40" w:before="80"/>
      </w:pPr>
      <w:r>
        <w:t xml:space="preserve"/>
      </w:r>
    </w:p>
    <w:p>
      <w:pPr>
        <w:spacing w:after="80" w:before="220"/>
      </w:pPr>
      <w:r>
        <w:rPr>
          <w:rFonts w:ascii="Arial" w:cs="Arial" w:eastAsia="Arial" w:hAnsi="Arial"/>
          <w:b/>
          <w:bCs/>
          <w:i w:val="false"/>
          <w:iCs w:val="false"/>
          <w:color w:val="065F46"/>
          <w:sz w:val="30"/>
          <w:szCs w:val="30"/>
        </w:rPr>
        <w:t xml:space="preserve">Daily Memory Log Template — memory/YYYY-MM-DD.md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0F172A" w:val="clear"/>
            <w:tcMar>
              <w:top w:type="dxa" w:w="140"/>
              <w:left w:type="dxa" w:w="200"/>
              <w:bottom w:type="dxa" w:w="140"/>
              <w:right w:type="dxa" w:w="200"/>
            </w:tcMar>
          </w:tcPr>
          <w:p>
            <w:pPr>
              <w:spacing w:after="0" w:before="0"/>
            </w:pPr>
            <w:r>
              <w:rPr>
                <w:rFonts w:ascii="Courier New" w:cs="Courier New" w:eastAsia="Courier New" w:hAnsi="Courier New"/>
                <w:b w:val="false"/>
                <w:bCs w:val="false"/>
                <w:i w:val="false"/>
                <w:iCs w:val="false"/>
                <w:color w:val="64748B"/>
                <w:sz w:val="17"/>
                <w:szCs w:val="17"/>
              </w:rPr>
              <w:t xml:space="preserve"># 2026-05-10</w:t>
            </w:r>
          </w:p>
          <w:p>
            <w:pPr>
              <w:spacing w:after="0" w:before="0"/>
            </w:pPr>
            <w:r>
              <w:rPr>
                <w:rFonts w:ascii="Courier New" w:cs="Courier New" w:eastAsia="Courier New" w:hAnsi="Courier New"/>
                <w:b w:val="false"/>
                <w:bCs w:val="false"/>
                <w:i w:val="false"/>
                <w:iCs w:val="false"/>
                <w:color w:val="E2E8F0"/>
                <w:sz w:val="17"/>
                <w:szCs w:val="17"/>
              </w:rPr>
              <w:t xml:space="preserve"/>
            </w:r>
          </w:p>
          <w:p>
            <w:pPr>
              <w:spacing w:after="0" w:before="0"/>
            </w:pPr>
            <w:r>
              <w:rPr>
                <w:rFonts w:ascii="Courier New" w:cs="Courier New" w:eastAsia="Courier New" w:hAnsi="Courier New"/>
                <w:b w:val="false"/>
                <w:bCs w:val="false"/>
                <w:i w:val="false"/>
                <w:iCs w:val="false"/>
                <w:color w:val="64748B"/>
                <w:sz w:val="17"/>
                <w:szCs w:val="17"/>
              </w:rPr>
              <w:t xml:space="preserve">## Session Summary</w:t>
            </w:r>
          </w:p>
          <w:p>
            <w:pPr>
              <w:spacing w:after="0" w:before="0"/>
            </w:pPr>
            <w:r>
              <w:rPr>
                <w:rFonts w:ascii="Courier New" w:cs="Courier New" w:eastAsia="Courier New" w:hAnsi="Courier New"/>
                <w:b w:val="false"/>
                <w:bCs w:val="false"/>
                <w:i w:val="false"/>
                <w:iCs w:val="false"/>
                <w:color w:val="E2E8F0"/>
                <w:sz w:val="17"/>
                <w:szCs w:val="17"/>
              </w:rPr>
              <w:t xml:space="preserve">Brief description of what was worked on today.</w:t>
            </w:r>
          </w:p>
          <w:p>
            <w:pPr>
              <w:spacing w:after="0" w:before="0"/>
            </w:pPr>
            <w:r>
              <w:rPr>
                <w:rFonts w:ascii="Courier New" w:cs="Courier New" w:eastAsia="Courier New" w:hAnsi="Courier New"/>
                <w:b w:val="false"/>
                <w:bCs w:val="false"/>
                <w:i w:val="false"/>
                <w:iCs w:val="false"/>
                <w:color w:val="E2E8F0"/>
                <w:sz w:val="17"/>
                <w:szCs w:val="17"/>
              </w:rPr>
              <w:t xml:space="preserve"/>
            </w:r>
          </w:p>
          <w:p>
            <w:pPr>
              <w:spacing w:after="0" w:before="0"/>
            </w:pPr>
            <w:r>
              <w:rPr>
                <w:rFonts w:ascii="Courier New" w:cs="Courier New" w:eastAsia="Courier New" w:hAnsi="Courier New"/>
                <w:b w:val="false"/>
                <w:bCs w:val="false"/>
                <w:i w:val="false"/>
                <w:iCs w:val="false"/>
                <w:color w:val="64748B"/>
                <w:sz w:val="17"/>
                <w:szCs w:val="17"/>
              </w:rPr>
              <w:t xml:space="preserve">## Key Decisions Made</w:t>
            </w:r>
          </w:p>
          <w:p>
            <w:pPr>
              <w:spacing w:after="0" w:before="0"/>
            </w:pPr>
            <w:r>
              <w:rPr>
                <w:rFonts w:ascii="Courier New" w:cs="Courier New" w:eastAsia="Courier New" w:hAnsi="Courier New"/>
                <w:b w:val="false"/>
                <w:bCs w:val="false"/>
                <w:i w:val="false"/>
                <w:iCs w:val="false"/>
                <w:color w:val="E2E8F0"/>
                <w:sz w:val="17"/>
                <w:szCs w:val="17"/>
              </w:rPr>
              <w:t xml:space="preserve">- [decision 1 and why]</w:t>
            </w:r>
          </w:p>
          <w:p>
            <w:pPr>
              <w:spacing w:after="0" w:before="0"/>
            </w:pPr>
            <w:r>
              <w:rPr>
                <w:rFonts w:ascii="Courier New" w:cs="Courier New" w:eastAsia="Courier New" w:hAnsi="Courier New"/>
                <w:b w:val="false"/>
                <w:bCs w:val="false"/>
                <w:i w:val="false"/>
                <w:iCs w:val="false"/>
                <w:color w:val="E2E8F0"/>
                <w:sz w:val="17"/>
                <w:szCs w:val="17"/>
              </w:rPr>
              <w:t xml:space="preserve">- [decision 2 and why]</w:t>
            </w:r>
          </w:p>
          <w:p>
            <w:pPr>
              <w:spacing w:after="0" w:before="0"/>
            </w:pPr>
            <w:r>
              <w:rPr>
                <w:rFonts w:ascii="Courier New" w:cs="Courier New" w:eastAsia="Courier New" w:hAnsi="Courier New"/>
                <w:b w:val="false"/>
                <w:bCs w:val="false"/>
                <w:i w:val="false"/>
                <w:iCs w:val="false"/>
                <w:color w:val="E2E8F0"/>
                <w:sz w:val="17"/>
                <w:szCs w:val="17"/>
              </w:rPr>
              <w:t xml:space="preserve"/>
            </w:r>
          </w:p>
          <w:p>
            <w:pPr>
              <w:spacing w:after="0" w:before="0"/>
            </w:pPr>
            <w:r>
              <w:rPr>
                <w:rFonts w:ascii="Courier New" w:cs="Courier New" w:eastAsia="Courier New" w:hAnsi="Courier New"/>
                <w:b w:val="false"/>
                <w:bCs w:val="false"/>
                <w:i w:val="false"/>
                <w:iCs w:val="false"/>
                <w:color w:val="64748B"/>
                <w:sz w:val="17"/>
                <w:szCs w:val="17"/>
              </w:rPr>
              <w:t xml:space="preserve">## Important Context</w:t>
            </w:r>
          </w:p>
          <w:p>
            <w:pPr>
              <w:spacing w:after="0" w:before="0"/>
            </w:pPr>
            <w:r>
              <w:rPr>
                <w:rFonts w:ascii="Courier New" w:cs="Courier New" w:eastAsia="Courier New" w:hAnsi="Courier New"/>
                <w:b w:val="false"/>
                <w:bCs w:val="false"/>
                <w:i w:val="false"/>
                <w:iCs w:val="false"/>
                <w:color w:val="E2E8F0"/>
                <w:sz w:val="17"/>
                <w:szCs w:val="17"/>
              </w:rPr>
              <w:t xml:space="preserve">- [piece of context that must carry forward]</w:t>
            </w:r>
          </w:p>
          <w:p>
            <w:pPr>
              <w:spacing w:after="0" w:before="0"/>
            </w:pPr>
            <w:r>
              <w:rPr>
                <w:rFonts w:ascii="Courier New" w:cs="Courier New" w:eastAsia="Courier New" w:hAnsi="Courier New"/>
                <w:b w:val="false"/>
                <w:bCs w:val="false"/>
                <w:i w:val="false"/>
                <w:iCs w:val="false"/>
                <w:color w:val="E2E8F0"/>
                <w:sz w:val="17"/>
                <w:szCs w:val="17"/>
              </w:rPr>
              <w:t xml:space="preserve">- [open question or pending item]</w:t>
            </w:r>
          </w:p>
          <w:p>
            <w:pPr>
              <w:spacing w:after="0" w:before="0"/>
            </w:pPr>
            <w:r>
              <w:rPr>
                <w:rFonts w:ascii="Courier New" w:cs="Courier New" w:eastAsia="Courier New" w:hAnsi="Courier New"/>
                <w:b w:val="false"/>
                <w:bCs w:val="false"/>
                <w:i w:val="false"/>
                <w:iCs w:val="false"/>
                <w:color w:val="E2E8F0"/>
                <w:sz w:val="17"/>
                <w:szCs w:val="17"/>
              </w:rPr>
              <w:t xml:space="preserve"/>
            </w:r>
          </w:p>
          <w:p>
            <w:pPr>
              <w:spacing w:after="0" w:before="0"/>
            </w:pPr>
            <w:r>
              <w:rPr>
                <w:rFonts w:ascii="Courier New" w:cs="Courier New" w:eastAsia="Courier New" w:hAnsi="Courier New"/>
                <w:b w:val="false"/>
                <w:bCs w:val="false"/>
                <w:i w:val="false"/>
                <w:iCs w:val="false"/>
                <w:color w:val="64748B"/>
                <w:sz w:val="17"/>
                <w:szCs w:val="17"/>
              </w:rPr>
              <w:t xml:space="preserve">## What the AI Learned</w:t>
            </w:r>
          </w:p>
          <w:p>
            <w:pPr>
              <w:spacing w:after="0" w:before="0"/>
            </w:pPr>
            <w:r>
              <w:rPr>
                <w:rFonts w:ascii="Courier New" w:cs="Courier New" w:eastAsia="Courier New" w:hAnsi="Courier New"/>
                <w:b w:val="false"/>
                <w:bCs w:val="false"/>
                <w:i w:val="false"/>
                <w:iCs w:val="false"/>
                <w:color w:val="E2E8F0"/>
                <w:sz w:val="17"/>
                <w:szCs w:val="17"/>
              </w:rPr>
              <w:t xml:space="preserve">- [new rule or correction]</w:t>
            </w:r>
          </w:p>
          <w:p>
            <w:pPr>
              <w:spacing w:after="0" w:before="0"/>
            </w:pPr>
            <w:r>
              <w:rPr>
                <w:rFonts w:ascii="Courier New" w:cs="Courier New" w:eastAsia="Courier New" w:hAnsi="Courier New"/>
                <w:b w:val="false"/>
                <w:bCs w:val="false"/>
                <w:i w:val="false"/>
                <w:iCs w:val="false"/>
                <w:color w:val="E2E8F0"/>
                <w:sz w:val="17"/>
                <w:szCs w:val="17"/>
              </w:rPr>
              <w:t xml:space="preserve">- [pattern noticed]</w:t>
            </w:r>
          </w:p>
          <w:p>
            <w:pPr>
              <w:spacing w:after="0" w:before="0"/>
            </w:pPr>
            <w:r>
              <w:rPr>
                <w:rFonts w:ascii="Courier New" w:cs="Courier New" w:eastAsia="Courier New" w:hAnsi="Courier New"/>
                <w:b w:val="false"/>
                <w:bCs w:val="false"/>
                <w:i w:val="false"/>
                <w:iCs w:val="false"/>
                <w:color w:val="E2E8F0"/>
                <w:sz w:val="17"/>
                <w:szCs w:val="17"/>
              </w:rPr>
              <w:t xml:space="preserve"/>
            </w:r>
          </w:p>
          <w:p>
            <w:pPr>
              <w:spacing w:after="0" w:before="0"/>
            </w:pPr>
            <w:r>
              <w:rPr>
                <w:rFonts w:ascii="Courier New" w:cs="Courier New" w:eastAsia="Courier New" w:hAnsi="Courier New"/>
                <w:b w:val="false"/>
                <w:bCs w:val="false"/>
                <w:i w:val="false"/>
                <w:iCs w:val="false"/>
                <w:color w:val="64748B"/>
                <w:sz w:val="17"/>
                <w:szCs w:val="17"/>
              </w:rPr>
              <w:t xml:space="preserve">## Next Steps</w:t>
            </w:r>
          </w:p>
          <w:p>
            <w:pPr>
              <w:spacing w:after="0" w:before="0"/>
            </w:pPr>
            <w:r>
              <w:rPr>
                <w:rFonts w:ascii="Courier New" w:cs="Courier New" w:eastAsia="Courier New" w:hAnsi="Courier New"/>
                <w:b w:val="false"/>
                <w:bCs w:val="false"/>
                <w:i w:val="false"/>
                <w:iCs w:val="false"/>
                <w:color w:val="E2E8F0"/>
                <w:sz w:val="17"/>
                <w:szCs w:val="17"/>
              </w:rPr>
              <w:t xml:space="preserve">- [action 1]</w:t>
            </w:r>
          </w:p>
          <w:p>
            <w:pPr>
              <w:spacing w:after="0" w:before="0"/>
            </w:pPr>
            <w:r>
              <w:rPr>
                <w:rFonts w:ascii="Courier New" w:cs="Courier New" w:eastAsia="Courier New" w:hAnsi="Courier New"/>
                <w:b w:val="false"/>
                <w:bCs w:val="false"/>
                <w:i w:val="false"/>
                <w:iCs w:val="false"/>
                <w:color w:val="E2E8F0"/>
                <w:sz w:val="17"/>
                <w:szCs w:val="17"/>
              </w:rPr>
              <w:t xml:space="preserve">- [action 2]</w:t>
            </w:r>
          </w:p>
          <w:p>
            <w:pPr>
              <w:spacing w:after="0" w:before="0"/>
            </w:pPr>
            <w:r>
              <w:rPr>
                <w:rFonts w:ascii="Courier New" w:cs="Courier New" w:eastAsia="Courier New" w:hAnsi="Courier New"/>
                <w:b w:val="false"/>
                <w:bCs w:val="false"/>
                <w:i w:val="false"/>
                <w:iCs w:val="false"/>
                <w:color w:val="E2E8F0"/>
                <w:sz w:val="17"/>
                <w:szCs w:val="17"/>
              </w:rPr>
              <w:t xml:space="preserve"/>
            </w:r>
          </w:p>
          <w:p>
            <w:pPr>
              <w:spacing w:after="0" w:before="0"/>
            </w:pPr>
            <w:r>
              <w:rPr>
                <w:rFonts w:ascii="Courier New" w:cs="Courier New" w:eastAsia="Courier New" w:hAnsi="Courier New"/>
                <w:b w:val="false"/>
                <w:bCs w:val="false"/>
                <w:i w:val="false"/>
                <w:iCs w:val="false"/>
                <w:color w:val="64748B"/>
                <w:sz w:val="17"/>
                <w:szCs w:val="17"/>
              </w:rPr>
              <w:t xml:space="preserve">## Carry Forward to Next Session</w:t>
            </w:r>
          </w:p>
          <w:p>
            <w:pPr>
              <w:spacing w:after="0" w:before="0"/>
            </w:pPr>
            <w:r>
              <w:rPr>
                <w:rFonts w:ascii="Courier New" w:cs="Courier New" w:eastAsia="Courier New" w:hAnsi="Courier New"/>
                <w:b w:val="false"/>
                <w:bCs w:val="false"/>
                <w:i w:val="false"/>
                <w:iCs w:val="false"/>
                <w:color w:val="E2E8F0"/>
                <w:sz w:val="17"/>
                <w:szCs w:val="17"/>
              </w:rPr>
              <w:t xml:space="preserve">[One paragraph summary of the most critical context for tomorrow]</w:t>
            </w:r>
          </w:p>
        </w:tc>
      </w:tr>
    </w:tbl>
    <w:p>
      <w:pPr>
        <w:spacing w:after="40" w:before="80"/>
      </w:pPr>
      <w:r>
        <w:t xml:space="preserve"/>
      </w:r>
    </w:p>
    <w:p>
      <w:pPr>
        <w:spacing w:after="80" w:before="220"/>
      </w:pPr>
      <w:r>
        <w:rPr>
          <w:rFonts w:ascii="Arial" w:cs="Arial" w:eastAsia="Arial" w:hAnsi="Arial"/>
          <w:b/>
          <w:bCs/>
          <w:i w:val="false"/>
          <w:iCs w:val="false"/>
          <w:color w:val="0E7490"/>
          <w:sz w:val="30"/>
          <w:szCs w:val="30"/>
        </w:rPr>
        <w:t xml:space="preserve">Skill Template — .claude/skills/[skill_name].md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0F172A" w:val="clear"/>
            <w:tcMar>
              <w:top w:type="dxa" w:w="140"/>
              <w:left w:type="dxa" w:w="200"/>
              <w:bottom w:type="dxa" w:w="140"/>
              <w:right w:type="dxa" w:w="200"/>
            </w:tcMar>
          </w:tcPr>
          <w:p>
            <w:pPr>
              <w:spacing w:after="0" w:before="0"/>
            </w:pPr>
            <w:r>
              <w:rPr>
                <w:rFonts w:ascii="Courier New" w:cs="Courier New" w:eastAsia="Courier New" w:hAnsi="Courier New"/>
                <w:b w:val="false"/>
                <w:bCs w:val="false"/>
                <w:i w:val="false"/>
                <w:iCs w:val="false"/>
                <w:color w:val="64748B"/>
                <w:sz w:val="17"/>
                <w:szCs w:val="17"/>
              </w:rPr>
              <w:t xml:space="preserve"># skill: upload_youtube_video.md</w:t>
            </w:r>
          </w:p>
          <w:p>
            <w:pPr>
              <w:spacing w:after="0" w:before="0"/>
            </w:pPr>
            <w:r>
              <w:rPr>
                <w:rFonts w:ascii="Courier New" w:cs="Courier New" w:eastAsia="Courier New" w:hAnsi="Courier New"/>
                <w:b w:val="false"/>
                <w:bCs w:val="false"/>
                <w:i w:val="false"/>
                <w:iCs w:val="false"/>
                <w:color w:val="64748B"/>
                <w:sz w:val="17"/>
                <w:szCs w:val="17"/>
              </w:rPr>
              <w:t xml:space="preserve"># Trigger: when asked to upload a video to YouTube</w:t>
            </w:r>
          </w:p>
          <w:p>
            <w:pPr>
              <w:spacing w:after="0" w:before="0"/>
            </w:pPr>
            <w:r>
              <w:rPr>
                <w:rFonts w:ascii="Courier New" w:cs="Courier New" w:eastAsia="Courier New" w:hAnsi="Courier New"/>
                <w:b w:val="false"/>
                <w:bCs w:val="false"/>
                <w:i w:val="false"/>
                <w:iCs w:val="false"/>
                <w:color w:val="64748B"/>
                <w:sz w:val="17"/>
                <w:szCs w:val="17"/>
              </w:rPr>
              <w:t xml:space="preserve"># Tools required: browser automation, YouTube Studio</w:t>
            </w:r>
          </w:p>
          <w:p>
            <w:pPr>
              <w:spacing w:after="0" w:before="0"/>
            </w:pPr>
            <w:r>
              <w:rPr>
                <w:rFonts w:ascii="Courier New" w:cs="Courier New" w:eastAsia="Courier New" w:hAnsi="Courier New"/>
                <w:b w:val="false"/>
                <w:bCs w:val="false"/>
                <w:i w:val="false"/>
                <w:iCs w:val="false"/>
                <w:color w:val="E2E8F0"/>
                <w:sz w:val="17"/>
                <w:szCs w:val="17"/>
              </w:rPr>
              <w:t xml:space="preserve"/>
            </w:r>
          </w:p>
          <w:p>
            <w:pPr>
              <w:spacing w:after="0" w:before="0"/>
            </w:pPr>
            <w:r>
              <w:rPr>
                <w:rFonts w:ascii="Courier New" w:cs="Courier New" w:eastAsia="Courier New" w:hAnsi="Courier New"/>
                <w:b w:val="false"/>
                <w:bCs w:val="false"/>
                <w:i w:val="false"/>
                <w:iCs w:val="false"/>
                <w:color w:val="64748B"/>
                <w:sz w:val="17"/>
                <w:szCs w:val="17"/>
              </w:rPr>
              <w:t xml:space="preserve">## Steps</w:t>
            </w:r>
          </w:p>
          <w:p>
            <w:pPr>
              <w:spacing w:after="0" w:before="0"/>
            </w:pPr>
            <w:r>
              <w:rPr>
                <w:rFonts w:ascii="Courier New" w:cs="Courier New" w:eastAsia="Courier New" w:hAnsi="Courier New"/>
                <w:b w:val="false"/>
                <w:bCs w:val="false"/>
                <w:i w:val="false"/>
                <w:iCs w:val="false"/>
                <w:color w:val="E2E8F0"/>
                <w:sz w:val="17"/>
                <w:szCs w:val="17"/>
              </w:rPr>
              <w:t xml:space="preserve">1. Navigate to studio.youtube.com</w:t>
            </w:r>
          </w:p>
          <w:p>
            <w:pPr>
              <w:spacing w:after="0" w:before="0"/>
            </w:pPr>
            <w:r>
              <w:rPr>
                <w:rFonts w:ascii="Courier New" w:cs="Courier New" w:eastAsia="Courier New" w:hAnsi="Courier New"/>
                <w:b w:val="false"/>
                <w:bCs w:val="false"/>
                <w:i w:val="false"/>
                <w:iCs w:val="false"/>
                <w:color w:val="E2E8F0"/>
                <w:sz w:val="17"/>
                <w:szCs w:val="17"/>
              </w:rPr>
              <w:t xml:space="preserve">2. Click 'Create' → 'Upload videos'</w:t>
            </w:r>
          </w:p>
          <w:p>
            <w:pPr>
              <w:spacing w:after="0" w:before="0"/>
            </w:pPr>
            <w:r>
              <w:rPr>
                <w:rFonts w:ascii="Courier New" w:cs="Courier New" w:eastAsia="Courier New" w:hAnsi="Courier New"/>
                <w:b w:val="false"/>
                <w:bCs w:val="false"/>
                <w:i w:val="false"/>
                <w:iCs w:val="false"/>
                <w:color w:val="E2E8F0"/>
                <w:sz w:val="17"/>
                <w:szCs w:val="17"/>
              </w:rPr>
              <w:t xml:space="preserve">3. Select the video file from [default location]</w:t>
            </w:r>
          </w:p>
          <w:p>
            <w:pPr>
              <w:spacing w:after="0" w:before="0"/>
            </w:pPr>
            <w:r>
              <w:rPr>
                <w:rFonts w:ascii="Courier New" w:cs="Courier New" w:eastAsia="Courier New" w:hAnsi="Courier New"/>
                <w:b w:val="false"/>
                <w:bCs w:val="false"/>
                <w:i w:val="false"/>
                <w:iCs w:val="false"/>
                <w:color w:val="E2E8F0"/>
                <w:sz w:val="17"/>
                <w:szCs w:val="17"/>
              </w:rPr>
              <w:t xml:space="preserve">4. Fill in title: [use this format: ...]</w:t>
            </w:r>
          </w:p>
          <w:p>
            <w:pPr>
              <w:spacing w:after="0" w:before="0"/>
            </w:pPr>
            <w:r>
              <w:rPr>
                <w:rFonts w:ascii="Courier New" w:cs="Courier New" w:eastAsia="Courier New" w:hAnsi="Courier New"/>
                <w:b w:val="false"/>
                <w:bCs w:val="false"/>
                <w:i w:val="false"/>
                <w:iCs w:val="false"/>
                <w:color w:val="E2E8F0"/>
                <w:sz w:val="17"/>
                <w:szCs w:val="17"/>
              </w:rPr>
              <w:t xml:space="preserve">5. Fill in description: [use this template: ...]</w:t>
            </w:r>
          </w:p>
          <w:p>
            <w:pPr>
              <w:spacing w:after="0" w:before="0"/>
            </w:pPr>
            <w:r>
              <w:rPr>
                <w:rFonts w:ascii="Courier New" w:cs="Courier New" w:eastAsia="Courier New" w:hAnsi="Courier New"/>
                <w:b w:val="false"/>
                <w:bCs w:val="false"/>
                <w:i w:val="false"/>
                <w:iCs w:val="false"/>
                <w:color w:val="E2E8F0"/>
                <w:sz w:val="17"/>
                <w:szCs w:val="17"/>
              </w:rPr>
              <w:t xml:space="preserve">6. Set visibility: [default setting]</w:t>
            </w:r>
          </w:p>
          <w:p>
            <w:pPr>
              <w:spacing w:after="0" w:before="0"/>
            </w:pPr>
            <w:r>
              <w:rPr>
                <w:rFonts w:ascii="Courier New" w:cs="Courier New" w:eastAsia="Courier New" w:hAnsi="Courier New"/>
                <w:b w:val="false"/>
                <w:bCs w:val="false"/>
                <w:i w:val="false"/>
                <w:iCs w:val="false"/>
                <w:color w:val="E2E8F0"/>
                <w:sz w:val="17"/>
                <w:szCs w:val="17"/>
              </w:rPr>
              <w:t xml:space="preserve">7. Add to playlist: [default playlist]</w:t>
            </w:r>
          </w:p>
          <w:p>
            <w:pPr>
              <w:spacing w:after="0" w:before="0"/>
            </w:pPr>
            <w:r>
              <w:rPr>
                <w:rFonts w:ascii="Courier New" w:cs="Courier New" w:eastAsia="Courier New" w:hAnsi="Courier New"/>
                <w:b w:val="false"/>
                <w:bCs w:val="false"/>
                <w:i w:val="false"/>
                <w:iCs w:val="false"/>
                <w:color w:val="E2E8F0"/>
                <w:sz w:val="17"/>
                <w:szCs w:val="17"/>
              </w:rPr>
              <w:t xml:space="preserve">8. Confirm upload complete</w:t>
            </w:r>
          </w:p>
          <w:p>
            <w:pPr>
              <w:spacing w:after="0" w:before="0"/>
            </w:pPr>
            <w:r>
              <w:rPr>
                <w:rFonts w:ascii="Courier New" w:cs="Courier New" w:eastAsia="Courier New" w:hAnsi="Courier New"/>
                <w:b w:val="false"/>
                <w:bCs w:val="false"/>
                <w:i w:val="false"/>
                <w:iCs w:val="false"/>
                <w:color w:val="E2E8F0"/>
                <w:sz w:val="17"/>
                <w:szCs w:val="17"/>
              </w:rPr>
              <w:t xml:space="preserve"/>
            </w:r>
          </w:p>
          <w:p>
            <w:pPr>
              <w:spacing w:after="0" w:before="0"/>
            </w:pPr>
            <w:r>
              <w:rPr>
                <w:rFonts w:ascii="Courier New" w:cs="Courier New" w:eastAsia="Courier New" w:hAnsi="Courier New"/>
                <w:b w:val="false"/>
                <w:bCs w:val="false"/>
                <w:i w:val="false"/>
                <w:iCs w:val="false"/>
                <w:color w:val="64748B"/>
                <w:sz w:val="17"/>
                <w:szCs w:val="17"/>
              </w:rPr>
              <w:t xml:space="preserve">## Rules</w:t>
            </w:r>
          </w:p>
          <w:p>
            <w:pPr>
              <w:spacing w:after="0" w:before="0"/>
            </w:pPr>
            <w:r>
              <w:rPr>
                <w:rFonts w:ascii="Courier New" w:cs="Courier New" w:eastAsia="Courier New" w:hAnsi="Courier New"/>
                <w:b w:val="false"/>
                <w:bCs w:val="false"/>
                <w:i w:val="false"/>
                <w:iCs w:val="false"/>
                <w:color w:val="E2E8F0"/>
                <w:sz w:val="17"/>
                <w:szCs w:val="17"/>
              </w:rPr>
              <w:t xml:space="preserve">- Always ask for confirmation before making video public</w:t>
            </w:r>
          </w:p>
          <w:p>
            <w:pPr>
              <w:spacing w:after="0" w:before="0"/>
            </w:pPr>
            <w:r>
              <w:rPr>
                <w:rFonts w:ascii="Courier New" w:cs="Courier New" w:eastAsia="Courier New" w:hAnsi="Courier New"/>
                <w:b w:val="false"/>
                <w:bCs w:val="false"/>
                <w:i w:val="false"/>
                <w:iCs w:val="false"/>
                <w:color w:val="E2E8F0"/>
                <w:sz w:val="17"/>
                <w:szCs w:val="17"/>
              </w:rPr>
              <w:t xml:space="preserve">- [any exceptions or special cases]</w:t>
            </w:r>
          </w:p>
          <w:p>
            <w:pPr>
              <w:spacing w:after="0" w:before="0"/>
            </w:pPr>
            <w:r>
              <w:rPr>
                <w:rFonts w:ascii="Courier New" w:cs="Courier New" w:eastAsia="Courier New" w:hAnsi="Courier New"/>
                <w:b w:val="false"/>
                <w:bCs w:val="false"/>
                <w:i w:val="false"/>
                <w:iCs w:val="false"/>
                <w:color w:val="E2E8F0"/>
                <w:sz w:val="17"/>
                <w:szCs w:val="17"/>
              </w:rPr>
              <w:t xml:space="preserve"/>
            </w:r>
          </w:p>
          <w:p>
            <w:pPr>
              <w:spacing w:after="0" w:before="0"/>
            </w:pPr>
            <w:r>
              <w:rPr>
                <w:rFonts w:ascii="Courier New" w:cs="Courier New" w:eastAsia="Courier New" w:hAnsi="Courier New"/>
                <w:b w:val="false"/>
                <w:bCs w:val="false"/>
                <w:i w:val="false"/>
                <w:iCs w:val="false"/>
                <w:color w:val="64748B"/>
                <w:sz w:val="17"/>
                <w:szCs w:val="17"/>
              </w:rPr>
              <w:t xml:space="preserve">## Expected Output</w:t>
            </w:r>
          </w:p>
          <w:p>
            <w:pPr>
              <w:spacing w:after="0" w:before="0"/>
            </w:pPr>
            <w:r>
              <w:rPr>
                <w:rFonts w:ascii="Courier New" w:cs="Courier New" w:eastAsia="Courier New" w:hAnsi="Courier New"/>
                <w:b w:val="false"/>
                <w:bCs w:val="false"/>
                <w:i w:val="false"/>
                <w:iCs w:val="false"/>
                <w:color w:val="E2E8F0"/>
                <w:sz w:val="17"/>
                <w:szCs w:val="17"/>
              </w:rPr>
              <w:t xml:space="preserve">YouTube video URL + confirmation message to user</w:t>
            </w:r>
          </w:p>
        </w:tc>
      </w:tr>
    </w:tbl>
    <w:p>
      <w:r>
        <w:br w:type="page"/>
      </w:r>
    </w:p>
    <w:p>
      <w:pPr>
        <w:pBdr>
          <w:bottom w:val="single" w:color="065F46" w:sz="10" w:space="1"/>
        </w:pBdr>
        <w:spacing w:after="120" w:before="320"/>
      </w:pPr>
      <w:r>
        <w:rPr>
          <w:rFonts w:ascii="Arial" w:cs="Arial" w:eastAsia="Arial" w:hAnsi="Arial"/>
          <w:b/>
          <w:bCs/>
          <w:i w:val="false"/>
          <w:iCs w:val="false"/>
          <w:color w:val="1E1B4B"/>
          <w:sz w:val="40"/>
          <w:szCs w:val="40"/>
        </w:rPr>
        <w:t xml:space="preserve">Section 10  |  Instructions for AI Assistants</w:t>
      </w:r>
    </w:p>
    <w:p>
      <w:pPr>
        <w:spacing w:after="50" w:before="50"/>
        <w:jc w:val="left"/>
      </w:pPr>
      <w:r>
        <w:rPr>
          <w:rFonts w:ascii="Arial" w:cs="Arial" w:eastAsia="Arial" w:hAnsi="Arial"/>
          <w:b w:val="false"/>
          <w:bCs w:val="false"/>
          <w:i w:val="false"/>
          <w:iCs w:val="false"/>
          <w:color w:val="1F2937"/>
          <w:sz w:val="20"/>
          <w:szCs w:val="20"/>
        </w:rPr>
        <w:t xml:space="preserve">If you are an AI assistant — Claude Code or any other — and this document has been given to you, these are your standing instructions for this project.</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
              <w:bottom w:val="single" w:color="1D4ED8" w:sz="1"/>
              <w:right w:val="single" w:color="1D4ED8" w:sz="1"/>
            </w:tcBorders>
            <w:shd w:fill="EFF6FF" w:val="clear"/>
            <w:tcMar>
              <w:top w:type="dxa" w:w="120"/>
              <w:left w:type="dxa" w:w="160"/>
              <w:bottom w:type="dxa" w:w="120"/>
              <w:right w:type="dxa" w:w="160"/>
            </w:tcMar>
          </w:tcPr>
          <w:p>
            <w:pPr>
              <w:spacing w:after="50" w:before="50"/>
              <w:jc w:val="left"/>
            </w:pPr>
            <w:r>
              <w:rPr>
                <w:rFonts w:ascii="Arial" w:cs="Arial" w:eastAsia="Arial" w:hAnsi="Arial"/>
                <w:b w:val="false"/>
                <w:bCs w:val="false"/>
                <w:i w:val="false"/>
                <w:iCs w:val="false"/>
                <w:color w:val="0E7490"/>
                <w:sz w:val="19"/>
                <w:szCs w:val="19"/>
              </w:rPr>
              <w:t xml:space="preserve">These instructions are always in effect. You do not need to be reminded each session.</w:t>
            </w:r>
          </w:p>
        </w:tc>
      </w:tr>
    </w:tbl>
    <w:p>
      <w:pPr>
        <w:spacing w:after="40" w:before="80"/>
      </w:pPr>
      <w:r>
        <w:t xml:space="preserve"/>
      </w:r>
    </w:p>
    <w:p>
      <w:pPr>
        <w:spacing w:after="80" w:before="220"/>
      </w:pPr>
      <w:r>
        <w:rPr>
          <w:rFonts w:ascii="Arial" w:cs="Arial" w:eastAsia="Arial" w:hAnsi="Arial"/>
          <w:b/>
          <w:bCs/>
          <w:i w:val="false"/>
          <w:iCs w:val="false"/>
          <w:color w:val="1D4ED8"/>
          <w:sz w:val="30"/>
          <w:szCs w:val="30"/>
        </w:rPr>
        <w:t xml:space="preserve">At Session Start</w:t>
      </w:r>
    </w:p>
    <w:p>
      <w:pPr>
        <w:pStyle w:val="ListParagraph"/>
        <w:numPr>
          <w:ilvl w:val="0"/>
          <w:numId w:val="3"/>
        </w:numPr>
        <w:spacing w:after="40" w:before="40"/>
      </w:pPr>
      <w:r>
        <w:rPr>
          <w:rFonts w:ascii="Arial" w:cs="Arial" w:eastAsia="Arial" w:hAnsi="Arial"/>
          <w:b w:val="false"/>
          <w:bCs w:val="false"/>
          <w:i w:val="false"/>
          <w:iCs w:val="false"/>
          <w:color w:val="1F2937"/>
          <w:sz w:val="20"/>
          <w:szCs w:val="20"/>
        </w:rPr>
        <w:t xml:space="preserve">Read claude.md first — this is your operating system for this session</w:t>
      </w:r>
    </w:p>
    <w:p>
      <w:pPr>
        <w:pStyle w:val="ListParagraph"/>
        <w:numPr>
          <w:ilvl w:val="0"/>
          <w:numId w:val="3"/>
        </w:numPr>
        <w:spacing w:after="40" w:before="40"/>
      </w:pPr>
      <w:r>
        <w:rPr>
          <w:rFonts w:ascii="Arial" w:cs="Arial" w:eastAsia="Arial" w:hAnsi="Arial"/>
          <w:b w:val="false"/>
          <w:bCs w:val="false"/>
          <w:i w:val="false"/>
          <w:iCs w:val="false"/>
          <w:color w:val="1F2937"/>
          <w:sz w:val="20"/>
          <w:szCs w:val="20"/>
        </w:rPr>
        <w:t xml:space="preserve">Read goals.md — know what matters right now before doing anything</w:t>
      </w:r>
    </w:p>
    <w:p>
      <w:pPr>
        <w:pStyle w:val="ListParagraph"/>
        <w:numPr>
          <w:ilvl w:val="0"/>
          <w:numId w:val="3"/>
        </w:numPr>
        <w:spacing w:after="40" w:before="40"/>
      </w:pPr>
      <w:r>
        <w:rPr>
          <w:rFonts w:ascii="Arial" w:cs="Arial" w:eastAsia="Arial" w:hAnsi="Arial"/>
          <w:b w:val="false"/>
          <w:bCs w:val="false"/>
          <w:i w:val="false"/>
          <w:iCs w:val="false"/>
          <w:color w:val="1F2937"/>
          <w:sz w:val="20"/>
          <w:szCs w:val="20"/>
        </w:rPr>
        <w:t xml:space="preserve">Read the most recent memory log file in memory/ — pick up where we left off</w:t>
      </w:r>
    </w:p>
    <w:p>
      <w:pPr>
        <w:pStyle w:val="ListParagraph"/>
        <w:numPr>
          <w:ilvl w:val="0"/>
          <w:numId w:val="3"/>
        </w:numPr>
        <w:spacing w:after="40" w:before="40"/>
      </w:pPr>
      <w:r>
        <w:rPr>
          <w:rFonts w:ascii="Arial" w:cs="Arial" w:eastAsia="Arial" w:hAnsi="Arial"/>
          <w:b w:val="false"/>
          <w:bCs w:val="false"/>
          <w:i w:val="false"/>
          <w:iCs w:val="false"/>
          <w:color w:val="1F2937"/>
          <w:sz w:val="20"/>
          <w:szCs w:val="20"/>
        </w:rPr>
        <w:t xml:space="preserve">Check projects/ for any file matching the task you have been given</w:t>
      </w:r>
    </w:p>
    <w:p>
      <w:pPr>
        <w:pStyle w:val="ListParagraph"/>
        <w:numPr>
          <w:ilvl w:val="0"/>
          <w:numId w:val="3"/>
        </w:numPr>
        <w:spacing w:after="40" w:before="40"/>
      </w:pPr>
      <w:r>
        <w:rPr>
          <w:rFonts w:ascii="Arial" w:cs="Arial" w:eastAsia="Arial" w:hAnsi="Arial"/>
          <w:b w:val="false"/>
          <w:bCs w:val="false"/>
          <w:i w:val="false"/>
          <w:iCs w:val="false"/>
          <w:color w:val="1F2937"/>
          <w:sz w:val="20"/>
          <w:szCs w:val="20"/>
        </w:rPr>
        <w:t xml:space="preserve">Check skills/ before solving any task from scratch — a workflow may already exist</w:t>
      </w:r>
    </w:p>
    <w:p>
      <w:pPr>
        <w:spacing w:after="40" w:before="60"/>
      </w:pPr>
      <w:r>
        <w:t xml:space="preserve"/>
      </w:r>
    </w:p>
    <w:p>
      <w:pPr>
        <w:spacing w:after="80" w:before="220"/>
      </w:pPr>
      <w:r>
        <w:rPr>
          <w:rFonts w:ascii="Arial" w:cs="Arial" w:eastAsia="Arial" w:hAnsi="Arial"/>
          <w:b/>
          <w:bCs/>
          <w:i w:val="false"/>
          <w:iCs w:val="false"/>
          <w:color w:val="1D4ED8"/>
          <w:sz w:val="30"/>
          <w:szCs w:val="30"/>
        </w:rPr>
        <w:t xml:space="preserve">When Writing Code</w:t>
      </w:r>
    </w:p>
    <w:p>
      <w:pPr>
        <w:pStyle w:val="ListParagraph"/>
        <w:numPr>
          <w:ilvl w:val="0"/>
          <w:numId w:val="3"/>
        </w:numPr>
        <w:spacing w:after="40" w:before="40"/>
      </w:pPr>
      <w:r>
        <w:rPr>
          <w:rFonts w:ascii="Arial" w:cs="Arial" w:eastAsia="Arial" w:hAnsi="Arial"/>
          <w:b w:val="false"/>
          <w:bCs w:val="false"/>
          <w:i w:val="false"/>
          <w:iCs w:val="false"/>
          <w:color w:val="1F2937"/>
          <w:sz w:val="20"/>
          <w:szCs w:val="20"/>
        </w:rPr>
        <w:t xml:space="preserve">New agent: create in agents/[loop]/ with next sequential number — agent_0N_[name].py</w:t>
      </w:r>
    </w:p>
    <w:p>
      <w:pPr>
        <w:pStyle w:val="ListParagraph"/>
        <w:numPr>
          <w:ilvl w:val="0"/>
          <w:numId w:val="3"/>
        </w:numPr>
        <w:spacing w:after="40" w:before="40"/>
      </w:pPr>
      <w:r>
        <w:rPr>
          <w:rFonts w:ascii="Arial" w:cs="Arial" w:eastAsia="Arial" w:hAnsi="Arial"/>
          <w:b w:val="false"/>
          <w:bCs w:val="false"/>
          <w:i w:val="false"/>
          <w:iCs w:val="false"/>
          <w:color w:val="1F2937"/>
          <w:sz w:val="20"/>
          <w:szCs w:val="20"/>
        </w:rPr>
        <w:t xml:space="preserve">New prompt: create in config/prompts/[agent_name].txt — load via Path().read_text()</w:t>
      </w:r>
    </w:p>
    <w:p>
      <w:pPr>
        <w:pStyle w:val="ListParagraph"/>
        <w:numPr>
          <w:ilvl w:val="0"/>
          <w:numId w:val="3"/>
        </w:numPr>
        <w:spacing w:after="40" w:before="40"/>
      </w:pPr>
      <w:r>
        <w:rPr>
          <w:rFonts w:ascii="Arial" w:cs="Arial" w:eastAsia="Arial" w:hAnsi="Arial"/>
          <w:b w:val="false"/>
          <w:bCs w:val="false"/>
          <w:i w:val="false"/>
          <w:iCs w:val="false"/>
          <w:color w:val="1F2937"/>
          <w:sz w:val="20"/>
          <w:szCs w:val="20"/>
        </w:rPr>
        <w:t xml:space="preserve">New constant: add to config/settings.py — never inline in code</w:t>
      </w:r>
    </w:p>
    <w:p>
      <w:pPr>
        <w:pStyle w:val="ListParagraph"/>
        <w:numPr>
          <w:ilvl w:val="0"/>
          <w:numId w:val="3"/>
        </w:numPr>
        <w:spacing w:after="40" w:before="40"/>
      </w:pPr>
      <w:r>
        <w:rPr>
          <w:rFonts w:ascii="Arial" w:cs="Arial" w:eastAsia="Arial" w:hAnsi="Arial"/>
          <w:b w:val="false"/>
          <w:bCs w:val="false"/>
          <w:i w:val="false"/>
          <w:iCs w:val="false"/>
          <w:color w:val="1F2937"/>
          <w:sz w:val="20"/>
          <w:szCs w:val="20"/>
        </w:rPr>
        <w:t xml:space="preserve">New API call: add method to core/api_client.py — agents call the method, not the URL</w:t>
      </w:r>
    </w:p>
    <w:p>
      <w:pPr>
        <w:pStyle w:val="ListParagraph"/>
        <w:numPr>
          <w:ilvl w:val="0"/>
          <w:numId w:val="3"/>
        </w:numPr>
        <w:spacing w:after="40" w:before="40"/>
      </w:pPr>
      <w:r>
        <w:rPr>
          <w:rFonts w:ascii="Arial" w:cs="Arial" w:eastAsia="Arial" w:hAnsi="Arial"/>
          <w:b w:val="false"/>
          <w:bCs w:val="false"/>
          <w:i w:val="false"/>
          <w:iCs w:val="false"/>
          <w:color w:val="1F2937"/>
          <w:sz w:val="20"/>
          <w:szCs w:val="20"/>
        </w:rPr>
        <w:t xml:space="preserve">New environment variable: add to both .env and .env.example with a comment</w:t>
      </w:r>
    </w:p>
    <w:p>
      <w:pPr>
        <w:spacing w:after="40" w:before="60"/>
      </w:pPr>
      <w:r>
        <w:t xml:space="preserve"/>
      </w:r>
    </w:p>
    <w:p>
      <w:pPr>
        <w:spacing w:after="80" w:before="220"/>
      </w:pPr>
      <w:r>
        <w:rPr>
          <w:rFonts w:ascii="Arial" w:cs="Arial" w:eastAsia="Arial" w:hAnsi="Arial"/>
          <w:b/>
          <w:bCs/>
          <w:i w:val="false"/>
          <w:iCs w:val="false"/>
          <w:color w:val="6D28D9"/>
          <w:sz w:val="30"/>
          <w:szCs w:val="30"/>
        </w:rPr>
        <w:t xml:space="preserve">When Working With .claude/</w:t>
      </w:r>
    </w:p>
    <w:p>
      <w:pPr>
        <w:pStyle w:val="ListParagraph"/>
        <w:numPr>
          <w:ilvl w:val="0"/>
          <w:numId w:val="3"/>
        </w:numPr>
        <w:spacing w:after="40" w:before="40"/>
      </w:pPr>
      <w:r>
        <w:rPr>
          <w:rFonts w:ascii="Arial" w:cs="Arial" w:eastAsia="Arial" w:hAnsi="Arial"/>
          <w:b w:val="false"/>
          <w:bCs w:val="false"/>
          <w:i w:val="false"/>
          <w:iCs w:val="false"/>
          <w:color w:val="1F2937"/>
          <w:sz w:val="20"/>
          <w:szCs w:val="20"/>
        </w:rPr>
        <w:t xml:space="preserve">After completing a significant task: write a summary entry to memory/YYYY-MM-DD.md</w:t>
      </w:r>
    </w:p>
    <w:p>
      <w:pPr>
        <w:pStyle w:val="ListParagraph"/>
        <w:numPr>
          <w:ilvl w:val="0"/>
          <w:numId w:val="3"/>
        </w:numPr>
        <w:spacing w:after="40" w:before="40"/>
      </w:pPr>
      <w:r>
        <w:rPr>
          <w:rFonts w:ascii="Arial" w:cs="Arial" w:eastAsia="Arial" w:hAnsi="Arial"/>
          <w:b w:val="false"/>
          <w:bCs w:val="false"/>
          <w:i w:val="false"/>
          <w:iCs w:val="false"/>
          <w:color w:val="1F2937"/>
          <w:sz w:val="20"/>
          <w:szCs w:val="20"/>
        </w:rPr>
        <w:t xml:space="preserve">After receiving a correction from the user: add it to feedback.md</w:t>
      </w:r>
    </w:p>
    <w:p>
      <w:pPr>
        <w:pStyle w:val="ListParagraph"/>
        <w:numPr>
          <w:ilvl w:val="0"/>
          <w:numId w:val="3"/>
        </w:numPr>
        <w:spacing w:after="40" w:before="40"/>
      </w:pPr>
      <w:r>
        <w:rPr>
          <w:rFonts w:ascii="Arial" w:cs="Arial" w:eastAsia="Arial" w:hAnsi="Arial"/>
          <w:b w:val="false"/>
          <w:bCs w:val="false"/>
          <w:i w:val="false"/>
          <w:iCs w:val="false"/>
          <w:color w:val="1F2937"/>
          <w:sz w:val="20"/>
          <w:szCs w:val="20"/>
        </w:rPr>
        <w:t xml:space="preserve">After completing a project: move its projects/ file to archive/completed_projects/</w:t>
      </w:r>
    </w:p>
    <w:p>
      <w:pPr>
        <w:pStyle w:val="ListParagraph"/>
        <w:numPr>
          <w:ilvl w:val="0"/>
          <w:numId w:val="3"/>
        </w:numPr>
        <w:spacing w:after="40" w:before="40"/>
      </w:pPr>
      <w:r>
        <w:rPr>
          <w:rFonts w:ascii="Arial" w:cs="Arial" w:eastAsia="Arial" w:hAnsi="Arial"/>
          <w:b w:val="false"/>
          <w:bCs w:val="false"/>
          <w:i w:val="false"/>
          <w:iCs w:val="false"/>
          <w:color w:val="1F2937"/>
          <w:sz w:val="20"/>
          <w:szCs w:val="20"/>
        </w:rPr>
        <w:t xml:space="preserve">When the user asks to do something repeated: check skills/ first, create a new skill if missing</w:t>
      </w:r>
    </w:p>
    <w:p>
      <w:pPr>
        <w:pStyle w:val="ListParagraph"/>
        <w:numPr>
          <w:ilvl w:val="0"/>
          <w:numId w:val="3"/>
        </w:numPr>
        <w:spacing w:after="40" w:before="40"/>
      </w:pPr>
      <w:r>
        <w:rPr>
          <w:rFonts w:ascii="Arial" w:cs="Arial" w:eastAsia="Arial" w:hAnsi="Arial"/>
          <w:b w:val="false"/>
          <w:bCs w:val="false"/>
          <w:i w:val="false"/>
          <w:iCs w:val="false"/>
          <w:color w:val="1F2937"/>
          <w:sz w:val="20"/>
          <w:szCs w:val="20"/>
        </w:rPr>
        <w:t xml:space="preserve">When changing claude.md or any core .claude/ file: add an entry to CHANGELOG.md</w:t>
      </w:r>
    </w:p>
    <w:p>
      <w:pPr>
        <w:spacing w:after="40" w:before="80"/>
      </w:pPr>
      <w:r>
        <w:t xml:space="preserve"/>
      </w:r>
    </w:p>
    <w:p>
      <w:pPr>
        <w:spacing w:after="50" w:before="60"/>
        <w:jc w:val="center"/>
      </w:pPr>
      <w:r>
        <w:rPr>
          <w:rFonts w:ascii="Arial" w:cs="Arial" w:eastAsia="Arial" w:hAnsi="Arial"/>
          <w:b w:val="false"/>
          <w:bCs w:val="false"/>
          <w:i/>
          <w:iCs/>
          <w:color w:val="6B7280"/>
          <w:sz w:val="18"/>
          <w:szCs w:val="18"/>
        </w:rPr>
        <w:t xml:space="preserve">Universal Agentic AI Folder Structure v2.0  |  Prepared by Prateek  |  May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46E5" w:sz="6" w:space="1"/>
      </w:pBdr>
    </w:pPr>
    <w:r>
      <w:rPr>
        <w:rFonts w:ascii="Arial" w:cs="Arial" w:eastAsia="Arial" w:hAnsi="Arial"/>
        <w:b w:val="false"/>
        <w:bCs w:val="false"/>
        <w:i w:val="false"/>
        <w:iCs w:val="false"/>
        <w:color w:val="6B7280"/>
        <w:sz w:val="16"/>
        <w:szCs w:val="16"/>
      </w:rPr>
      <w:t xml:space="preserve">Feed this document to any AI assistant to establish the complete project and OS structure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1"/>
      </w:pBdr>
    </w:pPr>
    <w:r>
      <w:rPr>
        <w:rFonts w:ascii="Arial" w:cs="Arial" w:eastAsia="Arial" w:hAnsi="Arial"/>
        <w:b w:val="false"/>
        <w:bCs w:val="false"/>
        <w:i w:val="false"/>
        <w:iCs w:val="false"/>
        <w:color w:val="6B7280"/>
        <w:sz w:val="16"/>
        <w:szCs w:val="16"/>
      </w:rPr>
      <w:t xml:space="preserve">Agentic AI + Claude OS Folder Structure  |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E1B4B"/>
      <w:sz w:val="40"/>
      <w:szCs w:val="40"/>
    </w:rPr>
  </w:style>
  <w:style w:type="paragraph" w:styleId="Heading2">
    <w:name w:val="Heading 2"/>
    <w:basedOn w:val="Normal"/>
    <w:next w:val="Normal"/>
    <w:qFormat/>
    <w:pPr>
      <w:spacing w:after="80" w:before="220"/>
      <w:outlineLvl w:val="1"/>
    </w:pPr>
    <w:rPr>
      <w:rFonts w:ascii="Arial" w:cs="Arial" w:eastAsia="Arial" w:hAnsi="Arial"/>
      <w:b/>
      <w:bCs/>
      <w:color w:val="4F46E5"/>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2026-05-18T17:36:14.222Z</dcterms:created>
  <dcterms:modified xsi:type="dcterms:W3CDTF">2026-05-18T17:36:14.238Z</dcterms:modified>
</cp:coreProperties>
</file>

<file path=docProps/custom.xml><?xml version="1.0" encoding="utf-8"?>
<Properties xmlns="http://schemas.openxmlformats.org/officeDocument/2006/custom-properties" xmlns:vt="http://schemas.openxmlformats.org/officeDocument/2006/docPropsVTypes"/>
</file>