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7289" w14:textId="131A7A33" w:rsidR="002D6C45" w:rsidRPr="00E5714D" w:rsidRDefault="009E67BD" w:rsidP="00E5714D">
      <w:pPr>
        <w:ind w:left="-142" w:right="-801"/>
        <w:rPr>
          <w:rFonts w:ascii="Aptos Display" w:hAnsi="Aptos Display" w:cs="Arial"/>
          <w:bCs/>
        </w:rPr>
      </w:pPr>
      <w:r w:rsidRPr="00E5714D">
        <w:rPr>
          <w:rFonts w:ascii="Aptos Display" w:hAnsi="Aptos Display" w:cs="Arial"/>
          <w:bCs/>
        </w:rPr>
        <w:t xml:space="preserve">Puerto Tejada, </w:t>
      </w:r>
      <w:r w:rsidR="00E5714D">
        <w:rPr>
          <w:rFonts w:ascii="Aptos Display" w:hAnsi="Aptos Display" w:cs="Arial"/>
          <w:bCs/>
        </w:rPr>
        <w:t>&lt;&lt;fecha del contrato&gt;&gt;</w:t>
      </w:r>
      <w:r w:rsidR="00FC2E26">
        <w:rPr>
          <w:rFonts w:ascii="Aptos Display" w:hAnsi="Aptos Display" w:cs="Arial"/>
          <w:bCs/>
        </w:rPr>
        <w:t>.</w:t>
      </w:r>
    </w:p>
    <w:p w14:paraId="4CAF9848" w14:textId="77777777" w:rsidR="002D6C45" w:rsidRPr="00E5714D" w:rsidRDefault="002D6C45" w:rsidP="00E5714D">
      <w:pPr>
        <w:ind w:left="-142" w:right="-801"/>
        <w:rPr>
          <w:rFonts w:ascii="Aptos Display" w:hAnsi="Aptos Display" w:cs="Arial"/>
          <w:bCs/>
        </w:rPr>
      </w:pPr>
    </w:p>
    <w:p w14:paraId="0771E9F0" w14:textId="419C46A7" w:rsidR="00DF0546" w:rsidRPr="00E5714D" w:rsidRDefault="00DF0546" w:rsidP="00E5714D">
      <w:pPr>
        <w:ind w:left="-142" w:right="-801"/>
        <w:rPr>
          <w:rFonts w:ascii="Aptos Display" w:hAnsi="Aptos Display" w:cs="Arial"/>
          <w:bCs/>
        </w:rPr>
      </w:pPr>
      <w:r w:rsidRPr="00E5714D">
        <w:rPr>
          <w:rFonts w:ascii="Aptos Display" w:hAnsi="Aptos Display" w:cs="Arial"/>
          <w:bCs/>
        </w:rPr>
        <w:t>Señora:</w:t>
      </w:r>
    </w:p>
    <w:p w14:paraId="33751FC4" w14:textId="77777777" w:rsidR="004C455C" w:rsidRPr="00E5714D" w:rsidRDefault="004C455C" w:rsidP="00E5714D">
      <w:pPr>
        <w:ind w:right="-801"/>
        <w:rPr>
          <w:rFonts w:ascii="Aptos Display" w:hAnsi="Aptos Display" w:cs="Arial"/>
          <w:bCs/>
        </w:rPr>
      </w:pPr>
    </w:p>
    <w:p w14:paraId="7307FF9E" w14:textId="1F65DCF8" w:rsidR="002D0AB1" w:rsidRDefault="00E5714D" w:rsidP="00E5714D">
      <w:pPr>
        <w:ind w:left="-142"/>
        <w:rPr>
          <w:rFonts w:ascii="Aptos Display" w:hAnsi="Aptos Display" w:cs="Arial"/>
          <w:b/>
          <w:bCs/>
          <w:noProof/>
        </w:rPr>
      </w:pPr>
      <w:r>
        <w:rPr>
          <w:rFonts w:ascii="Aptos Display" w:hAnsi="Aptos Display" w:cs="Arial"/>
          <w:b/>
          <w:bCs/>
          <w:noProof/>
        </w:rPr>
        <w:t>&lt;&lt;SUPERVISOR&gt;&gt;</w:t>
      </w:r>
    </w:p>
    <w:p w14:paraId="653C6C20" w14:textId="3DAD4EF6" w:rsidR="00E5714D" w:rsidRPr="005C0F91" w:rsidRDefault="001C7BFE" w:rsidP="00E5714D">
      <w:pPr>
        <w:ind w:left="-142"/>
        <w:rPr>
          <w:rFonts w:ascii="Aptos Display" w:hAnsi="Aptos Display" w:cs="Arial"/>
          <w:noProof/>
        </w:rPr>
      </w:pPr>
      <w:r w:rsidRPr="005C0F91">
        <w:rPr>
          <w:rFonts w:ascii="Aptos Display" w:hAnsi="Aptos Display" w:cs="Arial"/>
          <w:noProof/>
        </w:rPr>
        <w:t>Profesional Universitario en área de la salud grado 3 Código 237</w:t>
      </w:r>
    </w:p>
    <w:p w14:paraId="6B9DE276" w14:textId="7906CE12" w:rsidR="001C7BFE" w:rsidRPr="005C0F91" w:rsidRDefault="001C7BFE" w:rsidP="00E5714D">
      <w:pPr>
        <w:ind w:left="-142"/>
        <w:rPr>
          <w:rFonts w:ascii="Aptos Display" w:hAnsi="Aptos Display" w:cs="Arial"/>
        </w:rPr>
      </w:pPr>
      <w:r w:rsidRPr="005C0F91">
        <w:rPr>
          <w:rFonts w:ascii="Aptos Display" w:hAnsi="Aptos Display" w:cs="Arial"/>
          <w:noProof/>
        </w:rPr>
        <w:t>Coordinadora de la Unidad de Atención &lt;&lt;</w:t>
      </w:r>
      <w:r w:rsidR="005C0F91">
        <w:rPr>
          <w:rFonts w:ascii="Aptos Display" w:hAnsi="Aptos Display" w:cs="Arial"/>
          <w:noProof/>
        </w:rPr>
        <w:t>unidad de atención&gt;&gt;.</w:t>
      </w:r>
    </w:p>
    <w:p w14:paraId="31CC24A9" w14:textId="77777777" w:rsidR="00DF0546" w:rsidRPr="00E5714D" w:rsidRDefault="00DF0546" w:rsidP="00E5714D">
      <w:pPr>
        <w:ind w:left="-142"/>
        <w:rPr>
          <w:rFonts w:ascii="Aptos Display" w:hAnsi="Aptos Display" w:cs="Arial"/>
          <w:bCs/>
        </w:rPr>
      </w:pPr>
    </w:p>
    <w:p w14:paraId="7FA72E6C" w14:textId="77777777" w:rsidR="00DF0546" w:rsidRPr="00E5714D" w:rsidRDefault="00DF0546" w:rsidP="00E5714D">
      <w:pPr>
        <w:ind w:left="-142"/>
        <w:rPr>
          <w:rFonts w:ascii="Aptos Display" w:hAnsi="Aptos Display" w:cs="Arial"/>
          <w:bCs/>
        </w:rPr>
      </w:pPr>
      <w:r w:rsidRPr="00E5714D">
        <w:rPr>
          <w:rFonts w:ascii="Aptos Display" w:hAnsi="Aptos Display" w:cs="Arial"/>
          <w:b/>
        </w:rPr>
        <w:t>Asunto</w:t>
      </w:r>
      <w:r w:rsidRPr="00E5714D">
        <w:rPr>
          <w:rFonts w:ascii="Aptos Display" w:hAnsi="Aptos Display" w:cs="Arial"/>
          <w:bCs/>
        </w:rPr>
        <w:t xml:space="preserve">: Designación de Supervisión </w:t>
      </w:r>
    </w:p>
    <w:p w14:paraId="2E4270C2" w14:textId="77777777" w:rsidR="009A3935" w:rsidRPr="00E5714D" w:rsidRDefault="009A3935" w:rsidP="00E5714D">
      <w:pPr>
        <w:ind w:left="-142"/>
        <w:rPr>
          <w:rFonts w:ascii="Aptos Display" w:hAnsi="Aptos Display" w:cs="Arial"/>
          <w:bCs/>
        </w:rPr>
      </w:pPr>
    </w:p>
    <w:p w14:paraId="440A3E80" w14:textId="39AAA3C6" w:rsidR="00C30FD0" w:rsidRPr="00E5714D" w:rsidRDefault="00DF0546" w:rsidP="00E5714D">
      <w:pPr>
        <w:ind w:left="-142"/>
        <w:jc w:val="both"/>
        <w:rPr>
          <w:rFonts w:ascii="Aptos Display" w:hAnsi="Aptos Display" w:cs="Arial"/>
          <w:b/>
        </w:rPr>
      </w:pPr>
      <w:r w:rsidRPr="00E5714D">
        <w:rPr>
          <w:rFonts w:ascii="Aptos Display" w:hAnsi="Aptos Display" w:cs="Arial"/>
          <w:bCs/>
        </w:rPr>
        <w:t xml:space="preserve">Por medio del presente, le comunico que ha sido designada para ejercer la supervisión del </w:t>
      </w:r>
      <w:r w:rsidRPr="00E5714D">
        <w:rPr>
          <w:rFonts w:ascii="Aptos Display" w:hAnsi="Aptos Display" w:cs="Arial"/>
          <w:b/>
        </w:rPr>
        <w:t xml:space="preserve">CONTRATO No. </w:t>
      </w:r>
      <w:r w:rsidR="005C0F91">
        <w:rPr>
          <w:rFonts w:ascii="Aptos Display" w:hAnsi="Aptos Display" w:cs="Arial"/>
          <w:b/>
        </w:rPr>
        <w:t>&lt;&lt;NO. DE CONTRATO&gt;&gt;</w:t>
      </w:r>
      <w:r w:rsidRPr="00E5714D">
        <w:rPr>
          <w:rFonts w:ascii="Aptos Display" w:hAnsi="Aptos Display" w:cs="Arial"/>
          <w:b/>
        </w:rPr>
        <w:t xml:space="preserve"> de 202</w:t>
      </w:r>
      <w:r w:rsidR="005C0F91">
        <w:rPr>
          <w:rFonts w:ascii="Aptos Display" w:hAnsi="Aptos Display" w:cs="Arial"/>
          <w:b/>
        </w:rPr>
        <w:t>6</w:t>
      </w:r>
      <w:r w:rsidRPr="00E5714D">
        <w:rPr>
          <w:rFonts w:ascii="Aptos Display" w:hAnsi="Aptos Display" w:cs="Arial"/>
          <w:bCs/>
        </w:rPr>
        <w:t>, cuyo objeto consiste en</w:t>
      </w:r>
      <w:r w:rsidRPr="00E5714D">
        <w:rPr>
          <w:rFonts w:ascii="Aptos Display" w:hAnsi="Aptos Display" w:cs="Arial"/>
          <w:b/>
          <w:bCs/>
        </w:rPr>
        <w:t xml:space="preserve">: </w:t>
      </w:r>
      <w:r w:rsidR="005C0F91">
        <w:rPr>
          <w:rFonts w:ascii="Aptos Display" w:hAnsi="Aptos Display" w:cs="Arial"/>
          <w:b/>
          <w:bCs/>
        </w:rPr>
        <w:t>&lt;&lt;</w:t>
      </w:r>
      <w:r w:rsidR="002D565C">
        <w:rPr>
          <w:rFonts w:ascii="Aptos Display" w:hAnsi="Aptos Display" w:cs="Arial"/>
          <w:b/>
          <w:bCs/>
        </w:rPr>
        <w:t>OBJETO DEL CONTRATO&gt;&gt;</w:t>
      </w:r>
      <w:r w:rsidRPr="00E5714D">
        <w:rPr>
          <w:rFonts w:ascii="Aptos Display" w:hAnsi="Aptos Display" w:cs="Arial"/>
          <w:b/>
          <w:bCs/>
        </w:rPr>
        <w:t xml:space="preserve">, </w:t>
      </w:r>
      <w:r w:rsidRPr="00E5714D">
        <w:rPr>
          <w:rFonts w:ascii="Aptos Display" w:hAnsi="Aptos Display" w:cs="Arial"/>
          <w:bCs/>
          <w:lang w:val="es-MX"/>
        </w:rPr>
        <w:t xml:space="preserve">el cual ha sido suscrito con </w:t>
      </w:r>
      <w:r w:rsidR="002D565C" w:rsidRPr="002D565C">
        <w:rPr>
          <w:rFonts w:ascii="Aptos Display" w:hAnsi="Aptos Display" w:cs="Arial"/>
          <w:b/>
          <w:lang w:val="es-MX"/>
        </w:rPr>
        <w:t>&lt;&lt;CONTRATISTA&gt;&gt;.</w:t>
      </w:r>
    </w:p>
    <w:p w14:paraId="0C86AC93" w14:textId="77777777" w:rsidR="001F5170" w:rsidRPr="00E5714D" w:rsidRDefault="001F5170" w:rsidP="00E5714D">
      <w:pPr>
        <w:ind w:left="-142"/>
        <w:jc w:val="both"/>
        <w:rPr>
          <w:rFonts w:ascii="Aptos Display" w:hAnsi="Aptos Display" w:cs="Arial"/>
        </w:rPr>
      </w:pPr>
    </w:p>
    <w:p w14:paraId="580C9EBF" w14:textId="5A31DA0A" w:rsidR="00DF0546" w:rsidRPr="00E5714D" w:rsidRDefault="00DF0546" w:rsidP="00E5714D">
      <w:pPr>
        <w:ind w:left="-142"/>
        <w:jc w:val="both"/>
        <w:rPr>
          <w:rFonts w:ascii="Aptos Display" w:hAnsi="Aptos Display" w:cs="Arial"/>
          <w:bCs/>
        </w:rPr>
      </w:pPr>
      <w:r w:rsidRPr="00E5714D">
        <w:rPr>
          <w:rFonts w:ascii="Aptos Display" w:hAnsi="Aptos Display" w:cs="Arial"/>
        </w:rPr>
        <w:t xml:space="preserve">Para tal efecto se hace entrega a </w:t>
      </w:r>
      <w:r w:rsidRPr="00E5714D">
        <w:rPr>
          <w:rFonts w:ascii="Aptos Display" w:hAnsi="Aptos Display" w:cs="Arial"/>
          <w:bCs/>
        </w:rPr>
        <w:t>la</w:t>
      </w:r>
      <w:r w:rsidR="00C30FD0" w:rsidRPr="00E5714D">
        <w:rPr>
          <w:rFonts w:ascii="Aptos Display" w:hAnsi="Aptos Display" w:cs="Arial"/>
          <w:bCs/>
        </w:rPr>
        <w:t>s</w:t>
      </w:r>
      <w:r w:rsidRPr="00E5714D">
        <w:rPr>
          <w:rFonts w:ascii="Aptos Display" w:hAnsi="Aptos Display" w:cs="Arial"/>
          <w:bCs/>
        </w:rPr>
        <w:t xml:space="preserve"> </w:t>
      </w:r>
      <w:r w:rsidR="00C30FD0" w:rsidRPr="00E5714D">
        <w:rPr>
          <w:rFonts w:ascii="Aptos Display" w:hAnsi="Aptos Display" w:cs="Arial"/>
          <w:bCs/>
        </w:rPr>
        <w:t>Profesionales Universitarios Área de la Salud Grado 3 Código 237</w:t>
      </w:r>
      <w:r w:rsidRPr="00E5714D">
        <w:rPr>
          <w:rFonts w:ascii="Aptos Display" w:hAnsi="Aptos Display" w:cs="Arial"/>
          <w:bCs/>
        </w:rPr>
        <w:t xml:space="preserve"> </w:t>
      </w:r>
      <w:r w:rsidRPr="00E5714D">
        <w:rPr>
          <w:rFonts w:ascii="Aptos Display" w:hAnsi="Aptos Display" w:cs="Arial"/>
        </w:rPr>
        <w:t xml:space="preserve">de una carpeta que contiene el expediente contractual, a fin de  que se continúe con el archivo de los documentos técnicos y financieros que se generen en el proceso, hasta culminar con el acta de liquidación, </w:t>
      </w:r>
      <w:r w:rsidRPr="00E5714D">
        <w:rPr>
          <w:rFonts w:ascii="Aptos Display" w:hAnsi="Aptos Display" w:cs="Arial"/>
          <w:bCs/>
        </w:rPr>
        <w:t xml:space="preserve"> quien tendrá a cargo las funciones señaladas en el artículo 83 de la Ley 1474 de 2011, el cual establece que: “</w:t>
      </w:r>
      <w:r w:rsidRPr="00E5714D">
        <w:rPr>
          <w:rFonts w:ascii="Aptos Display" w:hAnsi="Aptos Display" w:cs="Arial"/>
          <w:bCs/>
          <w:i/>
          <w:iCs/>
        </w:rPr>
        <w:t>La supervisión consistirá en el seguimiento técnico, administrativo, financiero, contable, y jurídico que, sobre el cumplimiento del objeto del contrato, (…)” .</w:t>
      </w:r>
      <w:r w:rsidRPr="00E5714D">
        <w:rPr>
          <w:rFonts w:ascii="Aptos Display" w:hAnsi="Aptos Display" w:cs="Arial"/>
          <w:bCs/>
        </w:rPr>
        <w:t xml:space="preserve">  </w:t>
      </w:r>
    </w:p>
    <w:p w14:paraId="7732F4F4" w14:textId="77777777" w:rsidR="00DF0546" w:rsidRPr="00E5714D" w:rsidRDefault="00DF0546" w:rsidP="00E5714D">
      <w:pPr>
        <w:ind w:left="-142"/>
        <w:jc w:val="both"/>
        <w:rPr>
          <w:rFonts w:ascii="Aptos Display" w:hAnsi="Aptos Display" w:cs="Arial"/>
          <w:bCs/>
        </w:rPr>
      </w:pPr>
    </w:p>
    <w:p w14:paraId="159D97B5" w14:textId="797EDA5F" w:rsidR="00DF0546" w:rsidRPr="00E5714D" w:rsidRDefault="00DF0546" w:rsidP="002D565C">
      <w:pPr>
        <w:ind w:left="-142"/>
        <w:jc w:val="both"/>
        <w:rPr>
          <w:rFonts w:ascii="Aptos Display" w:hAnsi="Aptos Display" w:cs="Arial"/>
          <w:bCs/>
        </w:rPr>
      </w:pPr>
      <w:r w:rsidRPr="00E5714D">
        <w:rPr>
          <w:rFonts w:ascii="Aptos Display" w:hAnsi="Aptos Display" w:cs="Arial"/>
          <w:b/>
        </w:rPr>
        <w:t>Seguimiento administrativo</w:t>
      </w:r>
      <w:r w:rsidR="002D565C">
        <w:rPr>
          <w:rFonts w:ascii="Aptos Display" w:hAnsi="Aptos Display" w:cs="Arial"/>
          <w:b/>
        </w:rPr>
        <w:t xml:space="preserve">: </w:t>
      </w:r>
      <w:r w:rsidRPr="00E5714D">
        <w:rPr>
          <w:rFonts w:ascii="Aptos Display" w:hAnsi="Aptos Display" w:cs="Arial"/>
          <w:bCs/>
        </w:rPr>
        <w:t xml:space="preserve">Las siguientes actividades son determinadas para el seguimiento administrativo, fiscal, tributario y de manejo de recurso humano del contrato: </w:t>
      </w:r>
    </w:p>
    <w:p w14:paraId="1A8A7EC2" w14:textId="77777777" w:rsid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>Revisar que el expediente electrónico o físico del contrato esté completo, sea actualizado constantemente y cumpla con la normativa aplicable.</w:t>
      </w:r>
    </w:p>
    <w:p w14:paraId="5208F6A9" w14:textId="77777777" w:rsidR="002D565C" w:rsidRP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>Coordinar con el responsable del proceso jurídico-contractual, la revisión y aprobación de garantías, la revisión de los soportes de cumplimiento de las obligaciones laborales.</w:t>
      </w:r>
      <w:r w:rsidRPr="002D565C">
        <w:rPr>
          <w:rFonts w:ascii="Aptos Display" w:hAnsi="Aptos Display" w:cs="Arial"/>
        </w:rPr>
        <w:t xml:space="preserve"> </w:t>
      </w:r>
    </w:p>
    <w:p w14:paraId="120C1F6B" w14:textId="4B95CCFB" w:rsid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 xml:space="preserve">Revisar si la ejecución del contrato cumple con los términos </w:t>
      </w:r>
      <w:r w:rsidR="009702CA" w:rsidRPr="002D565C">
        <w:rPr>
          <w:rFonts w:ascii="Aptos Display" w:hAnsi="Aptos Display" w:cs="Arial"/>
          <w:bCs/>
        </w:rPr>
        <w:t>de este</w:t>
      </w:r>
      <w:r w:rsidRPr="002D565C">
        <w:rPr>
          <w:rFonts w:ascii="Aptos Display" w:hAnsi="Aptos Display" w:cs="Arial"/>
          <w:bCs/>
        </w:rPr>
        <w:t xml:space="preserve"> y las necesidades de la ESE, y actuar en consecuencia de acuerdo con lo establecido en el contrato.</w:t>
      </w:r>
    </w:p>
    <w:p w14:paraId="663BC9E0" w14:textId="77777777" w:rsid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>Solicitar los informes necesarios y convocar a las reuniones requeridas para cumplir con su función.</w:t>
      </w:r>
    </w:p>
    <w:p w14:paraId="573DA80F" w14:textId="77777777" w:rsid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>Preparar y entregar los informes previstos y los que soliciten los organismos de control.</w:t>
      </w:r>
    </w:p>
    <w:p w14:paraId="79376F04" w14:textId="77777777" w:rsid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>Revisar que la ESE, cumpla con los principios de publicidad de los procesos de contratación y de los documentos del proceso especifico.</w:t>
      </w:r>
    </w:p>
    <w:p w14:paraId="240DA183" w14:textId="77777777" w:rsid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lastRenderedPageBreak/>
        <w:t>Verificar el cumplimiento de las obligaciones del contratista en materia de seguridad social, salud ocupacional, planes de contingencia, normas ambientales, y cualquier otra norma aplicable de acuerdo con la naturaleza del contrato.</w:t>
      </w:r>
    </w:p>
    <w:p w14:paraId="76FDE257" w14:textId="77777777" w:rsid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>Informar oportunamente a la Gerencia de la ESE sobre las novedades que se presenten durante la ejecución del contrato, posibles incumplimientos del contratista, elaborar y presentar los soportes correspondientes.</w:t>
      </w:r>
    </w:p>
    <w:p w14:paraId="547F853C" w14:textId="77777777" w:rsidR="002D565C" w:rsidRP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>Advertir oportunamente los riesgos que puedan afectar la eficacia del contrato y tomar las medidas necesarias para mitigarlos de acuerdo con el ejercicio de la etapa de planeación de identificación de riesgos y el manejo dado a ellos en los documentos del Proceso.</w:t>
      </w:r>
      <w:r w:rsidRPr="002D565C">
        <w:rPr>
          <w:rFonts w:ascii="Aptos Display" w:hAnsi="Aptos Display" w:cs="Arial"/>
        </w:rPr>
        <w:t xml:space="preserve"> </w:t>
      </w:r>
    </w:p>
    <w:p w14:paraId="6094586C" w14:textId="77777777" w:rsid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>Aprobar o rechazar oportuna y de forma justificada el recibo de bienes y servicio de acuerdo con lo establecido en los documentos del proceso.</w:t>
      </w:r>
    </w:p>
    <w:p w14:paraId="2CFEB0FD" w14:textId="77777777" w:rsid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 xml:space="preserve">Dar trámite a las controversias que se presentan entre las partes. </w:t>
      </w:r>
    </w:p>
    <w:p w14:paraId="4249D8FE" w14:textId="513302C9" w:rsidR="00DF0546" w:rsidRPr="002D565C" w:rsidRDefault="00DF0546" w:rsidP="002D565C">
      <w:pPr>
        <w:pStyle w:val="Prrafodelista"/>
        <w:numPr>
          <w:ilvl w:val="0"/>
          <w:numId w:val="6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>Organizar y administrar el recibo de bienes, obras o servicios, su cantidad, calidad, especificaciones y demás atributos establecidos en los documentos del proceso.</w:t>
      </w:r>
    </w:p>
    <w:p w14:paraId="2616595A" w14:textId="77777777" w:rsidR="00DF0546" w:rsidRPr="00E5714D" w:rsidRDefault="00DF0546" w:rsidP="00E5714D">
      <w:pPr>
        <w:ind w:left="-142"/>
        <w:jc w:val="both"/>
        <w:rPr>
          <w:rFonts w:ascii="Aptos Display" w:hAnsi="Aptos Display" w:cs="Arial"/>
          <w:b/>
          <w:bCs/>
        </w:rPr>
      </w:pPr>
    </w:p>
    <w:p w14:paraId="25BE11BC" w14:textId="3595503F" w:rsidR="00DF0546" w:rsidRPr="00E5714D" w:rsidRDefault="00DF0546" w:rsidP="002D565C">
      <w:pPr>
        <w:ind w:left="-142"/>
        <w:jc w:val="both"/>
        <w:rPr>
          <w:rFonts w:ascii="Aptos Display" w:hAnsi="Aptos Display" w:cs="Arial"/>
        </w:rPr>
      </w:pPr>
      <w:r w:rsidRPr="00E5714D">
        <w:rPr>
          <w:rFonts w:ascii="Aptos Display" w:hAnsi="Aptos Display" w:cs="Arial"/>
          <w:b/>
          <w:bCs/>
        </w:rPr>
        <w:t>Seguimiento técnico</w:t>
      </w:r>
      <w:r w:rsidR="002D565C">
        <w:rPr>
          <w:rFonts w:ascii="Aptos Display" w:hAnsi="Aptos Display" w:cs="Arial"/>
          <w:b/>
          <w:bCs/>
        </w:rPr>
        <w:t xml:space="preserve">: </w:t>
      </w:r>
      <w:r w:rsidRPr="00E5714D">
        <w:rPr>
          <w:rFonts w:ascii="Aptos Display" w:hAnsi="Aptos Display" w:cs="Arial"/>
        </w:rPr>
        <w:t>El seguimiento técnico está dirigido a revisar el cumplimiento de las normas técnicas aplicables y previstas en el contrato para lo cual se observan las siguientes actividades:</w:t>
      </w:r>
    </w:p>
    <w:p w14:paraId="4572D3DC" w14:textId="77777777" w:rsidR="002D565C" w:rsidRDefault="00DF0546" w:rsidP="002D565C">
      <w:pPr>
        <w:pStyle w:val="Prrafodelista"/>
        <w:numPr>
          <w:ilvl w:val="0"/>
          <w:numId w:val="8"/>
        </w:numPr>
        <w:jc w:val="both"/>
        <w:rPr>
          <w:rFonts w:ascii="Aptos Display" w:hAnsi="Aptos Display" w:cs="Arial"/>
        </w:rPr>
      </w:pPr>
      <w:r w:rsidRPr="002D565C">
        <w:rPr>
          <w:rFonts w:ascii="Aptos Display" w:hAnsi="Aptos Display" w:cs="Arial"/>
        </w:rPr>
        <w:t>Verificar el cumplimiento de las normas técnicas aplicables.</w:t>
      </w:r>
    </w:p>
    <w:p w14:paraId="650319FE" w14:textId="77777777" w:rsidR="002D565C" w:rsidRDefault="00DF0546" w:rsidP="002D565C">
      <w:pPr>
        <w:pStyle w:val="Prrafodelista"/>
        <w:numPr>
          <w:ilvl w:val="0"/>
          <w:numId w:val="8"/>
        </w:numPr>
        <w:jc w:val="both"/>
        <w:rPr>
          <w:rFonts w:ascii="Aptos Display" w:hAnsi="Aptos Display" w:cs="Arial"/>
        </w:rPr>
      </w:pPr>
      <w:r w:rsidRPr="002D565C">
        <w:rPr>
          <w:rFonts w:ascii="Aptos Display" w:hAnsi="Aptos Display" w:cs="Arial"/>
        </w:rPr>
        <w:t>Revisar que las personas que conforman el equipo del contratista cumplan las condiciones ofrecidas de acuerdo con lo previsto en el contrato y exigir su reemplazo en condiciones equivalentes cuando fuere necesario.</w:t>
      </w:r>
    </w:p>
    <w:p w14:paraId="52A9A72B" w14:textId="77777777" w:rsidR="002D565C" w:rsidRDefault="00DF0546" w:rsidP="002D565C">
      <w:pPr>
        <w:pStyle w:val="Prrafodelista"/>
        <w:numPr>
          <w:ilvl w:val="0"/>
          <w:numId w:val="8"/>
        </w:numPr>
        <w:jc w:val="both"/>
        <w:rPr>
          <w:rFonts w:ascii="Aptos Display" w:hAnsi="Aptos Display" w:cs="Arial"/>
        </w:rPr>
      </w:pPr>
      <w:r w:rsidRPr="002D565C">
        <w:rPr>
          <w:rFonts w:ascii="Aptos Display" w:hAnsi="Aptos Display" w:cs="Arial"/>
        </w:rPr>
        <w:t xml:space="preserve">Identificar las necesidades de cambio o ajuste y revisar el curso de acción con las partes. </w:t>
      </w:r>
    </w:p>
    <w:p w14:paraId="2A892A20" w14:textId="77777777" w:rsidR="002D565C" w:rsidRDefault="00DF0546" w:rsidP="002D565C">
      <w:pPr>
        <w:pStyle w:val="Prrafodelista"/>
        <w:numPr>
          <w:ilvl w:val="0"/>
          <w:numId w:val="8"/>
        </w:numPr>
        <w:jc w:val="both"/>
        <w:rPr>
          <w:rFonts w:ascii="Aptos Display" w:hAnsi="Aptos Display" w:cs="Arial"/>
        </w:rPr>
      </w:pPr>
      <w:r w:rsidRPr="002D565C">
        <w:rPr>
          <w:rFonts w:ascii="Aptos Display" w:hAnsi="Aptos Display" w:cs="Arial"/>
        </w:rPr>
        <w:t xml:space="preserve">Estudiar las solicitudes y requerimientos técnicos del contratista y dar recomendaciones a la Entidad sobre el particular. </w:t>
      </w:r>
    </w:p>
    <w:p w14:paraId="5A54B5D2" w14:textId="77777777" w:rsidR="002D565C" w:rsidRDefault="00DF0546" w:rsidP="002D565C">
      <w:pPr>
        <w:pStyle w:val="Prrafodelista"/>
        <w:numPr>
          <w:ilvl w:val="0"/>
          <w:numId w:val="8"/>
        </w:numPr>
        <w:jc w:val="both"/>
        <w:rPr>
          <w:rFonts w:ascii="Aptos Display" w:hAnsi="Aptos Display" w:cs="Arial"/>
        </w:rPr>
      </w:pPr>
      <w:r w:rsidRPr="002D565C">
        <w:rPr>
          <w:rFonts w:ascii="Aptos Display" w:hAnsi="Aptos Display" w:cs="Arial"/>
        </w:rPr>
        <w:t xml:space="preserve">Elaborar la documentación y el soporte técnico frente a la necesidad de hacer efectivas las garantías del contrato. </w:t>
      </w:r>
    </w:p>
    <w:p w14:paraId="45562994" w14:textId="4727BB99" w:rsidR="00DF0546" w:rsidRPr="002D565C" w:rsidRDefault="00DF0546" w:rsidP="002D565C">
      <w:pPr>
        <w:pStyle w:val="Prrafodelista"/>
        <w:numPr>
          <w:ilvl w:val="0"/>
          <w:numId w:val="8"/>
        </w:numPr>
        <w:jc w:val="both"/>
        <w:rPr>
          <w:rFonts w:ascii="Aptos Display" w:hAnsi="Aptos Display" w:cs="Arial"/>
        </w:rPr>
      </w:pPr>
      <w:r w:rsidRPr="002D565C">
        <w:rPr>
          <w:rFonts w:ascii="Aptos Display" w:hAnsi="Aptos Display" w:cs="Arial"/>
        </w:rPr>
        <w:t>Expedir mensualmente certificado de cumplimiento de las obligaciones a cargo del CONTRATISTA. En el evento en que se observe algún tipo de inconsistencia sobre los aportes de seguridad social, el supervisor deberá adelantar las acciones a que haya lugar, de conformidad con el artículo 23 de la ley 1150 de 2007.</w:t>
      </w:r>
    </w:p>
    <w:p w14:paraId="1585FF0A" w14:textId="77777777" w:rsidR="00DF0546" w:rsidRPr="00E5714D" w:rsidRDefault="00DF0546" w:rsidP="00E5714D">
      <w:pPr>
        <w:ind w:left="-142"/>
        <w:jc w:val="both"/>
        <w:rPr>
          <w:rFonts w:ascii="Aptos Display" w:hAnsi="Aptos Display" w:cs="Arial"/>
          <w:b/>
        </w:rPr>
      </w:pPr>
    </w:p>
    <w:p w14:paraId="21F882AE" w14:textId="1751E841" w:rsidR="00DF0546" w:rsidRPr="00E5714D" w:rsidRDefault="00DF0546" w:rsidP="002D565C">
      <w:pPr>
        <w:ind w:left="-142"/>
        <w:jc w:val="both"/>
        <w:rPr>
          <w:rFonts w:ascii="Aptos Display" w:hAnsi="Aptos Display" w:cs="Arial"/>
          <w:bCs/>
        </w:rPr>
      </w:pPr>
      <w:r w:rsidRPr="00E5714D">
        <w:rPr>
          <w:rFonts w:ascii="Aptos Display" w:hAnsi="Aptos Display" w:cs="Arial"/>
          <w:b/>
        </w:rPr>
        <w:t>Seguimiento financiero y contable</w:t>
      </w:r>
      <w:r w:rsidR="002D565C">
        <w:rPr>
          <w:rFonts w:ascii="Aptos Display" w:hAnsi="Aptos Display" w:cs="Arial"/>
          <w:bCs/>
        </w:rPr>
        <w:t xml:space="preserve">: </w:t>
      </w:r>
      <w:r w:rsidRPr="00E5714D">
        <w:rPr>
          <w:rFonts w:ascii="Aptos Display" w:hAnsi="Aptos Display" w:cs="Arial"/>
          <w:bCs/>
        </w:rPr>
        <w:t>En este ámbito, el supervisor o interventor tiene a su cargo un seguimiento a las actuaciones del contratista en términos presupuestales, financieros y contables, para lo cual es recomendable tener en cuenta lo siguiente:</w:t>
      </w:r>
    </w:p>
    <w:p w14:paraId="694F664A" w14:textId="77777777" w:rsidR="002D565C" w:rsidRDefault="00DF0546" w:rsidP="002D565C">
      <w:pPr>
        <w:pStyle w:val="Prrafodelista"/>
        <w:numPr>
          <w:ilvl w:val="0"/>
          <w:numId w:val="9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lastRenderedPageBreak/>
        <w:t>Hacer seguimiento de la gestión financiera del contrato por parte de la Entidad Estatal, incluyendo el registro presupuestal, la planeación de los pagos previstos y la disponibilidad de caja.</w:t>
      </w:r>
    </w:p>
    <w:p w14:paraId="0A19EC7A" w14:textId="77777777" w:rsidR="002D565C" w:rsidRDefault="00DF0546" w:rsidP="002D565C">
      <w:pPr>
        <w:pStyle w:val="Prrafodelista"/>
        <w:numPr>
          <w:ilvl w:val="0"/>
          <w:numId w:val="9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 xml:space="preserve">Revisar los documentos necesarios para efectuar los pagos al contratista, incluyendo el recibo a satisfacción de los bienes o servicios objeto del contrato. </w:t>
      </w:r>
    </w:p>
    <w:p w14:paraId="616EAA99" w14:textId="529288CF" w:rsidR="002D565C" w:rsidRDefault="00DF0546" w:rsidP="002D565C">
      <w:pPr>
        <w:pStyle w:val="Prrafodelista"/>
        <w:numPr>
          <w:ilvl w:val="0"/>
          <w:numId w:val="9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 xml:space="preserve">Documentar los pagos y ajustes que se hagan al contrato y controlar el balance presupuestal del contrato para efecto de pagos y de liquidación </w:t>
      </w:r>
      <w:r w:rsidR="002D565C" w:rsidRPr="002D565C">
        <w:rPr>
          <w:rFonts w:ascii="Aptos Display" w:hAnsi="Aptos Display" w:cs="Arial"/>
          <w:bCs/>
        </w:rPr>
        <w:t>de este</w:t>
      </w:r>
      <w:r w:rsidRPr="002D565C">
        <w:rPr>
          <w:rFonts w:ascii="Aptos Display" w:hAnsi="Aptos Display" w:cs="Arial"/>
          <w:bCs/>
        </w:rPr>
        <w:t xml:space="preserve">. </w:t>
      </w:r>
    </w:p>
    <w:p w14:paraId="6BEAC2B2" w14:textId="77777777" w:rsidR="002D565C" w:rsidRDefault="00DF0546" w:rsidP="002D565C">
      <w:pPr>
        <w:pStyle w:val="Prrafodelista"/>
        <w:numPr>
          <w:ilvl w:val="0"/>
          <w:numId w:val="9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 xml:space="preserve">Verificar la entrega de los anticipos pactados al contratista, y la adecuada amortización </w:t>
      </w:r>
      <w:r w:rsidR="002D565C" w:rsidRPr="002D565C">
        <w:rPr>
          <w:rFonts w:ascii="Aptos Display" w:hAnsi="Aptos Display" w:cs="Arial"/>
          <w:bCs/>
        </w:rPr>
        <w:t>de este</w:t>
      </w:r>
      <w:r w:rsidRPr="002D565C">
        <w:rPr>
          <w:rFonts w:ascii="Aptos Display" w:hAnsi="Aptos Display" w:cs="Arial"/>
          <w:bCs/>
        </w:rPr>
        <w:t xml:space="preserve">, en los términos de la ley y del contrato. </w:t>
      </w:r>
    </w:p>
    <w:p w14:paraId="027529BE" w14:textId="77777777" w:rsidR="002D565C" w:rsidRDefault="00DF0546" w:rsidP="002D565C">
      <w:pPr>
        <w:pStyle w:val="Prrafodelista"/>
        <w:numPr>
          <w:ilvl w:val="0"/>
          <w:numId w:val="9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 xml:space="preserve">Verificar que las actividades adicionales que impliquen aumento del valor o modificación del objeto del contrato cuenten con autorización y se encuentren justificados técnica, presupuestal y jurídicamente. </w:t>
      </w:r>
    </w:p>
    <w:p w14:paraId="670F2C2B" w14:textId="1F39AB81" w:rsidR="00DF0546" w:rsidRPr="002D565C" w:rsidRDefault="00DF0546" w:rsidP="002D565C">
      <w:pPr>
        <w:pStyle w:val="Prrafodelista"/>
        <w:numPr>
          <w:ilvl w:val="0"/>
          <w:numId w:val="9"/>
        </w:numPr>
        <w:jc w:val="both"/>
        <w:rPr>
          <w:rFonts w:ascii="Aptos Display" w:hAnsi="Aptos Display" w:cs="Arial"/>
          <w:bCs/>
        </w:rPr>
      </w:pPr>
      <w:r w:rsidRPr="002D565C">
        <w:rPr>
          <w:rFonts w:ascii="Aptos Display" w:hAnsi="Aptos Display" w:cs="Arial"/>
          <w:bCs/>
        </w:rPr>
        <w:t>Coordinar las instancias necesarias para adelantar los trámites para la liquidación del contrato y entregar los documentos soporte que le correspondan para efectuarla.</w:t>
      </w:r>
    </w:p>
    <w:p w14:paraId="4C1E614F" w14:textId="77777777" w:rsidR="00DF0546" w:rsidRPr="00E5714D" w:rsidRDefault="00DF0546" w:rsidP="00E5714D">
      <w:pPr>
        <w:ind w:left="-142"/>
        <w:jc w:val="both"/>
        <w:rPr>
          <w:rFonts w:ascii="Aptos Display" w:hAnsi="Aptos Display" w:cs="Arial"/>
          <w:b/>
          <w:bCs/>
        </w:rPr>
      </w:pPr>
    </w:p>
    <w:p w14:paraId="304B7ACD" w14:textId="539D5987" w:rsidR="00DF0546" w:rsidRPr="00036D31" w:rsidRDefault="00DF0546" w:rsidP="00036D31">
      <w:pPr>
        <w:ind w:left="-142"/>
        <w:jc w:val="both"/>
        <w:rPr>
          <w:rFonts w:ascii="Aptos Display" w:hAnsi="Aptos Display" w:cs="Arial"/>
          <w:b/>
          <w:bCs/>
        </w:rPr>
      </w:pPr>
      <w:r w:rsidRPr="00E5714D">
        <w:rPr>
          <w:rFonts w:ascii="Aptos Display" w:hAnsi="Aptos Display" w:cs="Arial"/>
          <w:b/>
          <w:bCs/>
        </w:rPr>
        <w:t>Seguimiento jurídico</w:t>
      </w:r>
      <w:r w:rsidR="00036D31">
        <w:rPr>
          <w:rFonts w:ascii="Aptos Display" w:hAnsi="Aptos Display" w:cs="Arial"/>
          <w:b/>
          <w:bCs/>
        </w:rPr>
        <w:t xml:space="preserve">: </w:t>
      </w:r>
      <w:r w:rsidRPr="00E5714D">
        <w:rPr>
          <w:rFonts w:ascii="Aptos Display" w:hAnsi="Aptos Display" w:cs="Arial"/>
        </w:rPr>
        <w:t>El seguimiento jurídico del contrato busca la conformidad de la ejecución del contrato con el texto del contrato y la normativa aplicable.</w:t>
      </w:r>
    </w:p>
    <w:p w14:paraId="1F673C68" w14:textId="77777777" w:rsidR="00DD13FC" w:rsidRDefault="00DF0546" w:rsidP="00DD13FC">
      <w:pPr>
        <w:pStyle w:val="Prrafodelista"/>
        <w:numPr>
          <w:ilvl w:val="0"/>
          <w:numId w:val="10"/>
        </w:numPr>
        <w:jc w:val="both"/>
        <w:rPr>
          <w:rFonts w:ascii="Aptos Display" w:hAnsi="Aptos Display" w:cs="Arial"/>
          <w:bCs/>
        </w:rPr>
      </w:pPr>
      <w:r w:rsidRPr="00036D31">
        <w:rPr>
          <w:rFonts w:ascii="Aptos Display" w:hAnsi="Aptos Display" w:cs="Arial"/>
          <w:bCs/>
        </w:rPr>
        <w:t xml:space="preserve">Determinar de acuerdo con los proceso y procedimientos, la oportunidad en que el CONTRATISTA debe realizar las actividades contratadas. </w:t>
      </w:r>
    </w:p>
    <w:p w14:paraId="63E47F29" w14:textId="77777777" w:rsidR="00DD13FC" w:rsidRDefault="00DF0546" w:rsidP="00DD13FC">
      <w:pPr>
        <w:pStyle w:val="Prrafodelista"/>
        <w:numPr>
          <w:ilvl w:val="0"/>
          <w:numId w:val="10"/>
        </w:numPr>
        <w:jc w:val="both"/>
        <w:rPr>
          <w:rFonts w:ascii="Aptos Display" w:hAnsi="Aptos Display" w:cs="Arial"/>
          <w:bCs/>
        </w:rPr>
      </w:pPr>
      <w:r w:rsidRPr="00DD13FC">
        <w:rPr>
          <w:rFonts w:ascii="Aptos Display" w:hAnsi="Aptos Display" w:cs="Arial"/>
          <w:bCs/>
        </w:rPr>
        <w:t>Verificar la conformidad de los aportes mensuales sobre salud, pensiones y ARL efectuados por el CONTRATISTA.</w:t>
      </w:r>
    </w:p>
    <w:p w14:paraId="7A382F25" w14:textId="77777777" w:rsidR="00DD13FC" w:rsidRPr="00DD13FC" w:rsidRDefault="00DF0546" w:rsidP="00DD13FC">
      <w:pPr>
        <w:pStyle w:val="Prrafodelista"/>
        <w:numPr>
          <w:ilvl w:val="0"/>
          <w:numId w:val="10"/>
        </w:numPr>
        <w:jc w:val="both"/>
        <w:rPr>
          <w:rFonts w:ascii="Aptos Display" w:hAnsi="Aptos Display" w:cs="Arial"/>
          <w:bCs/>
        </w:rPr>
      </w:pPr>
      <w:r w:rsidRPr="00DD13FC">
        <w:rPr>
          <w:rFonts w:ascii="Aptos Display" w:hAnsi="Aptos Display" w:cs="Arial"/>
          <w:bCs/>
        </w:rPr>
        <w:t>En caso de incumplimiento por parte del CONTRATISTA de cualquiera de sus obligaciones contractuales, adelantar los trámites necesarios para la aplicación de las sanciones contractuales a que haya lugar.</w:t>
      </w:r>
      <w:r w:rsidRPr="00DD13FC">
        <w:rPr>
          <w:rFonts w:ascii="Aptos Display" w:hAnsi="Aptos Display" w:cs="Arial"/>
        </w:rPr>
        <w:t xml:space="preserve"> </w:t>
      </w:r>
    </w:p>
    <w:p w14:paraId="5A27D21D" w14:textId="77777777" w:rsidR="00DD13FC" w:rsidRDefault="00DF0546" w:rsidP="00DD13FC">
      <w:pPr>
        <w:pStyle w:val="Prrafodelista"/>
        <w:numPr>
          <w:ilvl w:val="0"/>
          <w:numId w:val="10"/>
        </w:numPr>
        <w:jc w:val="both"/>
        <w:rPr>
          <w:rFonts w:ascii="Aptos Display" w:hAnsi="Aptos Display" w:cs="Arial"/>
          <w:bCs/>
        </w:rPr>
      </w:pPr>
      <w:r w:rsidRPr="00DD13FC">
        <w:rPr>
          <w:rFonts w:ascii="Aptos Display" w:hAnsi="Aptos Display" w:cs="Arial"/>
          <w:bCs/>
        </w:rPr>
        <w:t>En los eventos de adición, prórroga, cesión o cualquier modificación del contrato, solicitar el trámite respectivo mínimo con diez (10) días de anticipación a la fecha de vencimiento del contrato para el caso de las adiciones o a la fecha en la cual se pretende suscribir el documento para el caso de las modificaciones.</w:t>
      </w:r>
    </w:p>
    <w:p w14:paraId="73FD18EF" w14:textId="77777777" w:rsidR="00DD13FC" w:rsidRDefault="00DF0546" w:rsidP="00DD13FC">
      <w:pPr>
        <w:pStyle w:val="Prrafodelista"/>
        <w:numPr>
          <w:ilvl w:val="0"/>
          <w:numId w:val="10"/>
        </w:numPr>
        <w:jc w:val="both"/>
        <w:rPr>
          <w:rFonts w:ascii="Aptos Display" w:hAnsi="Aptos Display" w:cs="Arial"/>
          <w:bCs/>
        </w:rPr>
      </w:pPr>
      <w:r w:rsidRPr="00DD13FC">
        <w:rPr>
          <w:rFonts w:ascii="Aptos Display" w:hAnsi="Aptos Display" w:cs="Arial"/>
          <w:bCs/>
        </w:rPr>
        <w:t>Suscribir las actas generadas durante la ejecución del contrato para documentar las reuniones, acuerdos y controversias entre las partes, así como las actas parciales de avance, actas parciales de recibo y actas de recibo final, a que hubiere lugar y remitirlas al área correspondiente.</w:t>
      </w:r>
    </w:p>
    <w:p w14:paraId="5098F5E3" w14:textId="5A8323B1" w:rsidR="00DF0546" w:rsidRPr="00DD13FC" w:rsidRDefault="00DF0546" w:rsidP="00DD13FC">
      <w:pPr>
        <w:pStyle w:val="Prrafodelista"/>
        <w:numPr>
          <w:ilvl w:val="0"/>
          <w:numId w:val="10"/>
        </w:numPr>
        <w:jc w:val="both"/>
        <w:rPr>
          <w:rFonts w:ascii="Aptos Display" w:hAnsi="Aptos Display" w:cs="Arial"/>
          <w:bCs/>
        </w:rPr>
      </w:pPr>
      <w:r w:rsidRPr="00DD13FC">
        <w:rPr>
          <w:rFonts w:ascii="Aptos Display" w:hAnsi="Aptos Display" w:cs="Arial"/>
          <w:bCs/>
        </w:rPr>
        <w:t>Informar y denunciar a las autoridades competentes cualquier acto u omisión que afecte la moralidad pública con los soportes correspondientes.</w:t>
      </w:r>
    </w:p>
    <w:p w14:paraId="171DD950" w14:textId="77777777" w:rsidR="00DF0546" w:rsidRPr="00E5714D" w:rsidRDefault="00DF0546" w:rsidP="00E5714D">
      <w:pPr>
        <w:ind w:left="-142"/>
        <w:jc w:val="both"/>
        <w:rPr>
          <w:rFonts w:ascii="Aptos Display" w:hAnsi="Aptos Display" w:cs="Arial"/>
          <w:b/>
        </w:rPr>
      </w:pPr>
    </w:p>
    <w:p w14:paraId="530F91BA" w14:textId="5FDFEC20" w:rsidR="00DF0546" w:rsidRPr="00DD13FC" w:rsidRDefault="00DF0546" w:rsidP="00DD13FC">
      <w:pPr>
        <w:ind w:left="-142"/>
        <w:jc w:val="both"/>
        <w:rPr>
          <w:rFonts w:ascii="Aptos Display" w:hAnsi="Aptos Display" w:cs="Arial"/>
          <w:b/>
        </w:rPr>
      </w:pPr>
      <w:r w:rsidRPr="00E5714D">
        <w:rPr>
          <w:rFonts w:ascii="Aptos Display" w:hAnsi="Aptos Display" w:cs="Arial"/>
          <w:b/>
        </w:rPr>
        <w:t>Facultades y Prohibiciones</w:t>
      </w:r>
      <w:r w:rsidR="00DD13FC">
        <w:rPr>
          <w:rFonts w:ascii="Aptos Display" w:hAnsi="Aptos Display" w:cs="Arial"/>
          <w:b/>
        </w:rPr>
        <w:t xml:space="preserve">: </w:t>
      </w:r>
      <w:r w:rsidRPr="00E5714D">
        <w:rPr>
          <w:rFonts w:ascii="Aptos Display" w:hAnsi="Aptos Display" w:cs="Arial"/>
          <w:bCs/>
        </w:rPr>
        <w:t xml:space="preserve">La Supervisora no tendrá autorización para exonerar al CONTRATISTA de ninguna de sus obligaciones, o deberes que emanen del presente contrato, ni imponer obligaciones distintas a las estipuladas en este contrato ni exonerarlo de ninguno de los deberes o responsabilidades que conforme al mismo le fueron asignadas. Por lo tanto, </w:t>
      </w:r>
      <w:r w:rsidRPr="00E5714D">
        <w:rPr>
          <w:rFonts w:ascii="Aptos Display" w:hAnsi="Aptos Display" w:cs="Arial"/>
          <w:bCs/>
        </w:rPr>
        <w:lastRenderedPageBreak/>
        <w:t>no podrá impartir instrucciones al CONTRATISTA que impliquen modificaciones a los términos de este contrato.</w:t>
      </w:r>
      <w:r w:rsidR="00DD13FC">
        <w:rPr>
          <w:rFonts w:ascii="Aptos Display" w:hAnsi="Aptos Display" w:cs="Arial"/>
          <w:b/>
        </w:rPr>
        <w:t xml:space="preserve"> </w:t>
      </w:r>
      <w:r w:rsidRPr="00E5714D">
        <w:rPr>
          <w:rFonts w:ascii="Aptos Display" w:hAnsi="Aptos Display" w:cs="Arial"/>
          <w:bCs/>
        </w:rPr>
        <w:t>Las órdenes o instrucciones que imparta en calidad de Supervisora del contrato al CONTRATISTA deberán darse por escrito y comunicadas por medio oficial.</w:t>
      </w:r>
    </w:p>
    <w:p w14:paraId="17567998" w14:textId="77777777" w:rsidR="00C30FD0" w:rsidRPr="00E5714D" w:rsidRDefault="00C30FD0" w:rsidP="00E5714D">
      <w:pPr>
        <w:ind w:left="-142"/>
        <w:jc w:val="both"/>
        <w:rPr>
          <w:rFonts w:ascii="Aptos Display" w:hAnsi="Aptos Display" w:cs="Arial"/>
          <w:b/>
          <w:bCs/>
        </w:rPr>
      </w:pPr>
    </w:p>
    <w:p w14:paraId="2E075E54" w14:textId="0C4D1BEA" w:rsidR="00DF0546" w:rsidRPr="00DD13FC" w:rsidRDefault="00DF0546" w:rsidP="00DD13FC">
      <w:pPr>
        <w:ind w:left="-142"/>
        <w:jc w:val="both"/>
        <w:rPr>
          <w:rFonts w:ascii="Aptos Display" w:hAnsi="Aptos Display" w:cs="Arial"/>
          <w:b/>
          <w:bCs/>
        </w:rPr>
      </w:pPr>
      <w:r w:rsidRPr="00E5714D">
        <w:rPr>
          <w:rFonts w:ascii="Aptos Display" w:hAnsi="Aptos Display" w:cs="Arial"/>
          <w:b/>
          <w:bCs/>
        </w:rPr>
        <w:t>Responsabilidades</w:t>
      </w:r>
      <w:r w:rsidR="00DD13FC">
        <w:rPr>
          <w:rFonts w:ascii="Aptos Display" w:hAnsi="Aptos Display" w:cs="Arial"/>
          <w:b/>
          <w:bCs/>
        </w:rPr>
        <w:t xml:space="preserve">: </w:t>
      </w:r>
      <w:r w:rsidRPr="00E5714D">
        <w:rPr>
          <w:rFonts w:ascii="Aptos Display" w:hAnsi="Aptos Display" w:cs="Arial"/>
        </w:rPr>
        <w:t>Los servidores públicos, contratistas e interventores que intervienen en la celebración, ejecución y liquidación de los contratos son responsables por sus actuaciones y omisiones, en consecuencia, responden civil, fiscal, penal y disciplinariamente por las faltas que cometan en el ejercicio de sus funciones.</w:t>
      </w:r>
    </w:p>
    <w:p w14:paraId="6BBA77A2" w14:textId="77777777" w:rsidR="00DF0546" w:rsidRPr="00E5714D" w:rsidRDefault="00DF0546" w:rsidP="00E5714D">
      <w:pPr>
        <w:ind w:left="-142"/>
        <w:jc w:val="both"/>
        <w:rPr>
          <w:rFonts w:ascii="Aptos Display" w:hAnsi="Aptos Display" w:cs="Arial"/>
          <w:bCs/>
        </w:rPr>
      </w:pPr>
    </w:p>
    <w:p w14:paraId="6B8C67C0" w14:textId="77777777" w:rsidR="00DF0546" w:rsidRPr="00E5714D" w:rsidRDefault="00DF0546" w:rsidP="00E5714D">
      <w:pPr>
        <w:ind w:left="-142"/>
        <w:jc w:val="both"/>
        <w:rPr>
          <w:rFonts w:ascii="Aptos Display" w:hAnsi="Aptos Display" w:cs="Arial"/>
          <w:bCs/>
        </w:rPr>
      </w:pPr>
      <w:r w:rsidRPr="00E5714D">
        <w:rPr>
          <w:rFonts w:ascii="Aptos Display" w:hAnsi="Aptos Display" w:cs="Arial"/>
          <w:bCs/>
        </w:rPr>
        <w:t>Atentamente,</w:t>
      </w:r>
    </w:p>
    <w:p w14:paraId="04753228" w14:textId="77777777" w:rsidR="00DF0546" w:rsidRPr="00E5714D" w:rsidRDefault="00DF0546" w:rsidP="00E5714D">
      <w:pPr>
        <w:ind w:left="-142"/>
        <w:jc w:val="both"/>
        <w:rPr>
          <w:rFonts w:ascii="Aptos Display" w:hAnsi="Aptos Display" w:cs="Arial"/>
          <w:bCs/>
        </w:rPr>
      </w:pPr>
    </w:p>
    <w:p w14:paraId="1F11D052" w14:textId="77777777" w:rsidR="00DF0546" w:rsidRDefault="00DF0546" w:rsidP="00E5714D">
      <w:pPr>
        <w:ind w:left="-142"/>
        <w:jc w:val="both"/>
        <w:rPr>
          <w:rFonts w:ascii="Aptos Display" w:hAnsi="Aptos Display" w:cs="Arial"/>
          <w:bCs/>
        </w:rPr>
      </w:pPr>
    </w:p>
    <w:p w14:paraId="5085E5A1" w14:textId="77777777" w:rsidR="00DD13FC" w:rsidRPr="00E5714D" w:rsidRDefault="00DD13FC" w:rsidP="00E5714D">
      <w:pPr>
        <w:ind w:left="-142"/>
        <w:jc w:val="both"/>
        <w:rPr>
          <w:rFonts w:ascii="Aptos Display" w:hAnsi="Aptos Display" w:cs="Arial"/>
          <w:bCs/>
        </w:rPr>
      </w:pPr>
    </w:p>
    <w:p w14:paraId="09719E94" w14:textId="77777777" w:rsidR="00DF0546" w:rsidRPr="00E5714D" w:rsidRDefault="00DF0546" w:rsidP="00E5714D">
      <w:pPr>
        <w:ind w:left="-142"/>
        <w:rPr>
          <w:rFonts w:ascii="Aptos Display" w:hAnsi="Aptos Display" w:cs="Arial"/>
          <w:b/>
          <w:bCs/>
        </w:rPr>
      </w:pPr>
      <w:r w:rsidRPr="00E5714D">
        <w:rPr>
          <w:rFonts w:ascii="Aptos Display" w:hAnsi="Aptos Display" w:cs="Arial"/>
          <w:b/>
          <w:bCs/>
        </w:rPr>
        <w:t>ADELA MESU PONTON</w:t>
      </w:r>
    </w:p>
    <w:p w14:paraId="66DD3D80" w14:textId="77777777" w:rsidR="00DF0546" w:rsidRPr="00E5714D" w:rsidRDefault="00DF0546" w:rsidP="00E5714D">
      <w:pPr>
        <w:ind w:left="-142"/>
        <w:rPr>
          <w:rFonts w:ascii="Aptos Display" w:hAnsi="Aptos Display" w:cs="Arial"/>
          <w:bCs/>
        </w:rPr>
      </w:pPr>
      <w:r w:rsidRPr="00E5714D">
        <w:rPr>
          <w:rFonts w:ascii="Aptos Display" w:hAnsi="Aptos Display" w:cs="Arial"/>
          <w:bCs/>
        </w:rPr>
        <w:t>Gerente ESE Norte 3</w:t>
      </w:r>
    </w:p>
    <w:p w14:paraId="508D3802" w14:textId="77777777" w:rsidR="00C30FD0" w:rsidRPr="00E5714D" w:rsidRDefault="00C30FD0" w:rsidP="00E5714D">
      <w:pPr>
        <w:ind w:left="-142"/>
        <w:rPr>
          <w:rFonts w:ascii="Aptos Display" w:hAnsi="Aptos Display" w:cs="Arial"/>
          <w:bCs/>
        </w:rPr>
      </w:pPr>
    </w:p>
    <w:p w14:paraId="54AA7CC4" w14:textId="77777777" w:rsidR="00C30FD0" w:rsidRPr="00E5714D" w:rsidRDefault="00C30FD0" w:rsidP="00E5714D">
      <w:pPr>
        <w:ind w:left="-142"/>
        <w:rPr>
          <w:rFonts w:ascii="Aptos Display" w:hAnsi="Aptos Display" w:cs="Arial"/>
          <w:bCs/>
        </w:rPr>
      </w:pPr>
      <w:r w:rsidRPr="00E5714D">
        <w:rPr>
          <w:rFonts w:ascii="Aptos Display" w:hAnsi="Aptos Display" w:cs="Arial"/>
          <w:bCs/>
        </w:rPr>
        <w:t>Funcionario designado,</w:t>
      </w:r>
    </w:p>
    <w:p w14:paraId="2B815574" w14:textId="77777777" w:rsidR="00C30FD0" w:rsidRDefault="00C30FD0" w:rsidP="00E5714D">
      <w:pPr>
        <w:ind w:left="-142"/>
        <w:rPr>
          <w:rFonts w:ascii="Aptos Display" w:hAnsi="Aptos Display" w:cs="Arial"/>
          <w:b/>
          <w:bCs/>
        </w:rPr>
      </w:pPr>
    </w:p>
    <w:p w14:paraId="3429CBAE" w14:textId="77777777" w:rsidR="00DD13FC" w:rsidRPr="00E5714D" w:rsidRDefault="00DD13FC" w:rsidP="00E5714D">
      <w:pPr>
        <w:ind w:left="-142"/>
        <w:rPr>
          <w:rFonts w:ascii="Aptos Display" w:hAnsi="Aptos Display" w:cs="Arial"/>
          <w:b/>
          <w:bCs/>
        </w:rPr>
      </w:pPr>
    </w:p>
    <w:p w14:paraId="17B78F1B" w14:textId="77777777" w:rsidR="009A3935" w:rsidRPr="00E5714D" w:rsidRDefault="009A3935" w:rsidP="00E5714D">
      <w:pPr>
        <w:ind w:left="-142"/>
        <w:rPr>
          <w:rFonts w:ascii="Aptos Display" w:hAnsi="Aptos Display" w:cs="Arial"/>
          <w:b/>
          <w:bCs/>
          <w:noProof/>
        </w:rPr>
      </w:pPr>
    </w:p>
    <w:p w14:paraId="3EB0B131" w14:textId="77777777" w:rsidR="00DD13FC" w:rsidRDefault="00DD13FC" w:rsidP="00DD13FC">
      <w:pPr>
        <w:ind w:left="-142"/>
        <w:rPr>
          <w:rFonts w:ascii="Aptos Display" w:hAnsi="Aptos Display" w:cs="Arial"/>
          <w:b/>
          <w:bCs/>
          <w:noProof/>
        </w:rPr>
      </w:pPr>
      <w:r>
        <w:rPr>
          <w:rFonts w:ascii="Aptos Display" w:hAnsi="Aptos Display" w:cs="Arial"/>
          <w:b/>
          <w:bCs/>
          <w:noProof/>
        </w:rPr>
        <w:t>&lt;&lt;SUPERVISOR&gt;&gt;</w:t>
      </w:r>
    </w:p>
    <w:p w14:paraId="1B8A8191" w14:textId="77777777" w:rsidR="00DD13FC" w:rsidRPr="005C0F91" w:rsidRDefault="00DD13FC" w:rsidP="00DD13FC">
      <w:pPr>
        <w:ind w:left="-142"/>
        <w:rPr>
          <w:rFonts w:ascii="Aptos Display" w:hAnsi="Aptos Display" w:cs="Arial"/>
          <w:noProof/>
        </w:rPr>
      </w:pPr>
      <w:r w:rsidRPr="005C0F91">
        <w:rPr>
          <w:rFonts w:ascii="Aptos Display" w:hAnsi="Aptos Display" w:cs="Arial"/>
          <w:noProof/>
        </w:rPr>
        <w:t>Profesional Universitario en área de la salud grado 3 Código 237</w:t>
      </w:r>
    </w:p>
    <w:p w14:paraId="2B994635" w14:textId="77777777" w:rsidR="00DD13FC" w:rsidRPr="005C0F91" w:rsidRDefault="00DD13FC" w:rsidP="00DD13FC">
      <w:pPr>
        <w:ind w:left="-142"/>
        <w:rPr>
          <w:rFonts w:ascii="Aptos Display" w:hAnsi="Aptos Display" w:cs="Arial"/>
        </w:rPr>
      </w:pPr>
      <w:r w:rsidRPr="005C0F91">
        <w:rPr>
          <w:rFonts w:ascii="Aptos Display" w:hAnsi="Aptos Display" w:cs="Arial"/>
          <w:noProof/>
        </w:rPr>
        <w:t>Coordinadora de la Unidad de Atención &lt;&lt;</w:t>
      </w:r>
      <w:r>
        <w:rPr>
          <w:rFonts w:ascii="Aptos Display" w:hAnsi="Aptos Display" w:cs="Arial"/>
          <w:noProof/>
        </w:rPr>
        <w:t>unidad de atención&gt;&gt;.</w:t>
      </w:r>
    </w:p>
    <w:p w14:paraId="1743ADF0" w14:textId="3F6B00DF" w:rsidR="006A445D" w:rsidRPr="00DD13FC" w:rsidRDefault="006A445D" w:rsidP="00E5714D">
      <w:pPr>
        <w:ind w:left="-142"/>
        <w:rPr>
          <w:rFonts w:ascii="Aptos Display" w:hAnsi="Aptos Display" w:cs="Arial"/>
          <w:bCs/>
        </w:rPr>
      </w:pPr>
    </w:p>
    <w:sectPr w:rsidR="006A445D" w:rsidRPr="00DD13FC" w:rsidSect="00C84C62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2268" w:right="1134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5B721" w14:textId="77777777" w:rsidR="002C5A68" w:rsidRDefault="002C5A68" w:rsidP="00F57FB8">
      <w:r>
        <w:separator/>
      </w:r>
    </w:p>
  </w:endnote>
  <w:endnote w:type="continuationSeparator" w:id="0">
    <w:p w14:paraId="65FD864E" w14:textId="77777777" w:rsidR="002C5A68" w:rsidRDefault="002C5A68" w:rsidP="00F57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BD001" w14:textId="77777777" w:rsidR="00C84C62" w:rsidRPr="00C84C62" w:rsidRDefault="00C84C62" w:rsidP="00C84C62">
    <w:pPr>
      <w:pStyle w:val="Piedepgina"/>
      <w:jc w:val="center"/>
      <w:rPr>
        <w:rFonts w:ascii="Aptos Display" w:hAnsi="Aptos Display" w:cs="Arial"/>
        <w:color w:val="0000FF"/>
        <w:sz w:val="22"/>
        <w:szCs w:val="22"/>
      </w:rPr>
    </w:pPr>
    <w:r w:rsidRPr="00C84C62">
      <w:rPr>
        <w:rFonts w:ascii="Aptos Display" w:eastAsia="Calibri" w:hAnsi="Aptos Display" w:cs="Arial"/>
        <w:sz w:val="22"/>
        <w:szCs w:val="22"/>
        <w:lang w:val="es-ES"/>
      </w:rPr>
      <w:t xml:space="preserve">Vereda La Serafina Km 1 Vía Puerto Tejada - Cali, Cauca </w:t>
    </w:r>
    <w:sdt>
      <w:sdtPr>
        <w:rPr>
          <w:rFonts w:ascii="Aptos Display" w:hAnsi="Aptos Display"/>
          <w:sz w:val="22"/>
          <w:szCs w:val="22"/>
        </w:rPr>
        <w:alias w:val="Teléfono:"/>
        <w:tag w:val="Teléfono:"/>
        <w:id w:val="847367497"/>
        <w:temporary/>
        <w:showingPlcHdr/>
        <w15:appearance w15:val="hidden"/>
      </w:sdtPr>
      <w:sdtEndPr/>
      <w:sdtContent>
        <w:r w:rsidRPr="00C84C62">
          <w:rPr>
            <w:rFonts w:ascii="Aptos Display" w:hAnsi="Aptos Display"/>
            <w:sz w:val="22"/>
            <w:szCs w:val="22"/>
            <w:lang w:bidi="es-ES"/>
          </w:rPr>
          <w:t>Teléfono:</w:t>
        </w:r>
      </w:sdtContent>
    </w:sdt>
    <w:r w:rsidRPr="00C84C62">
      <w:rPr>
        <w:rFonts w:ascii="Aptos Display" w:hAnsi="Aptos Display"/>
        <w:sz w:val="22"/>
        <w:szCs w:val="22"/>
        <w:lang w:bidi="es-ES"/>
      </w:rPr>
      <w:t xml:space="preserve"> </w:t>
    </w:r>
    <w:r w:rsidRPr="00C84C62">
      <w:rPr>
        <w:rFonts w:ascii="Aptos Display" w:hAnsi="Aptos Display"/>
        <w:sz w:val="22"/>
        <w:szCs w:val="22"/>
      </w:rPr>
      <w:t xml:space="preserve">(602) 8912922 </w:t>
    </w:r>
    <w:r w:rsidRPr="00C84C62">
      <w:rPr>
        <w:rFonts w:ascii="Aptos Display" w:eastAsia="Calibri" w:hAnsi="Aptos Display" w:cs="Arial"/>
        <w:sz w:val="22"/>
        <w:szCs w:val="22"/>
        <w:lang w:val="es-ES"/>
      </w:rPr>
      <w:t xml:space="preserve">www.esenorte3cauca.gov.co.  </w:t>
    </w:r>
    <w:hyperlink r:id="rId1" w:history="1">
      <w:r w:rsidRPr="00C84C62">
        <w:rPr>
          <w:rStyle w:val="Hipervnculo"/>
          <w:rFonts w:ascii="Aptos Display" w:eastAsia="Calibri" w:hAnsi="Aptos Display" w:cs="Arial"/>
          <w:sz w:val="22"/>
          <w:szCs w:val="22"/>
        </w:rPr>
        <w:t>contratacion@esenorte3-cauca.gov.co</w:t>
      </w:r>
    </w:hyperlink>
  </w:p>
  <w:p w14:paraId="7BBD0DFC" w14:textId="01B32194" w:rsidR="006A445D" w:rsidRPr="00C84C62" w:rsidRDefault="006A445D" w:rsidP="00C84C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BFF9B" w14:textId="77777777" w:rsidR="002C5A68" w:rsidRDefault="002C5A68" w:rsidP="00F57FB8">
      <w:r>
        <w:separator/>
      </w:r>
    </w:p>
  </w:footnote>
  <w:footnote w:type="continuationSeparator" w:id="0">
    <w:p w14:paraId="31686A31" w14:textId="77777777" w:rsidR="002C5A68" w:rsidRDefault="002C5A68" w:rsidP="00F57F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66302" w14:textId="77777777" w:rsidR="006A445D" w:rsidRDefault="002C5A68">
    <w:pPr>
      <w:pStyle w:val="Encabezado"/>
    </w:pPr>
    <w:r>
      <w:rPr>
        <w:noProof/>
        <w:lang w:val="es-MX" w:eastAsia="es-MX"/>
      </w:rPr>
      <w:pict w14:anchorId="5B30F2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326235" o:spid="_x0000_s1026" type="#_x0000_t75" style="position:absolute;margin-left:0;margin-top:0;width:551.8pt;height:304.15pt;z-index:-251659264;mso-position-horizontal:center;mso-position-horizontal-relative:margin;mso-position-vertical:center;mso-position-vertical-relative:margin" o:allowincell="f">
          <v:imagedata r:id="rId1" o:title="12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3" w:type="pct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35"/>
      <w:gridCol w:w="3961"/>
      <w:gridCol w:w="1418"/>
      <w:gridCol w:w="1461"/>
    </w:tblGrid>
    <w:tr w:rsidR="00C84C62" w:rsidRPr="003B3D4B" w14:paraId="6909AE17" w14:textId="77777777" w:rsidTr="00E5714D">
      <w:trPr>
        <w:trHeight w:val="416"/>
      </w:trPr>
      <w:tc>
        <w:tcPr>
          <w:tcW w:w="1189" w:type="pct"/>
          <w:vMerge w:val="restart"/>
          <w:noWrap/>
          <w:vAlign w:val="bottom"/>
          <w:hideMark/>
        </w:tcPr>
        <w:p w14:paraId="037E4914" w14:textId="77777777" w:rsidR="00C84C62" w:rsidRPr="003B3D4B" w:rsidRDefault="00C84C62" w:rsidP="00C84C62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bookmarkStart w:id="0" w:name="_Hlk104823911"/>
          <w:r w:rsidRPr="003B3D4B">
            <w:rPr>
              <w:rFonts w:ascii="Aptos Display" w:hAnsi="Aptos Display" w:cstheme="minorHAnsi"/>
              <w:noProof/>
              <w:color w:val="000000"/>
              <w:sz w:val="22"/>
              <w:szCs w:val="22"/>
            </w:rPr>
            <w:drawing>
              <wp:anchor distT="0" distB="0" distL="114300" distR="114300" simplePos="0" relativeHeight="251661312" behindDoc="0" locked="0" layoutInCell="1" allowOverlap="1" wp14:anchorId="7A3BB053" wp14:editId="5EE867FF">
                <wp:simplePos x="0" y="0"/>
                <wp:positionH relativeFrom="column">
                  <wp:posOffset>48895</wp:posOffset>
                </wp:positionH>
                <wp:positionV relativeFrom="paragraph">
                  <wp:posOffset>-636905</wp:posOffset>
                </wp:positionV>
                <wp:extent cx="1051560" cy="510540"/>
                <wp:effectExtent l="0" t="0" r="0" b="3810"/>
                <wp:wrapNone/>
                <wp:docPr id="467990084" name="Imagen 467990084" descr="Imagen que contiene Logotipo&#10;&#10;Descripción generada automá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AFBD36-6A21-0946-A4F6-2825FF2D9666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Logotipo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74AFBD36-6A21-0946-A4F6-2825FF2D9666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560" cy="5105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06" w:type="pct"/>
          <w:vMerge w:val="restart"/>
          <w:vAlign w:val="center"/>
        </w:tcPr>
        <w:p w14:paraId="1EC64202" w14:textId="3C44A0CE" w:rsidR="00C84C62" w:rsidRPr="003B3D4B" w:rsidRDefault="00C84C62" w:rsidP="00C84C62">
          <w:pPr>
            <w:pStyle w:val="Ttulo"/>
            <w:ind w:left="74" w:right="0"/>
            <w:rPr>
              <w:rFonts w:ascii="Aptos Display" w:hAnsi="Aptos Display" w:cstheme="minorHAnsi"/>
              <w:color w:val="000000"/>
              <w:sz w:val="22"/>
              <w:szCs w:val="22"/>
              <w:lang w:eastAsia="es-CO"/>
            </w:rPr>
          </w:pPr>
          <w:r>
            <w:rPr>
              <w:rFonts w:ascii="Aptos Display" w:eastAsia="Times New Roman" w:hAnsi="Aptos Display" w:cstheme="minorHAnsi"/>
              <w:color w:val="000000"/>
              <w:sz w:val="24"/>
              <w:szCs w:val="24"/>
              <w:lang w:eastAsia="es-CO"/>
            </w:rPr>
            <w:t>DESIGNACIÓN DE SUPERVISIÓN</w:t>
          </w:r>
        </w:p>
      </w:tc>
      <w:tc>
        <w:tcPr>
          <w:tcW w:w="790" w:type="pct"/>
          <w:vAlign w:val="center"/>
          <w:hideMark/>
        </w:tcPr>
        <w:p w14:paraId="36DF13FB" w14:textId="77777777" w:rsidR="00C84C62" w:rsidRPr="003B3D4B" w:rsidRDefault="00C84C62" w:rsidP="00C84C62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Código</w:t>
          </w:r>
        </w:p>
      </w:tc>
      <w:tc>
        <w:tcPr>
          <w:tcW w:w="814" w:type="pct"/>
          <w:vAlign w:val="center"/>
          <w:hideMark/>
        </w:tcPr>
        <w:p w14:paraId="270E4214" w14:textId="5CCF1B43" w:rsidR="00C84C62" w:rsidRPr="003B3D4B" w:rsidRDefault="00C84C62" w:rsidP="00C84C62">
          <w:pPr>
            <w:jc w:val="center"/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B55C4D">
            <w:rPr>
              <w:rFonts w:ascii="Aptos Display" w:hAnsi="Aptos Display" w:cstheme="minorHAnsi"/>
              <w:color w:val="000000"/>
              <w:sz w:val="22"/>
              <w:szCs w:val="22"/>
              <w:lang w:eastAsia="en-US"/>
            </w:rPr>
            <w:t>PE-J-FR0</w:t>
          </w:r>
          <w:r>
            <w:rPr>
              <w:rFonts w:ascii="Aptos Display" w:hAnsi="Aptos Display" w:cstheme="minorHAnsi"/>
              <w:color w:val="000000"/>
              <w:sz w:val="22"/>
              <w:szCs w:val="22"/>
              <w:lang w:eastAsia="en-US"/>
            </w:rPr>
            <w:t>5</w:t>
          </w:r>
        </w:p>
      </w:tc>
    </w:tr>
    <w:tr w:rsidR="00C84C62" w:rsidRPr="003B3D4B" w14:paraId="74811D4B" w14:textId="77777777" w:rsidTr="00E5714D">
      <w:trPr>
        <w:trHeight w:val="20"/>
      </w:trPr>
      <w:tc>
        <w:tcPr>
          <w:tcW w:w="1189" w:type="pct"/>
          <w:vMerge/>
          <w:vAlign w:val="center"/>
          <w:hideMark/>
        </w:tcPr>
        <w:p w14:paraId="3368845E" w14:textId="77777777" w:rsidR="00C84C62" w:rsidRPr="003B3D4B" w:rsidRDefault="00C84C62" w:rsidP="00C84C62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</w:p>
      </w:tc>
      <w:tc>
        <w:tcPr>
          <w:tcW w:w="2206" w:type="pct"/>
          <w:vMerge/>
          <w:vAlign w:val="center"/>
        </w:tcPr>
        <w:p w14:paraId="4BAAE616" w14:textId="77777777" w:rsidR="00C84C62" w:rsidRPr="003B3D4B" w:rsidRDefault="00C84C62" w:rsidP="00C84C62">
          <w:pPr>
            <w:pStyle w:val="Ttulo"/>
            <w:ind w:left="74" w:right="0"/>
            <w:rPr>
              <w:rFonts w:ascii="Aptos Display" w:hAnsi="Aptos Display" w:cstheme="minorHAnsi"/>
              <w:color w:val="000000"/>
              <w:sz w:val="22"/>
              <w:szCs w:val="22"/>
              <w:lang w:eastAsia="es-CO"/>
            </w:rPr>
          </w:pPr>
        </w:p>
      </w:tc>
      <w:tc>
        <w:tcPr>
          <w:tcW w:w="790" w:type="pct"/>
          <w:vAlign w:val="center"/>
          <w:hideMark/>
        </w:tcPr>
        <w:p w14:paraId="7649AEF5" w14:textId="77777777" w:rsidR="00C84C62" w:rsidRPr="003B3D4B" w:rsidRDefault="00C84C62" w:rsidP="00C84C62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Versión</w:t>
          </w:r>
        </w:p>
      </w:tc>
      <w:tc>
        <w:tcPr>
          <w:tcW w:w="814" w:type="pct"/>
          <w:vAlign w:val="center"/>
          <w:hideMark/>
        </w:tcPr>
        <w:p w14:paraId="03C9EC76" w14:textId="77777777" w:rsidR="00C84C62" w:rsidRPr="003B3D4B" w:rsidRDefault="00C84C62" w:rsidP="00C84C62">
          <w:pPr>
            <w:jc w:val="center"/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0</w:t>
          </w: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1</w:t>
          </w:r>
        </w:p>
      </w:tc>
    </w:tr>
    <w:tr w:rsidR="00C84C62" w:rsidRPr="003B3D4B" w14:paraId="0D6BC39A" w14:textId="77777777" w:rsidTr="00E5714D">
      <w:trPr>
        <w:trHeight w:val="20"/>
      </w:trPr>
      <w:tc>
        <w:tcPr>
          <w:tcW w:w="1189" w:type="pct"/>
          <w:vMerge/>
          <w:vAlign w:val="center"/>
          <w:hideMark/>
        </w:tcPr>
        <w:p w14:paraId="184DA974" w14:textId="77777777" w:rsidR="00C84C62" w:rsidRPr="003B3D4B" w:rsidRDefault="00C84C62" w:rsidP="00C84C62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</w:p>
      </w:tc>
      <w:tc>
        <w:tcPr>
          <w:tcW w:w="2206" w:type="pct"/>
          <w:vMerge/>
          <w:vAlign w:val="center"/>
          <w:hideMark/>
        </w:tcPr>
        <w:p w14:paraId="766A8D7F" w14:textId="77777777" w:rsidR="00C84C62" w:rsidRPr="003B3D4B" w:rsidRDefault="00C84C62" w:rsidP="00C84C62">
          <w:pPr>
            <w:pStyle w:val="Ttulo"/>
            <w:ind w:left="74" w:right="0"/>
            <w:rPr>
              <w:rFonts w:ascii="Aptos Display" w:eastAsia="Times New Roman" w:hAnsi="Aptos Display" w:cstheme="minorHAnsi"/>
              <w:b w:val="0"/>
              <w:bCs w:val="0"/>
              <w:color w:val="000000"/>
              <w:sz w:val="22"/>
              <w:szCs w:val="22"/>
              <w:lang w:eastAsia="es-CO"/>
            </w:rPr>
          </w:pPr>
        </w:p>
      </w:tc>
      <w:tc>
        <w:tcPr>
          <w:tcW w:w="790" w:type="pct"/>
          <w:vAlign w:val="center"/>
          <w:hideMark/>
        </w:tcPr>
        <w:p w14:paraId="70C3307A" w14:textId="77777777" w:rsidR="00C84C62" w:rsidRPr="003B3D4B" w:rsidRDefault="00C84C62" w:rsidP="00C84C62">
          <w:pPr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 xml:space="preserve">Fecha de </w:t>
          </w: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Actualización</w:t>
          </w:r>
        </w:p>
      </w:tc>
      <w:tc>
        <w:tcPr>
          <w:tcW w:w="814" w:type="pct"/>
          <w:vAlign w:val="center"/>
          <w:hideMark/>
        </w:tcPr>
        <w:p w14:paraId="0B27B587" w14:textId="77777777" w:rsidR="00C84C62" w:rsidRPr="003B3D4B" w:rsidRDefault="00C84C62" w:rsidP="00C84C62">
          <w:pPr>
            <w:jc w:val="center"/>
            <w:rPr>
              <w:rFonts w:ascii="Aptos Display" w:hAnsi="Aptos Display" w:cstheme="minorHAnsi"/>
              <w:color w:val="000000"/>
              <w:sz w:val="22"/>
              <w:szCs w:val="22"/>
            </w:rPr>
          </w:pP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25</w:t>
          </w: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.0</w:t>
          </w: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3</w:t>
          </w:r>
          <w:r w:rsidRPr="003B3D4B">
            <w:rPr>
              <w:rFonts w:ascii="Aptos Display" w:hAnsi="Aptos Display" w:cstheme="minorHAnsi"/>
              <w:color w:val="000000"/>
              <w:sz w:val="22"/>
              <w:szCs w:val="22"/>
            </w:rPr>
            <w:t>.202</w:t>
          </w:r>
          <w:r>
            <w:rPr>
              <w:rFonts w:ascii="Aptos Display" w:hAnsi="Aptos Display" w:cstheme="minorHAnsi"/>
              <w:color w:val="000000"/>
              <w:sz w:val="22"/>
              <w:szCs w:val="22"/>
            </w:rPr>
            <w:t>5</w:t>
          </w:r>
        </w:p>
      </w:tc>
    </w:tr>
    <w:bookmarkEnd w:id="0"/>
  </w:tbl>
  <w:p w14:paraId="17CC1010" w14:textId="040BB4CD" w:rsidR="006A445D" w:rsidRPr="00D6335D" w:rsidRDefault="006A445D" w:rsidP="00D6335D">
    <w:pPr>
      <w:tabs>
        <w:tab w:val="center" w:pos="4252"/>
        <w:tab w:val="right" w:pos="8504"/>
      </w:tabs>
      <w:jc w:val="center"/>
      <w:rPr>
        <w:rFonts w:ascii="Times New Roman" w:eastAsia="Calibri" w:hAnsi="Times New Roman" w:cs="Times New Roman"/>
        <w:b/>
        <w:noProof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4FA84" w14:textId="77777777" w:rsidR="006A445D" w:rsidRDefault="002C5A68">
    <w:pPr>
      <w:pStyle w:val="Encabezado"/>
    </w:pPr>
    <w:r>
      <w:rPr>
        <w:noProof/>
        <w:lang w:val="es-MX" w:eastAsia="es-MX"/>
      </w:rPr>
      <w:pict w14:anchorId="1E5B7E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326234" o:spid="_x0000_s1025" type="#_x0000_t75" style="position:absolute;margin-left:0;margin-top:0;width:551.8pt;height:304.15pt;z-index:-251657216;mso-position-horizontal:center;mso-position-horizontal-relative:margin;mso-position-vertical:center;mso-position-vertical-relative:margin" o:allowincell="f">
          <v:imagedata r:id="rId1" o:title="12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769"/>
    <w:multiLevelType w:val="multilevel"/>
    <w:tmpl w:val="231A185A"/>
    <w:lvl w:ilvl="0">
      <w:start w:val="1"/>
      <w:numFmt w:val="bullet"/>
      <w:lvlText w:val="✔"/>
      <w:lvlJc w:val="left"/>
      <w:pPr>
        <w:ind w:left="43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7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9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1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03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75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7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9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1645092"/>
    <w:multiLevelType w:val="hybridMultilevel"/>
    <w:tmpl w:val="839676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F69EF"/>
    <w:multiLevelType w:val="hybridMultilevel"/>
    <w:tmpl w:val="A720DF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B4F8F"/>
    <w:multiLevelType w:val="hybridMultilevel"/>
    <w:tmpl w:val="CBD679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60599"/>
    <w:multiLevelType w:val="hybridMultilevel"/>
    <w:tmpl w:val="7CDEBA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25CFF"/>
    <w:multiLevelType w:val="hybridMultilevel"/>
    <w:tmpl w:val="0D7CA836"/>
    <w:lvl w:ilvl="0" w:tplc="B19076DA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53E0D"/>
    <w:multiLevelType w:val="hybridMultilevel"/>
    <w:tmpl w:val="8B0011E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490E36"/>
    <w:multiLevelType w:val="hybridMultilevel"/>
    <w:tmpl w:val="CF72EC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D4E2B"/>
    <w:multiLevelType w:val="hybridMultilevel"/>
    <w:tmpl w:val="F61AFE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31B2F"/>
    <w:multiLevelType w:val="multilevel"/>
    <w:tmpl w:val="2D44FD86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 w16cid:durableId="1082676366">
    <w:abstractNumId w:val="5"/>
  </w:num>
  <w:num w:numId="2" w16cid:durableId="1266772062">
    <w:abstractNumId w:val="9"/>
  </w:num>
  <w:num w:numId="3" w16cid:durableId="1204169655">
    <w:abstractNumId w:val="0"/>
  </w:num>
  <w:num w:numId="4" w16cid:durableId="422528608">
    <w:abstractNumId w:val="2"/>
  </w:num>
  <w:num w:numId="5" w16cid:durableId="1063139501">
    <w:abstractNumId w:val="6"/>
  </w:num>
  <w:num w:numId="6" w16cid:durableId="943853117">
    <w:abstractNumId w:val="3"/>
  </w:num>
  <w:num w:numId="7" w16cid:durableId="615983203">
    <w:abstractNumId w:val="4"/>
  </w:num>
  <w:num w:numId="8" w16cid:durableId="947272958">
    <w:abstractNumId w:val="1"/>
  </w:num>
  <w:num w:numId="9" w16cid:durableId="1351178635">
    <w:abstractNumId w:val="7"/>
  </w:num>
  <w:num w:numId="10" w16cid:durableId="2737075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B8"/>
    <w:rsid w:val="00003F4E"/>
    <w:rsid w:val="00036D31"/>
    <w:rsid w:val="000711E9"/>
    <w:rsid w:val="000C3EF9"/>
    <w:rsid w:val="000C6B63"/>
    <w:rsid w:val="00126A9A"/>
    <w:rsid w:val="0014319C"/>
    <w:rsid w:val="001C4FFA"/>
    <w:rsid w:val="001C7BFE"/>
    <w:rsid w:val="001D659A"/>
    <w:rsid w:val="001F1B89"/>
    <w:rsid w:val="001F5170"/>
    <w:rsid w:val="002C5A68"/>
    <w:rsid w:val="002D0AB1"/>
    <w:rsid w:val="002D565C"/>
    <w:rsid w:val="002D6C45"/>
    <w:rsid w:val="00354D10"/>
    <w:rsid w:val="003A0D2C"/>
    <w:rsid w:val="003B632C"/>
    <w:rsid w:val="0042529D"/>
    <w:rsid w:val="00453C68"/>
    <w:rsid w:val="004A173E"/>
    <w:rsid w:val="004C455C"/>
    <w:rsid w:val="005132AF"/>
    <w:rsid w:val="005C0F91"/>
    <w:rsid w:val="005C568D"/>
    <w:rsid w:val="005D7B5E"/>
    <w:rsid w:val="00652328"/>
    <w:rsid w:val="00677B5B"/>
    <w:rsid w:val="006A445D"/>
    <w:rsid w:val="006D46C4"/>
    <w:rsid w:val="007451DA"/>
    <w:rsid w:val="007515F0"/>
    <w:rsid w:val="0076234E"/>
    <w:rsid w:val="00765FE9"/>
    <w:rsid w:val="007A1289"/>
    <w:rsid w:val="00822E7F"/>
    <w:rsid w:val="008377CF"/>
    <w:rsid w:val="008B3C5D"/>
    <w:rsid w:val="008F45C2"/>
    <w:rsid w:val="009702CA"/>
    <w:rsid w:val="009818C2"/>
    <w:rsid w:val="009A3935"/>
    <w:rsid w:val="009E67BD"/>
    <w:rsid w:val="00B84C98"/>
    <w:rsid w:val="00B92738"/>
    <w:rsid w:val="00BC7D37"/>
    <w:rsid w:val="00BE1B10"/>
    <w:rsid w:val="00BF6DDE"/>
    <w:rsid w:val="00C040C9"/>
    <w:rsid w:val="00C10831"/>
    <w:rsid w:val="00C30B00"/>
    <w:rsid w:val="00C30FD0"/>
    <w:rsid w:val="00C740FD"/>
    <w:rsid w:val="00C84C62"/>
    <w:rsid w:val="00CA55E2"/>
    <w:rsid w:val="00CF3257"/>
    <w:rsid w:val="00D53E8F"/>
    <w:rsid w:val="00DD13FC"/>
    <w:rsid w:val="00DF0546"/>
    <w:rsid w:val="00E5714D"/>
    <w:rsid w:val="00EE1754"/>
    <w:rsid w:val="00EF2B11"/>
    <w:rsid w:val="00F57FB8"/>
    <w:rsid w:val="00F84A99"/>
    <w:rsid w:val="00F96CB8"/>
    <w:rsid w:val="00FB33CF"/>
    <w:rsid w:val="00FC2E26"/>
    <w:rsid w:val="00FE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248940"/>
  <w15:chartTrackingRefBased/>
  <w15:docId w15:val="{EC7BD4EA-C7D0-4800-A0F9-8330CE3D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E67BD"/>
    <w:pPr>
      <w:spacing w:after="0" w:line="240" w:lineRule="auto"/>
    </w:pPr>
    <w:rPr>
      <w:rFonts w:ascii="Verdana" w:eastAsia="Verdana" w:hAnsi="Verdana" w:cs="Verdana"/>
      <w:sz w:val="24"/>
      <w:szCs w:val="24"/>
      <w:lang w:val="es-ES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7FB8"/>
    <w:pPr>
      <w:tabs>
        <w:tab w:val="center" w:pos="4419"/>
        <w:tab w:val="right" w:pos="8838"/>
      </w:tabs>
    </w:pPr>
    <w:rPr>
      <w:rFonts w:eastAsiaTheme="minorEastAsia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F57FB8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nhideWhenUsed/>
    <w:rsid w:val="00F57FB8"/>
    <w:pPr>
      <w:tabs>
        <w:tab w:val="center" w:pos="4419"/>
        <w:tab w:val="right" w:pos="8838"/>
      </w:tabs>
    </w:pPr>
    <w:rPr>
      <w:rFonts w:eastAsiaTheme="minorEastAsia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rsid w:val="00F57FB8"/>
    <w:rPr>
      <w:rFonts w:eastAsiaTheme="minorEastAsia"/>
      <w:sz w:val="24"/>
      <w:szCs w:val="24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F57FB8"/>
    <w:rPr>
      <w:color w:val="0000FF"/>
      <w:u w:val="single"/>
    </w:rPr>
  </w:style>
  <w:style w:type="character" w:styleId="Refdenotaalpie">
    <w:name w:val="footnote reference"/>
    <w:aliases w:val="Ref. de nota al pie 2,Texto de nota al pie,Footnotes refss,Appel note de bas de page,Footnote number,referencia nota al pie,BVI fnr,f,4_G,16 Point,Superscript 6 Point,Footnote Reference Char3,Footnote Reference Char1 Char"/>
    <w:uiPriority w:val="99"/>
    <w:rsid w:val="00F57FB8"/>
    <w:rPr>
      <w:vertAlign w:val="superscript"/>
    </w:rPr>
  </w:style>
  <w:style w:type="paragraph" w:styleId="Textoindependiente3">
    <w:name w:val="Body Text 3"/>
    <w:basedOn w:val="Normal"/>
    <w:link w:val="Textoindependiente3Car"/>
    <w:uiPriority w:val="99"/>
    <w:rsid w:val="00F57FB8"/>
    <w:pPr>
      <w:spacing w:before="120" w:after="120"/>
      <w:jc w:val="center"/>
    </w:pPr>
    <w:rPr>
      <w:rFonts w:ascii="Tahoma" w:eastAsia="Times New Roman" w:hAnsi="Tahoma" w:cs="Tahoma"/>
      <w:b/>
      <w:bCs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F57FB8"/>
    <w:rPr>
      <w:rFonts w:ascii="Tahoma" w:eastAsia="Times New Roman" w:hAnsi="Tahoma" w:cs="Tahoma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qFormat/>
    <w:rsid w:val="00F57FB8"/>
    <w:pPr>
      <w:spacing w:after="120"/>
    </w:pPr>
    <w:rPr>
      <w:rFonts w:ascii="Times New Roman" w:eastAsia="Times New Roman" w:hAnsi="Times New Roman" w:cs="Times New Roman"/>
      <w:sz w:val="20"/>
      <w:szCs w:val="20"/>
      <w:lang w:val="es-ES_tradnl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7FB8"/>
    <w:rPr>
      <w:rFonts w:ascii="Times New Roman" w:eastAsia="Times New Roman" w:hAnsi="Times New Roman" w:cs="Times New Roman"/>
      <w:sz w:val="20"/>
      <w:szCs w:val="20"/>
      <w:lang w:val="es-ES_tradnl" w:eastAsia="x-none"/>
    </w:rPr>
  </w:style>
  <w:style w:type="paragraph" w:styleId="Textoindependiente2">
    <w:name w:val="Body Text 2"/>
    <w:basedOn w:val="Normal"/>
    <w:link w:val="Textoindependiente2Car"/>
    <w:uiPriority w:val="99"/>
    <w:rsid w:val="00F57FB8"/>
    <w:pPr>
      <w:autoSpaceDE w:val="0"/>
      <w:autoSpaceDN w:val="0"/>
      <w:jc w:val="center"/>
    </w:pPr>
    <w:rPr>
      <w:rFonts w:eastAsia="Times New Roman"/>
      <w:sz w:val="10"/>
      <w:szCs w:val="1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F57FB8"/>
    <w:rPr>
      <w:rFonts w:ascii="Verdana" w:eastAsia="Times New Roman" w:hAnsi="Verdana" w:cs="Verdana"/>
      <w:sz w:val="10"/>
      <w:szCs w:val="10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57FB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57FB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57FB8"/>
    <w:pPr>
      <w:spacing w:after="0"/>
      <w:ind w:left="360" w:firstLine="360"/>
    </w:pPr>
    <w:rPr>
      <w:rFonts w:eastAsiaTheme="minorEastAsia"/>
      <w:lang w:val="es-ES_tradnl" w:eastAsia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F57FB8"/>
    <w:rPr>
      <w:rFonts w:eastAsiaTheme="minorEastAsia"/>
      <w:sz w:val="24"/>
      <w:szCs w:val="24"/>
      <w:lang w:val="es-ES_tradnl" w:eastAsia="es-ES"/>
    </w:rPr>
  </w:style>
  <w:style w:type="paragraph" w:styleId="Listaconvietas">
    <w:name w:val="List Bullet"/>
    <w:basedOn w:val="Normal"/>
    <w:autoRedefine/>
    <w:semiHidden/>
    <w:rsid w:val="00F57FB8"/>
    <w:pPr>
      <w:spacing w:line="360" w:lineRule="auto"/>
      <w:jc w:val="both"/>
    </w:pPr>
    <w:rPr>
      <w:rFonts w:ascii="Arial" w:eastAsia="Times New Roman" w:hAnsi="Arial" w:cs="Arial"/>
      <w:color w:val="0D0D0D"/>
      <w:lang w:eastAsia="es-ES"/>
    </w:rPr>
  </w:style>
  <w:style w:type="paragraph" w:styleId="Prrafodelista">
    <w:name w:val="List Paragraph"/>
    <w:aliases w:val="titulo 3,Bullet List,FooterText,numbered,Paragraphe de liste1,lp1"/>
    <w:basedOn w:val="Normal"/>
    <w:link w:val="PrrafodelistaCar"/>
    <w:uiPriority w:val="1"/>
    <w:qFormat/>
    <w:rsid w:val="000C6B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6B63"/>
    <w:rPr>
      <w:rFonts w:ascii="Times New Roman" w:hAnsi="Times New Roman" w:cs="Times New Roman"/>
    </w:rPr>
  </w:style>
  <w:style w:type="character" w:customStyle="1" w:styleId="PrrafodelistaCar">
    <w:name w:val="Párrafo de lista Car"/>
    <w:aliases w:val="titulo 3 Car,Bullet List Car,FooterText Car,numbered Car,Paragraphe de liste1 Car,lp1 Car"/>
    <w:link w:val="Prrafodelista"/>
    <w:uiPriority w:val="1"/>
    <w:locked/>
    <w:rsid w:val="008B3C5D"/>
    <w:rPr>
      <w:rFonts w:ascii="Verdana" w:eastAsia="Verdana" w:hAnsi="Verdana" w:cs="Verdana"/>
      <w:sz w:val="24"/>
      <w:szCs w:val="24"/>
      <w:lang w:val="es-ES" w:eastAsia="es-CO"/>
    </w:rPr>
  </w:style>
  <w:style w:type="paragraph" w:styleId="Ttulo">
    <w:name w:val="Title"/>
    <w:basedOn w:val="Normal"/>
    <w:link w:val="TtuloCar"/>
    <w:uiPriority w:val="10"/>
    <w:qFormat/>
    <w:rsid w:val="00C84C62"/>
    <w:pPr>
      <w:widowControl w:val="0"/>
      <w:autoSpaceDE w:val="0"/>
      <w:autoSpaceDN w:val="0"/>
      <w:spacing w:before="76"/>
      <w:ind w:left="420" w:right="438" w:hanging="1"/>
      <w:jc w:val="center"/>
    </w:pPr>
    <w:rPr>
      <w:rFonts w:ascii="Arial" w:eastAsia="Arial" w:hAnsi="Arial" w:cs="Arial"/>
      <w:b/>
      <w:bCs/>
      <w:sz w:val="72"/>
      <w:szCs w:val="72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C84C62"/>
    <w:rPr>
      <w:rFonts w:ascii="Arial" w:eastAsia="Arial" w:hAnsi="Arial" w:cs="Arial"/>
      <w:b/>
      <w:bCs/>
      <w:sz w:val="72"/>
      <w:szCs w:val="7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ratacion@esenorte3-cauca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1240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 MORILLO</dc:creator>
  <cp:keywords/>
  <dc:description/>
  <cp:lastModifiedBy>yuli larrahondo</cp:lastModifiedBy>
  <cp:revision>12</cp:revision>
  <dcterms:created xsi:type="dcterms:W3CDTF">2025-05-31T04:24:00Z</dcterms:created>
  <dcterms:modified xsi:type="dcterms:W3CDTF">2026-07-01T13:54:00Z</dcterms:modified>
</cp:coreProperties>
</file>