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8777D" w14:textId="583FD9F8" w:rsidR="00482CAD" w:rsidRPr="008F2F0B" w:rsidRDefault="00482CAD" w:rsidP="008F2F0B">
      <w:pPr>
        <w:pStyle w:val="ListParagraph"/>
        <w:numPr>
          <w:ilvl w:val="0"/>
          <w:numId w:val="5"/>
        </w:numPr>
        <w:rPr>
          <w:rFonts w:asciiTheme="majorHAnsi" w:hAnsiTheme="majorHAnsi"/>
          <w:b/>
          <w:bCs/>
        </w:rPr>
      </w:pPr>
      <w:r w:rsidRPr="008F2F0B">
        <w:rPr>
          <w:rFonts w:asciiTheme="majorHAnsi" w:hAnsiTheme="majorHAnsi"/>
          <w:b/>
          <w:bCs/>
        </w:rPr>
        <w:t>THÔNG SỐ KỸ THUẬT HỆ THỐNG (System Specifications)</w:t>
      </w:r>
    </w:p>
    <w:p w14:paraId="347CC589" w14:textId="094147E9" w:rsidR="00482CAD" w:rsidRPr="00482CAD" w:rsidRDefault="00482CAD" w:rsidP="00482CAD">
      <w:pPr>
        <w:numPr>
          <w:ilvl w:val="0"/>
          <w:numId w:val="1"/>
        </w:numPr>
        <w:rPr>
          <w:rFonts w:asciiTheme="majorHAnsi" w:hAnsiTheme="majorHAnsi"/>
        </w:rPr>
      </w:pPr>
      <w:r w:rsidRPr="00482CAD">
        <w:rPr>
          <w:rFonts w:asciiTheme="majorHAnsi" w:hAnsiTheme="majorHAnsi"/>
          <w:b/>
          <w:bCs/>
        </w:rPr>
        <w:t>Nền tảng:</w:t>
      </w:r>
      <w:r w:rsidRPr="00482CAD">
        <w:rPr>
          <w:rFonts w:asciiTheme="majorHAnsi" w:hAnsiTheme="majorHAnsi"/>
        </w:rPr>
        <w:t xml:space="preserve"> Digilent Arty Z7-20.</w:t>
      </w:r>
    </w:p>
    <w:p w14:paraId="31B2EB6B" w14:textId="77777777" w:rsidR="00482CAD" w:rsidRPr="00482CAD" w:rsidRDefault="00482CAD" w:rsidP="00482CAD">
      <w:pPr>
        <w:numPr>
          <w:ilvl w:val="0"/>
          <w:numId w:val="1"/>
        </w:numPr>
        <w:rPr>
          <w:rFonts w:asciiTheme="majorHAnsi" w:hAnsiTheme="majorHAnsi"/>
        </w:rPr>
      </w:pPr>
      <w:r w:rsidRPr="00482CAD">
        <w:rPr>
          <w:rFonts w:asciiTheme="majorHAnsi" w:hAnsiTheme="majorHAnsi"/>
          <w:b/>
          <w:bCs/>
        </w:rPr>
        <w:t>Chip xử lý trung tâm:</w:t>
      </w:r>
      <w:r w:rsidRPr="00482CAD">
        <w:rPr>
          <w:rFonts w:asciiTheme="majorHAnsi" w:hAnsiTheme="majorHAnsi"/>
        </w:rPr>
        <w:t xml:space="preserve"> Xilinx Zynq-7000 SoC (xc7z020clg400-1).</w:t>
      </w:r>
    </w:p>
    <w:p w14:paraId="37FE28C3" w14:textId="77777777" w:rsidR="00482CAD" w:rsidRPr="00482CAD" w:rsidRDefault="00482CAD" w:rsidP="00482CAD">
      <w:pPr>
        <w:numPr>
          <w:ilvl w:val="0"/>
          <w:numId w:val="1"/>
        </w:numPr>
        <w:rPr>
          <w:rFonts w:asciiTheme="majorHAnsi" w:hAnsiTheme="majorHAnsi"/>
        </w:rPr>
      </w:pPr>
      <w:r w:rsidRPr="00482CAD">
        <w:rPr>
          <w:rFonts w:asciiTheme="majorHAnsi" w:hAnsiTheme="majorHAnsi"/>
          <w:b/>
          <w:bCs/>
        </w:rPr>
        <w:t>Đặc tính Bus dữ liệu (</w:t>
      </w:r>
      <w:r w:rsidRPr="00A82413">
        <w:rPr>
          <w:rFonts w:asciiTheme="majorHAnsi" w:hAnsiTheme="majorHAnsi"/>
          <w:b/>
          <w:bCs/>
          <w:i/>
          <w:iCs/>
        </w:rPr>
        <w:t>mem_dq</w:t>
      </w:r>
      <w:r w:rsidRPr="00482CAD">
        <w:rPr>
          <w:rFonts w:asciiTheme="majorHAnsi" w:hAnsiTheme="majorHAnsi"/>
          <w:b/>
          <w:bCs/>
        </w:rPr>
        <w:t>):</w:t>
      </w:r>
      <w:r w:rsidRPr="00482CAD">
        <w:rPr>
          <w:rFonts w:asciiTheme="majorHAnsi" w:hAnsiTheme="majorHAnsi"/>
        </w:rPr>
        <w:t xml:space="preserve"> Bus song song độ rộng </w:t>
      </w:r>
      <w:r w:rsidRPr="00482CAD">
        <w:rPr>
          <w:rFonts w:asciiTheme="majorHAnsi" w:hAnsiTheme="majorHAnsi"/>
          <w:b/>
          <w:bCs/>
        </w:rPr>
        <w:t>32-bit</w:t>
      </w:r>
      <w:r w:rsidRPr="00482CAD">
        <w:rPr>
          <w:rFonts w:asciiTheme="majorHAnsi" w:hAnsiTheme="majorHAnsi"/>
        </w:rPr>
        <w:t>, cấu hình cổng hai chiều (inout), hoạt động trên cơ chế chia sẻ đường truyền thời gian (Time-multiplexed).</w:t>
      </w:r>
    </w:p>
    <w:p w14:paraId="2C6E7FDB" w14:textId="0A569816" w:rsidR="00482CAD" w:rsidRPr="008E64E3" w:rsidRDefault="00482CAD" w:rsidP="008E64E3">
      <w:pPr>
        <w:numPr>
          <w:ilvl w:val="0"/>
          <w:numId w:val="1"/>
        </w:numPr>
        <w:rPr>
          <w:rFonts w:asciiTheme="majorHAnsi" w:eastAsiaTheme="minorEastAsia" w:hAnsiTheme="majorHAnsi"/>
        </w:rPr>
      </w:pPr>
      <w:r w:rsidRPr="00482CAD">
        <w:rPr>
          <w:rFonts w:asciiTheme="majorHAnsi" w:hAnsiTheme="majorHAnsi"/>
          <w:b/>
          <w:bCs/>
        </w:rPr>
        <w:t>Đặc tính Bus địa chỉ (</w:t>
      </w:r>
      <w:r w:rsidRPr="00A82413">
        <w:rPr>
          <w:rFonts w:asciiTheme="majorHAnsi" w:hAnsiTheme="majorHAnsi"/>
          <w:b/>
          <w:bCs/>
          <w:i/>
          <w:iCs/>
        </w:rPr>
        <w:t>mem_addr / mem_ba</w:t>
      </w:r>
      <w:r w:rsidRPr="00482CAD">
        <w:rPr>
          <w:rFonts w:asciiTheme="majorHAnsi" w:hAnsiTheme="majorHAnsi"/>
          <w:b/>
          <w:bCs/>
        </w:rPr>
        <w:t>):</w:t>
      </w:r>
      <w:r w:rsidRPr="00482CAD">
        <w:rPr>
          <w:rFonts w:asciiTheme="majorHAnsi" w:hAnsiTheme="majorHAnsi"/>
        </w:rPr>
        <w:t xml:space="preserve"> * Địa chỉ ô nhớ (mem_addr): </w:t>
      </w:r>
      <w:r w:rsidRPr="00482CAD">
        <w:rPr>
          <w:rFonts w:asciiTheme="majorHAnsi" w:hAnsiTheme="majorHAnsi"/>
          <w:b/>
          <w:bCs/>
        </w:rPr>
        <w:t>15-bit</w:t>
      </w:r>
      <w:r w:rsidRPr="00482CAD">
        <w:rPr>
          <w:rFonts w:asciiTheme="majorHAnsi" w:hAnsiTheme="majorHAnsi"/>
        </w:rPr>
        <w:t xml:space="preserve"> (Quản lý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15</m:t>
            </m:r>
          </m:sup>
        </m:sSup>
      </m:oMath>
      <w:r w:rsidRPr="008E64E3">
        <w:rPr>
          <w:rFonts w:asciiTheme="majorHAnsi" w:hAnsiTheme="majorHAnsi"/>
        </w:rPr>
        <w:t xml:space="preserve"> hàng/cột).</w:t>
      </w:r>
    </w:p>
    <w:p w14:paraId="262BC52F" w14:textId="183C58B8" w:rsidR="00482CAD" w:rsidRPr="00450CD2" w:rsidRDefault="00482CAD" w:rsidP="00450CD2">
      <w:pPr>
        <w:pStyle w:val="ListParagraph"/>
        <w:numPr>
          <w:ilvl w:val="0"/>
          <w:numId w:val="3"/>
        </w:numPr>
        <w:rPr>
          <w:rFonts w:asciiTheme="majorHAnsi" w:hAnsiTheme="majorHAnsi"/>
        </w:rPr>
      </w:pPr>
      <w:r w:rsidRPr="00D23F7F">
        <w:rPr>
          <w:rFonts w:asciiTheme="majorHAnsi" w:hAnsiTheme="majorHAnsi"/>
          <w:b/>
          <w:bCs/>
        </w:rPr>
        <w:t xml:space="preserve">Địa chỉ </w:t>
      </w:r>
      <w:r w:rsidR="0065227E" w:rsidRPr="00D23F7F">
        <w:rPr>
          <w:rFonts w:asciiTheme="majorHAnsi" w:hAnsiTheme="majorHAnsi"/>
          <w:b/>
          <w:bCs/>
        </w:rPr>
        <w:t>bank</w:t>
      </w:r>
      <w:r w:rsidRPr="00D23F7F">
        <w:rPr>
          <w:rFonts w:asciiTheme="majorHAnsi" w:hAnsiTheme="majorHAnsi"/>
          <w:b/>
          <w:bCs/>
        </w:rPr>
        <w:t xml:space="preserve"> (mem_ba):</w:t>
      </w:r>
      <w:r w:rsidRPr="00450CD2">
        <w:rPr>
          <w:rFonts w:asciiTheme="majorHAnsi" w:hAnsiTheme="majorHAnsi"/>
        </w:rPr>
        <w:t xml:space="preserve"> </w:t>
      </w:r>
      <w:r w:rsidRPr="00450CD2">
        <w:rPr>
          <w:rFonts w:asciiTheme="majorHAnsi" w:hAnsiTheme="majorHAnsi"/>
          <w:b/>
          <w:bCs/>
        </w:rPr>
        <w:t>3-bit</w:t>
      </w:r>
      <w:r w:rsidRPr="00450CD2">
        <w:rPr>
          <w:rFonts w:asciiTheme="majorHAnsi" w:hAnsiTheme="majorHAnsi"/>
        </w:rPr>
        <w:t xml:space="preserve"> (Quản lý 8 Banks độc lập).</w:t>
      </w:r>
    </w:p>
    <w:p w14:paraId="783860A1" w14:textId="77777777" w:rsidR="00482CAD" w:rsidRPr="00482CAD" w:rsidRDefault="00482CAD" w:rsidP="00482CAD">
      <w:pPr>
        <w:numPr>
          <w:ilvl w:val="0"/>
          <w:numId w:val="1"/>
        </w:numPr>
        <w:rPr>
          <w:rFonts w:asciiTheme="majorHAnsi" w:hAnsiTheme="majorHAnsi"/>
        </w:rPr>
      </w:pPr>
      <w:r w:rsidRPr="00482CAD">
        <w:rPr>
          <w:rFonts w:asciiTheme="majorHAnsi" w:hAnsiTheme="majorHAnsi"/>
          <w:b/>
          <w:bCs/>
        </w:rPr>
        <w:t>Giao diện điều khiển (Command Interface):</w:t>
      </w:r>
      <w:r w:rsidRPr="00482CAD">
        <w:rPr>
          <w:rFonts w:asciiTheme="majorHAnsi" w:hAnsiTheme="majorHAnsi"/>
        </w:rPr>
        <w:t xml:space="preserve"> Gồm 5 tín hiệu đồng bộ chuẩn DRAM (</w:t>
      </w:r>
      <w:r w:rsidRPr="00C06D66">
        <w:rPr>
          <w:rFonts w:asciiTheme="majorHAnsi" w:hAnsiTheme="majorHAnsi"/>
          <w:i/>
          <w:iCs/>
        </w:rPr>
        <w:t>mem_cke, mem_cs_n, mem_ras_n, mem_cas_n, mem_we_n</w:t>
      </w:r>
      <w:r w:rsidRPr="00482CAD">
        <w:rPr>
          <w:rFonts w:asciiTheme="majorHAnsi" w:hAnsiTheme="majorHAnsi"/>
        </w:rPr>
        <w:t>).</w:t>
      </w:r>
    </w:p>
    <w:p w14:paraId="33546E5B" w14:textId="44690DED" w:rsidR="008F2F0B" w:rsidRDefault="00482CAD" w:rsidP="008F2F0B">
      <w:pPr>
        <w:numPr>
          <w:ilvl w:val="0"/>
          <w:numId w:val="1"/>
        </w:numPr>
        <w:rPr>
          <w:rFonts w:asciiTheme="majorHAnsi" w:hAnsiTheme="majorHAnsi"/>
        </w:rPr>
      </w:pPr>
      <w:r w:rsidRPr="00482CAD">
        <w:rPr>
          <w:rFonts w:asciiTheme="majorHAnsi" w:hAnsiTheme="majorHAnsi"/>
          <w:b/>
          <w:bCs/>
        </w:rPr>
        <w:t>Môi trường I/O chuẩn hóa:</w:t>
      </w:r>
      <w:r w:rsidRPr="00482CAD">
        <w:rPr>
          <w:rFonts w:asciiTheme="majorHAnsi" w:hAnsiTheme="majorHAnsi"/>
        </w:rPr>
        <w:t xml:space="preserve"> Cấu hình mức điện áp </w:t>
      </w:r>
      <w:r w:rsidRPr="00482CAD">
        <w:rPr>
          <w:rFonts w:asciiTheme="majorHAnsi" w:hAnsiTheme="majorHAnsi"/>
          <w:b/>
          <w:bCs/>
        </w:rPr>
        <w:t>LVCMOS33 (3.3V)</w:t>
      </w:r>
      <w:r w:rsidRPr="00482CAD">
        <w:rPr>
          <w:rFonts w:asciiTheme="majorHAnsi" w:hAnsiTheme="majorHAnsi"/>
        </w:rPr>
        <w:t xml:space="preserve"> đồng bộ hóa trên toàn bộ hệ thống chân mở rộng mở (PMOD và ChipKit/Arduino Digital Pins) của Arty Z7 để đảm bảo an toàn phần cứng và toàn vẹn tín hiệu</w:t>
      </w:r>
    </w:p>
    <w:p w14:paraId="1E1C992A" w14:textId="46D086F9" w:rsidR="008F2F0B" w:rsidRDefault="008F2F0B" w:rsidP="008F2F0B">
      <w:pPr>
        <w:pStyle w:val="ListParagraph"/>
        <w:numPr>
          <w:ilvl w:val="0"/>
          <w:numId w:val="5"/>
        </w:numPr>
        <w:rPr>
          <w:rFonts w:asciiTheme="majorHAnsi" w:hAnsiTheme="majorHAnsi"/>
          <w:b/>
          <w:bCs/>
        </w:rPr>
      </w:pPr>
      <w:r w:rsidRPr="008F2F0B">
        <w:rPr>
          <w:rFonts w:asciiTheme="majorHAnsi" w:hAnsiTheme="majorHAnsi"/>
          <w:b/>
          <w:bCs/>
        </w:rPr>
        <w:t>PHÂN TÍCH CHI TIẾT CẤP ĐỘ CÔNG NGHỆ PHẦN CỨN</w:t>
      </w:r>
      <w:r>
        <w:rPr>
          <w:rFonts w:asciiTheme="majorHAnsi" w:hAnsiTheme="majorHAnsi"/>
          <w:b/>
          <w:bCs/>
        </w:rPr>
        <w:t>G</w:t>
      </w:r>
    </w:p>
    <w:tbl>
      <w:tblPr>
        <w:tblStyle w:val="PlainTable1"/>
        <w:tblW w:w="10632" w:type="dxa"/>
        <w:tblInd w:w="-856" w:type="dxa"/>
        <w:tblLook w:val="04A0" w:firstRow="1" w:lastRow="0" w:firstColumn="1" w:lastColumn="0" w:noHBand="0" w:noVBand="1"/>
      </w:tblPr>
      <w:tblGrid>
        <w:gridCol w:w="2210"/>
        <w:gridCol w:w="2670"/>
        <w:gridCol w:w="5752"/>
      </w:tblGrid>
      <w:tr w:rsidR="008F2F0B" w:rsidRPr="008F2F0B" w14:paraId="343A49D4" w14:textId="77777777" w:rsidTr="003207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7CC2CF11" w14:textId="77777777" w:rsidR="008F2F0B" w:rsidRPr="0032077F" w:rsidRDefault="008F2F0B" w:rsidP="008F2F0B">
            <w:pPr>
              <w:spacing w:after="160" w:line="278" w:lineRule="auto"/>
              <w:jc w:val="center"/>
              <w:rPr>
                <w:rFonts w:asciiTheme="majorHAnsi" w:hAnsiTheme="majorHAnsi"/>
                <w:color w:val="0E2841" w:themeColor="text2"/>
                <w:sz w:val="30"/>
                <w:szCs w:val="30"/>
              </w:rPr>
            </w:pPr>
            <w:r w:rsidRPr="0032077F">
              <w:rPr>
                <w:rFonts w:asciiTheme="majorHAnsi" w:hAnsiTheme="majorHAnsi"/>
                <w:color w:val="0E2841" w:themeColor="text2"/>
                <w:sz w:val="30"/>
                <w:szCs w:val="30"/>
              </w:rPr>
              <w:t>Tiêu chí</w:t>
            </w:r>
          </w:p>
        </w:tc>
        <w:tc>
          <w:tcPr>
            <w:tcW w:w="2693" w:type="dxa"/>
            <w:vAlign w:val="center"/>
            <w:hideMark/>
          </w:tcPr>
          <w:p w14:paraId="588ECAFE" w14:textId="15D4F986" w:rsidR="008F2F0B" w:rsidRPr="0032077F" w:rsidRDefault="008F2F0B" w:rsidP="008F2F0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color w:val="0E2841" w:themeColor="text2"/>
                <w:sz w:val="30"/>
                <w:szCs w:val="30"/>
              </w:rPr>
            </w:pPr>
            <w:r w:rsidRPr="0032077F">
              <w:rPr>
                <w:rFonts w:asciiTheme="majorHAnsi" w:hAnsiTheme="majorHAnsi"/>
                <w:color w:val="0E2841" w:themeColor="text2"/>
                <w:sz w:val="30"/>
                <w:szCs w:val="30"/>
              </w:rPr>
              <w:t>Trạng thái thiết kế</w:t>
            </w:r>
            <w:r w:rsidR="00C92DAB">
              <w:rPr>
                <w:rFonts w:asciiTheme="majorHAnsi" w:hAnsiTheme="majorHAnsi"/>
                <w:color w:val="0E2841" w:themeColor="text2"/>
                <w:sz w:val="30"/>
                <w:szCs w:val="30"/>
              </w:rPr>
              <w:t xml:space="preserve"> </w:t>
            </w:r>
            <w:r w:rsidRPr="0032077F">
              <w:rPr>
                <w:rFonts w:asciiTheme="majorHAnsi" w:hAnsiTheme="majorHAnsi"/>
                <w:color w:val="0E2841" w:themeColor="text2"/>
                <w:sz w:val="30"/>
                <w:szCs w:val="30"/>
              </w:rPr>
              <w:t>hiện tại</w:t>
            </w:r>
          </w:p>
        </w:tc>
        <w:tc>
          <w:tcPr>
            <w:tcW w:w="5812" w:type="dxa"/>
            <w:vAlign w:val="center"/>
            <w:hideMark/>
          </w:tcPr>
          <w:p w14:paraId="790E4A03" w14:textId="77777777" w:rsidR="008F2F0B" w:rsidRPr="0032077F" w:rsidRDefault="008F2F0B" w:rsidP="008F2F0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color w:val="0E2841" w:themeColor="text2"/>
                <w:sz w:val="30"/>
                <w:szCs w:val="30"/>
              </w:rPr>
            </w:pPr>
            <w:r w:rsidRPr="0032077F">
              <w:rPr>
                <w:rFonts w:asciiTheme="majorHAnsi" w:hAnsiTheme="majorHAnsi"/>
                <w:color w:val="0E2841" w:themeColor="text2"/>
                <w:sz w:val="30"/>
                <w:szCs w:val="30"/>
              </w:rPr>
              <w:t>Phân tích kỹ thuật &amp; Đánh giá cấp độ</w:t>
            </w:r>
          </w:p>
        </w:tc>
      </w:tr>
      <w:tr w:rsidR="008F2F0B" w:rsidRPr="008F2F0B" w14:paraId="239D06E1" w14:textId="77777777" w:rsidTr="00320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6F37AC36" w14:textId="77777777" w:rsidR="00446DF7" w:rsidRDefault="008F2F0B" w:rsidP="00B4104D">
            <w:pPr>
              <w:spacing w:after="160" w:line="278" w:lineRule="auto"/>
              <w:jc w:val="center"/>
              <w:rPr>
                <w:rFonts w:asciiTheme="majorHAnsi" w:hAnsiTheme="majorHAnsi"/>
                <w:b w:val="0"/>
                <w:bCs w:val="0"/>
              </w:rPr>
            </w:pPr>
            <w:r w:rsidRPr="008F2F0B">
              <w:rPr>
                <w:rFonts w:asciiTheme="majorHAnsi" w:hAnsiTheme="majorHAnsi"/>
              </w:rPr>
              <w:t xml:space="preserve">Thế hệ DRAM </w:t>
            </w:r>
          </w:p>
          <w:p w14:paraId="3B2F23DB" w14:textId="7772190B" w:rsidR="008F2F0B" w:rsidRPr="008F2F0B" w:rsidRDefault="008F2F0B" w:rsidP="00B4104D">
            <w:pPr>
              <w:spacing w:after="160" w:line="278" w:lineRule="auto"/>
              <w:jc w:val="center"/>
              <w:rPr>
                <w:rFonts w:asciiTheme="majorHAnsi" w:hAnsiTheme="majorHAnsi"/>
              </w:rPr>
            </w:pPr>
            <w:r w:rsidRPr="008F2F0B">
              <w:rPr>
                <w:rFonts w:asciiTheme="majorHAnsi" w:hAnsiTheme="majorHAnsi"/>
              </w:rPr>
              <w:t>hỗ trợ</w:t>
            </w:r>
          </w:p>
        </w:tc>
        <w:tc>
          <w:tcPr>
            <w:tcW w:w="2693" w:type="dxa"/>
            <w:vAlign w:val="center"/>
            <w:hideMark/>
          </w:tcPr>
          <w:p w14:paraId="7F4758B7" w14:textId="77777777" w:rsidR="0032077F" w:rsidRDefault="008F2F0B" w:rsidP="008F2F0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 xml:space="preserve">SDR SDRAM / DDR </w:t>
            </w:r>
          </w:p>
          <w:p w14:paraId="1A7F5A3C" w14:textId="10D2BA72" w:rsidR="008F2F0B" w:rsidRPr="0032077F" w:rsidRDefault="008F2F0B" w:rsidP="008F2F0B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</w:rPr>
            </w:pPr>
            <w:r w:rsidRPr="0032077F">
              <w:rPr>
                <w:rFonts w:asciiTheme="majorHAnsi" w:hAnsiTheme="majorHAnsi"/>
                <w:b/>
                <w:bCs/>
                <w:i/>
                <w:iCs/>
              </w:rPr>
              <w:t>Cơ bản</w:t>
            </w:r>
          </w:p>
        </w:tc>
        <w:tc>
          <w:tcPr>
            <w:tcW w:w="5812" w:type="dxa"/>
            <w:vAlign w:val="center"/>
            <w:hideMark/>
          </w:tcPr>
          <w:p w14:paraId="22B562D3" w14:textId="77777777" w:rsidR="008F2F0B" w:rsidRPr="008F2F0B" w:rsidRDefault="008F2F0B" w:rsidP="003D578A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 xml:space="preserve">Máy trạng thái (protocol_engine) đang phát các lệnh điều khiển chu kỳ đơn lẻ (Single Data Rate) như </w:t>
            </w:r>
            <w:r w:rsidRPr="00613EC1">
              <w:rPr>
                <w:rFonts w:asciiTheme="majorHAnsi" w:hAnsiTheme="majorHAnsi"/>
                <w:b/>
                <w:bCs/>
                <w:color w:val="EE0000"/>
              </w:rPr>
              <w:t>ACTIVATE, READ, WRITE, PRECHARGE</w:t>
            </w:r>
            <w:r w:rsidRPr="008F2F0B">
              <w:rPr>
                <w:rFonts w:asciiTheme="majorHAnsi" w:hAnsiTheme="majorHAnsi"/>
                <w:b/>
                <w:bCs/>
              </w:rPr>
              <w:t xml:space="preserve">. Để lên chuẩn </w:t>
            </w:r>
            <w:r w:rsidRPr="002F0E7D">
              <w:rPr>
                <w:rFonts w:asciiTheme="majorHAnsi" w:hAnsiTheme="majorHAnsi"/>
                <w:b/>
                <w:bCs/>
                <w:color w:val="124F1A" w:themeColor="accent3" w:themeShade="BF"/>
              </w:rPr>
              <w:t>DDR2/DDR3/DDR4</w:t>
            </w:r>
            <w:r w:rsidRPr="008F2F0B">
              <w:rPr>
                <w:rFonts w:asciiTheme="majorHAnsi" w:hAnsiTheme="majorHAnsi"/>
                <w:b/>
                <w:bCs/>
              </w:rPr>
              <w:t>, mạch sẽ cần bổ sung khối DFI (DDR PHY Interface) và bộ khóa pha DLL/PLL để nhân đôi dữ liệu ở cả 2 sườn xung nhịp.</w:t>
            </w:r>
          </w:p>
        </w:tc>
      </w:tr>
      <w:tr w:rsidR="008F2F0B" w:rsidRPr="008F2F0B" w14:paraId="415EB35F" w14:textId="77777777" w:rsidTr="003207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5A1DB17D" w14:textId="609473EF" w:rsidR="008F2F0B" w:rsidRPr="008F2F0B" w:rsidRDefault="008F2F0B" w:rsidP="0018196E">
            <w:pPr>
              <w:spacing w:after="160" w:line="278" w:lineRule="auto"/>
              <w:jc w:val="center"/>
              <w:rPr>
                <w:rFonts w:asciiTheme="majorHAnsi" w:hAnsiTheme="majorHAnsi"/>
              </w:rPr>
            </w:pPr>
            <w:r w:rsidRPr="008F2F0B">
              <w:rPr>
                <w:rFonts w:asciiTheme="majorHAnsi" w:hAnsiTheme="majorHAnsi"/>
              </w:rPr>
              <w:t xml:space="preserve">Chuẩn </w:t>
            </w:r>
            <w:r w:rsidR="009E4F3A">
              <w:rPr>
                <w:rFonts w:asciiTheme="majorHAnsi" w:hAnsiTheme="majorHAnsi"/>
              </w:rPr>
              <w:t>g</w:t>
            </w:r>
            <w:r w:rsidRPr="008F2F0B">
              <w:rPr>
                <w:rFonts w:asciiTheme="majorHAnsi" w:hAnsiTheme="majorHAnsi"/>
              </w:rPr>
              <w:t>iao tiếp Bus</w:t>
            </w:r>
          </w:p>
        </w:tc>
        <w:tc>
          <w:tcPr>
            <w:tcW w:w="2693" w:type="dxa"/>
            <w:vAlign w:val="center"/>
            <w:hideMark/>
          </w:tcPr>
          <w:p w14:paraId="402EFAC0" w14:textId="77777777" w:rsidR="008F2F0B" w:rsidRPr="008F2F0B" w:rsidRDefault="008F2F0B" w:rsidP="0018196E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AXI4-Lite (Slave)</w:t>
            </w:r>
          </w:p>
        </w:tc>
        <w:tc>
          <w:tcPr>
            <w:tcW w:w="5812" w:type="dxa"/>
            <w:vAlign w:val="center"/>
            <w:hideMark/>
          </w:tcPr>
          <w:p w14:paraId="655678A1" w14:textId="4A2AD609" w:rsidR="008F2F0B" w:rsidRPr="008F2F0B" w:rsidRDefault="008F2F0B" w:rsidP="008A0ED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Mức độ: Hoàn chỉnh. Hỗ trợ ngắt quãng (valid/ready) độc lập trên từng kênh. Đây là chuẩn tối ưu cho các hệ thống nhúng SoC kết nối với CPU (như ARM Cortex-A/M hoặc RISC-V). Do là bản Lite nên nó xử lý từng gói dữ liệu đơn lẻ (Single-transaction), chưa bật tính năng Burst Mode (gửi một loạt data chỉ với 1 địa chỉ).</w:t>
            </w:r>
          </w:p>
        </w:tc>
      </w:tr>
      <w:tr w:rsidR="008F2F0B" w:rsidRPr="008F2F0B" w14:paraId="4AFC9301" w14:textId="77777777" w:rsidTr="00320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69141927" w14:textId="2F56A472" w:rsidR="008F2F0B" w:rsidRPr="008F2F0B" w:rsidRDefault="008F2F0B" w:rsidP="009E4F3A">
            <w:pPr>
              <w:spacing w:after="160" w:line="278" w:lineRule="auto"/>
              <w:jc w:val="center"/>
              <w:rPr>
                <w:rFonts w:asciiTheme="majorHAnsi" w:hAnsiTheme="majorHAnsi"/>
              </w:rPr>
            </w:pPr>
            <w:r w:rsidRPr="008F2F0B">
              <w:rPr>
                <w:rFonts w:asciiTheme="majorHAnsi" w:hAnsiTheme="majorHAnsi"/>
              </w:rPr>
              <w:t xml:space="preserve">Kiến trúc </w:t>
            </w:r>
            <w:r w:rsidR="009E4F3A">
              <w:rPr>
                <w:rFonts w:asciiTheme="majorHAnsi" w:hAnsiTheme="majorHAnsi"/>
              </w:rPr>
              <w:t>đ</w:t>
            </w:r>
            <w:r w:rsidRPr="008F2F0B">
              <w:rPr>
                <w:rFonts w:asciiTheme="majorHAnsi" w:hAnsiTheme="majorHAnsi"/>
              </w:rPr>
              <w:t>iều phối (Scheduler</w:t>
            </w:r>
            <w:r w:rsidR="009E4F3A">
              <w:rPr>
                <w:rFonts w:asciiTheme="majorHAnsi" w:hAnsiTheme="majorHAnsi"/>
              </w:rPr>
              <w:t>/Arbiter</w:t>
            </w:r>
            <w:r w:rsidRPr="008F2F0B">
              <w:rPr>
                <w:rFonts w:asciiTheme="majorHAnsi" w:hAnsiTheme="majorHAnsi"/>
              </w:rPr>
              <w:t>)</w:t>
            </w:r>
          </w:p>
        </w:tc>
        <w:tc>
          <w:tcPr>
            <w:tcW w:w="2693" w:type="dxa"/>
            <w:vAlign w:val="center"/>
            <w:hideMark/>
          </w:tcPr>
          <w:p w14:paraId="4315DE9C" w14:textId="77777777" w:rsidR="008F2F0B" w:rsidRPr="008F2F0B" w:rsidRDefault="008F2F0B" w:rsidP="009E4F3A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Multi-Slot Queue với Bank Interleaving</w:t>
            </w:r>
          </w:p>
        </w:tc>
        <w:tc>
          <w:tcPr>
            <w:tcW w:w="5812" w:type="dxa"/>
            <w:vAlign w:val="center"/>
            <w:hideMark/>
          </w:tcPr>
          <w:p w14:paraId="3909E0A9" w14:textId="503AEED3" w:rsidR="008F2F0B" w:rsidRPr="008F2F0B" w:rsidRDefault="008F2F0B" w:rsidP="009E4F3A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 xml:space="preserve">Mức độ: Cao cấp (Advanced). Việc sử dụng 4 slots bộ nhớ đệm kết hợp thuật toán quét song song để "bốc" lệnh dựa trên Bank ID (last_accessed_bank) giúp thiết kế này vượt trội hơn 90% các bài làm chỉ dùng FIFO tuần tự. Nó giúp che giấu thời gian trễ nạp tụ </w:t>
            </w:r>
            <w:r w:rsidRPr="002F0E7D">
              <w:rPr>
                <w:rFonts w:asciiTheme="majorHAnsi" w:hAnsiTheme="majorHAnsi"/>
                <w:b/>
                <w:bCs/>
                <w:color w:val="EE0000"/>
              </w:rPr>
              <w:t>(tRP</w:t>
            </w:r>
            <w:r w:rsidR="002F0E7D" w:rsidRPr="002F0E7D">
              <w:rPr>
                <w:rFonts w:asciiTheme="majorHAnsi" w:hAnsiTheme="majorHAnsi"/>
                <w:b/>
                <w:bCs/>
                <w:color w:val="EE0000"/>
              </w:rPr>
              <w:t xml:space="preserve">, </w:t>
            </w:r>
            <w:r w:rsidRPr="002F0E7D">
              <w:rPr>
                <w:rFonts w:asciiTheme="majorHAnsi" w:hAnsiTheme="majorHAnsi"/>
                <w:b/>
                <w:bCs/>
                <w:color w:val="EE0000"/>
              </w:rPr>
              <w:lastRenderedPageBreak/>
              <w:t>tRCD)</w:t>
            </w:r>
            <w:r w:rsidRPr="008F2F0B">
              <w:rPr>
                <w:rFonts w:asciiTheme="majorHAnsi" w:hAnsiTheme="majorHAnsi"/>
                <w:b/>
                <w:bCs/>
              </w:rPr>
              <w:t xml:space="preserve"> bằng cách cho phép các Bank khác làm việc gối đầu nhau.</w:t>
            </w:r>
          </w:p>
        </w:tc>
      </w:tr>
      <w:tr w:rsidR="008F2F0B" w:rsidRPr="008F2F0B" w14:paraId="66A75EFF" w14:textId="77777777" w:rsidTr="003207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0633B678" w14:textId="77777777" w:rsidR="002F0E7D" w:rsidRDefault="008F2F0B" w:rsidP="002F0E7D">
            <w:pPr>
              <w:spacing w:after="160" w:line="278" w:lineRule="auto"/>
              <w:jc w:val="center"/>
              <w:rPr>
                <w:rFonts w:asciiTheme="majorHAnsi" w:hAnsiTheme="majorHAnsi"/>
                <w:b w:val="0"/>
                <w:bCs w:val="0"/>
              </w:rPr>
            </w:pPr>
            <w:r w:rsidRPr="008F2F0B">
              <w:rPr>
                <w:rFonts w:asciiTheme="majorHAnsi" w:hAnsiTheme="majorHAnsi"/>
              </w:rPr>
              <w:lastRenderedPageBreak/>
              <w:t xml:space="preserve">Băng thông </w:t>
            </w:r>
          </w:p>
          <w:p w14:paraId="56A05E82" w14:textId="5B1B26B5" w:rsidR="008F2F0B" w:rsidRPr="008F2F0B" w:rsidRDefault="002F0E7D" w:rsidP="002F0E7D">
            <w:pPr>
              <w:spacing w:after="160" w:line="278" w:lineRule="auto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l</w:t>
            </w:r>
            <w:r w:rsidR="008F2F0B" w:rsidRPr="008F2F0B">
              <w:rPr>
                <w:rFonts w:asciiTheme="majorHAnsi" w:hAnsiTheme="majorHAnsi"/>
              </w:rPr>
              <w:t>ý thuyết</w:t>
            </w:r>
          </w:p>
        </w:tc>
        <w:tc>
          <w:tcPr>
            <w:tcW w:w="2693" w:type="dxa"/>
            <w:vAlign w:val="center"/>
            <w:hideMark/>
          </w:tcPr>
          <w:p w14:paraId="61569690" w14:textId="77777777" w:rsidR="008F2F0B" w:rsidRPr="008F2F0B" w:rsidRDefault="008F2F0B" w:rsidP="002F0E7D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2F0E7D">
              <w:rPr>
                <w:rFonts w:asciiTheme="majorHAnsi" w:hAnsiTheme="majorHAnsi"/>
                <w:b/>
                <w:bCs/>
                <w:color w:val="EE0000"/>
              </w:rPr>
              <w:t>400 MB/s</w:t>
            </w:r>
          </w:p>
        </w:tc>
        <w:tc>
          <w:tcPr>
            <w:tcW w:w="5812" w:type="dxa"/>
            <w:vAlign w:val="center"/>
            <w:hideMark/>
          </w:tcPr>
          <w:p w14:paraId="59378818" w14:textId="3BA8D2FC" w:rsidR="008F2F0B" w:rsidRDefault="008F2F0B" w:rsidP="002F0E7D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Tính toán dựa trên cấu hình hiện tại: Bus dữ liệu 32-bit (DATA_WIDTH = 32) chạy ở tần số Clock 100MHz.</w:t>
            </w:r>
          </w:p>
          <w:p w14:paraId="20A738DA" w14:textId="5FC19DCE" w:rsidR="002F0E7D" w:rsidRPr="002F0E7D" w:rsidRDefault="002F0E7D" w:rsidP="002F0E7D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inorEastAsia" w:hAnsiTheme="majorHAnsi"/>
                <w:b/>
                <w:bCs/>
                <w:color w:val="EE0000"/>
              </w:rPr>
            </w:pPr>
            <m:oMathPara>
              <m:oMath>
                <m:r>
                  <m:rPr>
                    <m:nor/>
                  </m:rPr>
                  <w:rPr>
                    <w:rFonts w:ascii="Cambria Math" w:hAnsi="Cambria Math"/>
                    <w:b/>
                    <w:bCs/>
                    <w:color w:val="EE0000"/>
                  </w:rPr>
                  <m:t>Bandwidth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E0000"/>
                  </w:rPr>
                  <m:t>=100 </m:t>
                </m:r>
                <m:r>
                  <m:rPr>
                    <m:nor/>
                  </m:rPr>
                  <w:rPr>
                    <w:rFonts w:ascii="Cambria Math" w:hAnsi="Cambria Math"/>
                    <w:b/>
                    <w:bCs/>
                    <w:color w:val="EE0000"/>
                  </w:rPr>
                  <m:t>MHz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E0000"/>
                  </w:rPr>
                  <m:t>×4 </m:t>
                </m:r>
                <m:r>
                  <m:rPr>
                    <m:nor/>
                  </m:rPr>
                  <w:rPr>
                    <w:rFonts w:ascii="Cambria Math" w:hAnsi="Cambria Math"/>
                    <w:b/>
                    <w:bCs/>
                    <w:color w:val="EE0000"/>
                  </w:rPr>
                  <m:t>Bytes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E0000"/>
                  </w:rPr>
                  <m:t>=400 </m:t>
                </m:r>
                <m:r>
                  <m:rPr>
                    <m:nor/>
                  </m:rPr>
                  <w:rPr>
                    <w:rFonts w:ascii="Cambria Math" w:hAnsi="Cambria Math"/>
                    <w:b/>
                    <w:bCs/>
                    <w:color w:val="EE0000"/>
                  </w:rPr>
                  <m:t>MB/s</m:t>
                </m:r>
              </m:oMath>
            </m:oMathPara>
          </w:p>
          <w:p w14:paraId="426CE559" w14:textId="17723214" w:rsidR="008F2F0B" w:rsidRPr="008F2F0B" w:rsidRDefault="008F2F0B" w:rsidP="008F2F0B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</w:p>
        </w:tc>
      </w:tr>
      <w:tr w:rsidR="008F2F0B" w:rsidRPr="008F2F0B" w14:paraId="4B771F60" w14:textId="77777777" w:rsidTr="003207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3DF44A68" w14:textId="77955BC6" w:rsidR="008F2F0B" w:rsidRPr="008F2F0B" w:rsidRDefault="008F2F0B" w:rsidP="00747AD2">
            <w:pPr>
              <w:spacing w:after="160" w:line="278" w:lineRule="auto"/>
              <w:jc w:val="center"/>
              <w:rPr>
                <w:rFonts w:asciiTheme="majorHAnsi" w:hAnsiTheme="majorHAnsi"/>
              </w:rPr>
            </w:pPr>
            <w:r w:rsidRPr="008F2F0B">
              <w:rPr>
                <w:rFonts w:asciiTheme="majorHAnsi" w:hAnsiTheme="majorHAnsi"/>
              </w:rPr>
              <w:t xml:space="preserve">Phân bổ </w:t>
            </w:r>
            <w:r w:rsidR="00747AD2">
              <w:rPr>
                <w:rFonts w:asciiTheme="majorHAnsi" w:hAnsiTheme="majorHAnsi"/>
              </w:rPr>
              <w:t>k</w:t>
            </w:r>
            <w:r w:rsidRPr="008F2F0B">
              <w:rPr>
                <w:rFonts w:asciiTheme="majorHAnsi" w:hAnsiTheme="majorHAnsi"/>
              </w:rPr>
              <w:t xml:space="preserve">hông gian </w:t>
            </w:r>
            <w:r w:rsidR="00747AD2">
              <w:rPr>
                <w:rFonts w:asciiTheme="majorHAnsi" w:hAnsiTheme="majorHAnsi"/>
              </w:rPr>
              <w:t>b</w:t>
            </w:r>
            <w:r w:rsidRPr="008F2F0B">
              <w:rPr>
                <w:rFonts w:asciiTheme="majorHAnsi" w:hAnsiTheme="majorHAnsi"/>
              </w:rPr>
              <w:t>ộ nhớ (Addressing)</w:t>
            </w:r>
          </w:p>
        </w:tc>
        <w:tc>
          <w:tcPr>
            <w:tcW w:w="2693" w:type="dxa"/>
            <w:vAlign w:val="center"/>
            <w:hideMark/>
          </w:tcPr>
          <w:p w14:paraId="5FD75597" w14:textId="77777777" w:rsidR="008F2F0B" w:rsidRPr="008F2F0B" w:rsidRDefault="008F2F0B" w:rsidP="00957DB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 xml:space="preserve">Giới hạn tối đa: </w:t>
            </w:r>
            <w:r w:rsidRPr="00957DB6">
              <w:rPr>
                <w:rFonts w:asciiTheme="majorHAnsi" w:hAnsiTheme="majorHAnsi"/>
                <w:b/>
                <w:bCs/>
                <w:color w:val="EE0000"/>
              </w:rPr>
              <w:t>1 GB</w:t>
            </w:r>
          </w:p>
        </w:tc>
        <w:tc>
          <w:tcPr>
            <w:tcW w:w="5812" w:type="dxa"/>
            <w:vAlign w:val="center"/>
            <w:hideMark/>
          </w:tcPr>
          <w:p w14:paraId="625AF1EB" w14:textId="4A0CA608" w:rsidR="008F2F0B" w:rsidRPr="008F2F0B" w:rsidRDefault="008F2F0B" w:rsidP="00957DB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Dựa trên cấu trúc trích xuất bit địa chỉ hiện tại trong protocol_engine:</w:t>
            </w:r>
          </w:p>
          <w:p w14:paraId="4BA18110" w14:textId="057C0940" w:rsidR="008F2F0B" w:rsidRPr="008F2F0B" w:rsidRDefault="008F2F0B" w:rsidP="00957D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 xml:space="preserve">• Bank: 3 bits </w:t>
            </w:r>
            <w:r w:rsidRPr="00957DB6">
              <w:rPr>
                <w:rFonts w:asciiTheme="majorHAnsi" w:hAnsiTheme="majorHAnsi"/>
                <w:b/>
                <w:bCs/>
              </w:rPr>
              <w:t>(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=8</m:t>
              </m:r>
            </m:oMath>
            <w:r w:rsidR="00957DB6" w:rsidRPr="00957DB6">
              <w:rPr>
                <w:rFonts w:asciiTheme="majorHAnsi" w:eastAsiaTheme="minorEastAsia" w:hAnsiTheme="majorHAnsi"/>
                <w:b/>
                <w:bCs/>
              </w:rPr>
              <w:t xml:space="preserve"> Banks</w:t>
            </w:r>
            <w:r w:rsidRPr="00957DB6">
              <w:rPr>
                <w:rFonts w:asciiTheme="majorHAnsi" w:hAnsiTheme="majorHAnsi"/>
                <w:b/>
                <w:bCs/>
              </w:rPr>
              <w:t>)</w:t>
            </w:r>
          </w:p>
          <w:p w14:paraId="1111F8F6" w14:textId="5C9355C3" w:rsidR="008F2F0B" w:rsidRPr="008F2F0B" w:rsidRDefault="008F2F0B" w:rsidP="00957D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• Row: 15 bits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15</m:t>
                  </m:r>
                </m:sup>
              </m:sSup>
              <m:r>
                <w:rPr>
                  <w:rFonts w:ascii="Cambria Math" w:hAnsi="Cambria Math"/>
                </w:rPr>
                <m:t>=32768</m:t>
              </m:r>
            </m:oMath>
            <w:r w:rsidR="00957DB6">
              <w:rPr>
                <w:rFonts w:asciiTheme="majorHAnsi" w:hAnsiTheme="majorHAnsi"/>
                <w:b/>
                <w:bCs/>
              </w:rPr>
              <w:t xml:space="preserve"> </w:t>
            </w:r>
            <w:r w:rsidRPr="008F2F0B">
              <w:rPr>
                <w:rFonts w:asciiTheme="majorHAnsi" w:hAnsiTheme="majorHAnsi"/>
                <w:b/>
                <w:bCs/>
              </w:rPr>
              <w:t>hàng)</w:t>
            </w:r>
          </w:p>
          <w:p w14:paraId="0DD5D4B5" w14:textId="4E26925E" w:rsidR="008F2F0B" w:rsidRPr="008F2F0B" w:rsidRDefault="008F2F0B" w:rsidP="002B4E2D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• Column: 12 bits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12</m:t>
                  </m:r>
                </m:sup>
              </m:sSup>
              <m:r>
                <w:rPr>
                  <w:rFonts w:ascii="Cambria Math" w:hAnsi="Cambria Math"/>
                </w:rPr>
                <m:t>=4096</m:t>
              </m:r>
            </m:oMath>
            <w:r w:rsidRPr="008F2F0B">
              <w:rPr>
                <w:rFonts w:asciiTheme="majorHAnsi" w:hAnsiTheme="majorHAnsi"/>
                <w:b/>
                <w:bCs/>
              </w:rPr>
              <w:t xml:space="preserve"> cột)</w:t>
            </w:r>
          </w:p>
          <w:p w14:paraId="3911FEDD" w14:textId="77777777" w:rsidR="002B4E2D" w:rsidRDefault="008F2F0B" w:rsidP="008F2F0B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• Tổng số ô nhớ:</w:t>
            </w:r>
          </w:p>
          <w:p w14:paraId="10B0122C" w14:textId="563CED85" w:rsidR="002B4E2D" w:rsidRPr="002B4E2D" w:rsidRDefault="002B4E2D" w:rsidP="002B4E2D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inorEastAsia" w:hAnsiTheme="majorHAnsi"/>
                <w:b/>
                <w:bCs/>
                <w:color w:val="EE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color w:val="EE0000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E0000"/>
                      </w:rPr>
                      <m:t>2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E0000"/>
                      </w:rPr>
                      <m:t>3+15+12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EE0000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color w:val="EE0000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E0000"/>
                      </w:rPr>
                      <m:t>2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E0000"/>
                      </w:rPr>
                      <m:t>30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EE0000"/>
                  </w:rPr>
                  <m:t>≈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E0000"/>
                  </w:rPr>
                  <m:t>1</m:t>
                </m:r>
                <m:r>
                  <m:rPr>
                    <m:nor/>
                  </m:rPr>
                  <w:rPr>
                    <w:rFonts w:ascii="Cambria Math" w:hAnsi="Cambria Math"/>
                    <w:b/>
                    <w:bCs/>
                    <w:color w:val="EE0000"/>
                  </w:rPr>
                  <m:t>GB</m:t>
                </m:r>
              </m:oMath>
            </m:oMathPara>
          </w:p>
          <w:p w14:paraId="5F4DEC82" w14:textId="5F370DF9" w:rsidR="008F2F0B" w:rsidRPr="008F2F0B" w:rsidRDefault="008F2F0B" w:rsidP="008F2F0B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 xml:space="preserve">Với Bus 32-bit (4 Bytes), không gian định vị lý thuyết rất rộng, nhưng đang được ánh xạ thực tế ra chân vật lý </w:t>
            </w:r>
            <w:r w:rsidRPr="00A176D8">
              <w:rPr>
                <w:rFonts w:asciiTheme="majorHAnsi" w:hAnsiTheme="majorHAnsi"/>
                <w:b/>
                <w:bCs/>
                <w:i/>
                <w:iCs/>
              </w:rPr>
              <w:t>mem_addr[14:0]</w:t>
            </w:r>
            <w:r w:rsidRPr="008F2F0B">
              <w:rPr>
                <w:rFonts w:asciiTheme="majorHAnsi" w:hAnsiTheme="majorHAnsi"/>
                <w:b/>
                <w:bCs/>
              </w:rPr>
              <w:t xml:space="preserve"> (15-bit).</w:t>
            </w:r>
          </w:p>
        </w:tc>
      </w:tr>
      <w:tr w:rsidR="008F2F0B" w:rsidRPr="008F2F0B" w14:paraId="5907C40E" w14:textId="77777777" w:rsidTr="003207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1095D10F" w14:textId="77777777" w:rsidR="00976B5E" w:rsidRDefault="008F2F0B" w:rsidP="00976B5E">
            <w:pPr>
              <w:spacing w:after="160" w:line="278" w:lineRule="auto"/>
              <w:jc w:val="center"/>
              <w:rPr>
                <w:rFonts w:asciiTheme="majorHAnsi" w:hAnsiTheme="majorHAnsi"/>
                <w:b w:val="0"/>
                <w:bCs w:val="0"/>
              </w:rPr>
            </w:pPr>
            <w:r w:rsidRPr="008F2F0B">
              <w:rPr>
                <w:rFonts w:asciiTheme="majorHAnsi" w:hAnsiTheme="majorHAnsi"/>
              </w:rPr>
              <w:t xml:space="preserve">Cơ chế </w:t>
            </w:r>
          </w:p>
          <w:p w14:paraId="33FB9226" w14:textId="4E9A4D57" w:rsidR="008F2F0B" w:rsidRPr="008F2F0B" w:rsidRDefault="008F2F0B" w:rsidP="00976B5E">
            <w:pPr>
              <w:spacing w:after="160" w:line="278" w:lineRule="auto"/>
              <w:jc w:val="center"/>
              <w:rPr>
                <w:rFonts w:asciiTheme="majorHAnsi" w:hAnsiTheme="majorHAnsi"/>
              </w:rPr>
            </w:pPr>
            <w:r w:rsidRPr="008F2F0B">
              <w:rPr>
                <w:rFonts w:asciiTheme="majorHAnsi" w:hAnsiTheme="majorHAnsi"/>
              </w:rPr>
              <w:t>An toàn Dữ liệu</w:t>
            </w:r>
          </w:p>
        </w:tc>
        <w:tc>
          <w:tcPr>
            <w:tcW w:w="2693" w:type="dxa"/>
            <w:vAlign w:val="center"/>
            <w:hideMark/>
          </w:tcPr>
          <w:p w14:paraId="55228156" w14:textId="77777777" w:rsidR="008F2F0B" w:rsidRPr="008F2F0B" w:rsidRDefault="008F2F0B" w:rsidP="00976B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Refresh Timer Tự động</w:t>
            </w:r>
          </w:p>
        </w:tc>
        <w:tc>
          <w:tcPr>
            <w:tcW w:w="5812" w:type="dxa"/>
            <w:vAlign w:val="center"/>
            <w:hideMark/>
          </w:tcPr>
          <w:p w14:paraId="387DED00" w14:textId="3EC31FBC" w:rsidR="00976B5E" w:rsidRDefault="008F2F0B" w:rsidP="00976B5E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w:r w:rsidRPr="008F2F0B">
              <w:rPr>
                <w:rFonts w:asciiTheme="majorHAnsi" w:hAnsiTheme="majorHAnsi"/>
                <w:b/>
                <w:bCs/>
              </w:rPr>
              <w:t>Mức độ: Chuẩn công nghiệp. Đã cấu hình chu kỳ đếm tự động hạ cờ reques</w:t>
            </w:r>
            <w:r w:rsidR="00976B5E">
              <w:rPr>
                <w:rFonts w:asciiTheme="majorHAnsi" w:hAnsiTheme="majorHAnsi"/>
                <w:b/>
                <w:bCs/>
              </w:rPr>
              <w:t>t</w:t>
            </w:r>
            <w:r w:rsidRPr="008F2F0B">
              <w:rPr>
                <w:rFonts w:asciiTheme="majorHAnsi" w:hAnsiTheme="majorHAnsi"/>
                <w:b/>
                <w:bCs/>
              </w:rPr>
              <w:t xml:space="preserve">. </w:t>
            </w:r>
            <w:r w:rsidR="00F072BF">
              <w:rPr>
                <w:rFonts w:asciiTheme="majorHAnsi" w:hAnsiTheme="majorHAnsi"/>
                <w:b/>
                <w:bCs/>
              </w:rPr>
              <w:t>Song, c</w:t>
            </w:r>
            <w:r w:rsidRPr="008F2F0B">
              <w:rPr>
                <w:rFonts w:asciiTheme="majorHAnsi" w:hAnsiTheme="majorHAnsi"/>
                <w:b/>
                <w:bCs/>
              </w:rPr>
              <w:t>hu kỳ 7.8</w:t>
            </w:r>
            <w:r w:rsidR="005577DD">
              <w:rPr>
                <w:rFonts w:asciiTheme="majorHAnsi" w:hAnsiTheme="majorHAnsi"/>
                <w:b/>
                <w:bCs/>
              </w:rPr>
              <w:t xml:space="preserve"> </w:t>
            </w:r>
            <w:r w:rsidRPr="008F2F0B">
              <w:rPr>
                <w:rFonts w:asciiTheme="majorHAnsi" w:hAnsiTheme="majorHAnsi"/>
                <w:b/>
                <w:bCs/>
              </w:rPr>
              <w:t xml:space="preserve">µs </w:t>
            </w:r>
            <w:r w:rsidR="00CC2C3D" w:rsidRPr="008A0EDF">
              <w:rPr>
                <w:rFonts w:asciiTheme="majorHAnsi" w:hAnsiTheme="majorHAnsi"/>
                <w:b/>
                <w:bCs/>
                <w:i/>
                <w:iCs/>
                <w:color w:val="0E2841" w:themeColor="text2"/>
              </w:rPr>
              <w:t xml:space="preserve">chưa </w:t>
            </w:r>
            <w:r w:rsidRPr="008A0EDF">
              <w:rPr>
                <w:rFonts w:asciiTheme="majorHAnsi" w:hAnsiTheme="majorHAnsi"/>
                <w:b/>
                <w:bCs/>
                <w:i/>
                <w:iCs/>
                <w:color w:val="0E2841" w:themeColor="text2"/>
              </w:rPr>
              <w:t>đáp ứng</w:t>
            </w:r>
            <w:r w:rsidRPr="008F2F0B">
              <w:rPr>
                <w:rFonts w:asciiTheme="majorHAnsi" w:hAnsiTheme="majorHAnsi"/>
                <w:b/>
                <w:bCs/>
              </w:rPr>
              <w:t xml:space="preserve"> chính xác tiêu chuẩn bảo toàn điện tích của các chip nhớ JEDEC trong môi trường thương mại </w:t>
            </w:r>
          </w:p>
          <w:p w14:paraId="27C8AFAA" w14:textId="4809624B" w:rsidR="008F2F0B" w:rsidRPr="008F2F0B" w:rsidRDefault="00CC2C3D" w:rsidP="00976B5E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</w:rPr>
            </w:pPr>
            <m:oMathPara>
              <m:oMath>
                <m:r>
                  <w:rPr>
                    <w:rFonts w:ascii="Cambria Math" w:hAnsi="Cambria Math"/>
                  </w:rPr>
                  <m:t>T≈125℃&gt;85℃</m:t>
                </m:r>
              </m:oMath>
            </m:oMathPara>
          </w:p>
        </w:tc>
      </w:tr>
    </w:tbl>
    <w:p w14:paraId="24AAB626" w14:textId="5A38D142" w:rsidR="00C92DAB" w:rsidRDefault="0055260D" w:rsidP="0055260D">
      <w:pPr>
        <w:jc w:val="both"/>
        <w:rPr>
          <w:rFonts w:asciiTheme="majorHAnsi" w:hAnsiTheme="majorHAnsi"/>
        </w:rPr>
      </w:pPr>
      <w:r w:rsidRPr="006763FE">
        <w:rPr>
          <w:rFonts w:asciiTheme="majorHAnsi" w:hAnsiTheme="majorHAnsi"/>
          <w:b/>
          <w:bCs/>
          <w:i/>
          <w:iCs/>
          <w:color w:val="EE0000"/>
          <w:sz w:val="28"/>
          <w:szCs w:val="28"/>
          <w:u w:val="single"/>
        </w:rPr>
        <w:t>Hiện tại:</w:t>
      </w:r>
      <w:r w:rsidRPr="006763FE">
        <w:rPr>
          <w:rFonts w:asciiTheme="majorHAnsi" w:hAnsiTheme="majorHAnsi"/>
          <w:color w:val="EE0000"/>
        </w:rPr>
        <w:t xml:space="preserve"> </w:t>
      </w:r>
      <w:r w:rsidRPr="0055260D">
        <w:rPr>
          <w:rFonts w:asciiTheme="majorHAnsi" w:hAnsiTheme="majorHAnsi"/>
        </w:rPr>
        <w:t xml:space="preserve">Thiết kế đang nằm ở phân khúc </w:t>
      </w:r>
      <w:r>
        <w:rPr>
          <w:rFonts w:asciiTheme="majorHAnsi" w:hAnsiTheme="majorHAnsi"/>
        </w:rPr>
        <w:t>c</w:t>
      </w:r>
      <w:r w:rsidRPr="0055260D">
        <w:rPr>
          <w:rFonts w:asciiTheme="majorHAnsi" w:hAnsiTheme="majorHAnsi"/>
        </w:rPr>
        <w:t xml:space="preserve">huyên dụng cho </w:t>
      </w:r>
      <w:r w:rsidRPr="0055260D">
        <w:rPr>
          <w:rFonts w:asciiTheme="majorHAnsi" w:hAnsiTheme="majorHAnsi"/>
          <w:b/>
          <w:bCs/>
          <w:i/>
          <w:iCs/>
        </w:rPr>
        <w:t>Hệ thống nhúng (Embedded Storage Controller)</w:t>
      </w:r>
      <w:r w:rsidRPr="0055260D">
        <w:rPr>
          <w:rFonts w:asciiTheme="majorHAnsi" w:hAnsiTheme="majorHAnsi"/>
        </w:rPr>
        <w:t>. Mạch sạch</w:t>
      </w:r>
      <w:r w:rsidR="00FF4040">
        <w:rPr>
          <w:rFonts w:asciiTheme="majorHAnsi" w:hAnsiTheme="majorHAnsi"/>
        </w:rPr>
        <w:t xml:space="preserve"> (Methodology report)</w:t>
      </w:r>
      <w:r w:rsidRPr="0055260D">
        <w:rPr>
          <w:rFonts w:asciiTheme="majorHAnsi" w:hAnsiTheme="majorHAnsi"/>
        </w:rPr>
        <w:t>, chạy mượt mà trên FPGA, độ trễ thấp (Low-latency) nhờ kiến trúc đệm 4-slot thông minh.</w:t>
      </w:r>
    </w:p>
    <w:p w14:paraId="7491E599" w14:textId="77777777" w:rsidR="00CF1B83" w:rsidRPr="0055260D" w:rsidRDefault="00CF1B83" w:rsidP="0055260D">
      <w:pPr>
        <w:jc w:val="both"/>
        <w:rPr>
          <w:rFonts w:asciiTheme="majorHAnsi" w:hAnsiTheme="majorHAnsi"/>
        </w:rPr>
      </w:pPr>
    </w:p>
    <w:sectPr w:rsidR="00CF1B83" w:rsidRPr="005526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F07CD"/>
    <w:multiLevelType w:val="multilevel"/>
    <w:tmpl w:val="F286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upperRoman"/>
      <w:lvlText w:val="%3."/>
      <w:lvlJc w:val="left"/>
      <w:pPr>
        <w:ind w:left="2520" w:hanging="72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E06BD9"/>
    <w:multiLevelType w:val="hybridMultilevel"/>
    <w:tmpl w:val="9280AE9C"/>
    <w:lvl w:ilvl="0" w:tplc="4F166D1E">
      <w:numFmt w:val="bullet"/>
      <w:lvlText w:val="-"/>
      <w:lvlJc w:val="left"/>
      <w:pPr>
        <w:ind w:left="720" w:hanging="360"/>
      </w:pPr>
      <w:rPr>
        <w:rFonts w:ascii="Aptos Display" w:eastAsiaTheme="minorHAnsi" w:hAnsi="Aptos Display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995A8C"/>
    <w:multiLevelType w:val="hybridMultilevel"/>
    <w:tmpl w:val="F6AA5A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3C5C45"/>
    <w:multiLevelType w:val="hybridMultilevel"/>
    <w:tmpl w:val="357C2330"/>
    <w:lvl w:ilvl="0" w:tplc="083C30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9019F7"/>
    <w:multiLevelType w:val="multilevel"/>
    <w:tmpl w:val="7CF8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885574">
    <w:abstractNumId w:val="0"/>
  </w:num>
  <w:num w:numId="2" w16cid:durableId="1965385432">
    <w:abstractNumId w:val="1"/>
  </w:num>
  <w:num w:numId="3" w16cid:durableId="306667504">
    <w:abstractNumId w:val="2"/>
  </w:num>
  <w:num w:numId="4" w16cid:durableId="1362706705">
    <w:abstractNumId w:val="4"/>
  </w:num>
  <w:num w:numId="5" w16cid:durableId="5851105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3AD"/>
    <w:rsid w:val="0018196E"/>
    <w:rsid w:val="001B38AD"/>
    <w:rsid w:val="002B4E2D"/>
    <w:rsid w:val="002F0E7D"/>
    <w:rsid w:val="0032077F"/>
    <w:rsid w:val="003D0CCC"/>
    <w:rsid w:val="003D578A"/>
    <w:rsid w:val="00446DF7"/>
    <w:rsid w:val="00450CD2"/>
    <w:rsid w:val="00482CAD"/>
    <w:rsid w:val="004929FC"/>
    <w:rsid w:val="0055260D"/>
    <w:rsid w:val="005577DD"/>
    <w:rsid w:val="00613EC1"/>
    <w:rsid w:val="0065227E"/>
    <w:rsid w:val="006763FE"/>
    <w:rsid w:val="006F4C68"/>
    <w:rsid w:val="00747AD2"/>
    <w:rsid w:val="007D7448"/>
    <w:rsid w:val="008A0EDF"/>
    <w:rsid w:val="008A5401"/>
    <w:rsid w:val="008C425E"/>
    <w:rsid w:val="008E64E3"/>
    <w:rsid w:val="008F2F0B"/>
    <w:rsid w:val="009362F7"/>
    <w:rsid w:val="009463ED"/>
    <w:rsid w:val="00957DB6"/>
    <w:rsid w:val="00976B5E"/>
    <w:rsid w:val="009E4F3A"/>
    <w:rsid w:val="00A12860"/>
    <w:rsid w:val="00A176D8"/>
    <w:rsid w:val="00A82413"/>
    <w:rsid w:val="00B4104D"/>
    <w:rsid w:val="00C06D66"/>
    <w:rsid w:val="00C92DAB"/>
    <w:rsid w:val="00CB081E"/>
    <w:rsid w:val="00CC2C3D"/>
    <w:rsid w:val="00CF1B83"/>
    <w:rsid w:val="00D23F7F"/>
    <w:rsid w:val="00ED3971"/>
    <w:rsid w:val="00F072BF"/>
    <w:rsid w:val="00FF03AD"/>
    <w:rsid w:val="00FF4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5772A"/>
  <w15:chartTrackingRefBased/>
  <w15:docId w15:val="{BFE03094-25C2-45C4-8F2B-738388F5B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0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0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3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3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3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3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3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3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3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3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3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3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3A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E64E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46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463E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463ED"/>
    <w:rPr>
      <w:b/>
      <w:bCs/>
    </w:rPr>
  </w:style>
  <w:style w:type="table" w:styleId="TableGridLight">
    <w:name w:val="Grid Table Light"/>
    <w:basedOn w:val="TableNormal"/>
    <w:uiPriority w:val="40"/>
    <w:rsid w:val="008F2F0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F2F0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</dc:creator>
  <cp:keywords/>
  <dc:description/>
  <cp:lastModifiedBy>Nguyen Duc</cp:lastModifiedBy>
  <cp:revision>40</cp:revision>
  <dcterms:created xsi:type="dcterms:W3CDTF">2026-06-04T18:23:00Z</dcterms:created>
  <dcterms:modified xsi:type="dcterms:W3CDTF">2026-06-04T18:47:00Z</dcterms:modified>
</cp:coreProperties>
</file>