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6"/>
        <w:gridCol w:w="3558"/>
        <w:gridCol w:w="1609"/>
        <w:gridCol w:w="1969"/>
        <w:gridCol w:w="1728"/>
        <w:gridCol w:w="1316"/>
      </w:tblGrid>
      <w:tr w:rsidR="004E6430" w:rsidTr="0AD98270" w14:paraId="1CCED308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402ACF3" w14:textId="6C3BEF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 Group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5B1CE81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014BF7BE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A6BF56F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Labels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AB3931D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Calculation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61FCB80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Source</w:t>
            </w:r>
          </w:p>
        </w:tc>
      </w:tr>
      <w:tr w:rsidR="004E6430" w:rsidTr="0AD98270" w14:paraId="5E77C08C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4582921A" w14:textId="757A3253"/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D2BD220" w14:textId="77777777">
            <w:r>
              <w:t>ParticipantID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5528F7EE" w14:textId="77777777"/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1FBC4B4A" w14:textId="77777777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15A129F5" w14:textId="77777777"/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2D347D6" w14:textId="77777777">
            <w:r>
              <w:t>All (should be used to match across sources)</w:t>
            </w:r>
          </w:p>
        </w:tc>
      </w:tr>
      <w:tr w:rsidR="004E6430" w:rsidTr="0AD98270" w14:paraId="31C1D946" w14:textId="77777777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322929A" w14:textId="27698AC6">
            <w:r>
              <w:t>Session experience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05EEC52" w14:textId="77777777">
            <w:r>
              <w:t>Date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649CDF7A" w14:textId="77777777"/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7136356B" w14:textId="77777777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47AC2B81" w14:textId="77777777"/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30DC16A" w14:textId="77777777">
            <w:r>
              <w:t>Any (should match)</w:t>
            </w:r>
          </w:p>
        </w:tc>
      </w:tr>
      <w:tr w:rsidR="004E6430" w:rsidTr="0AD98270" w14:paraId="25926312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0D8C7EF9" w14:textId="54949C1D">
            <w:r>
              <w:t>Demographics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1EFC390" w14:textId="77777777">
            <w:r>
              <w:t>MedRole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62E527D" w14:textId="77777777">
            <w:r>
              <w:t>Categorical variable for role within medical profession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7A1F63D1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= Medical student</w:t>
            </w:r>
          </w:p>
          <w:p w:rsidR="004E6430" w:rsidRDefault="004E6430" w14:paraId="21454409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= EM resident</w:t>
            </w:r>
          </w:p>
          <w:p w:rsidR="004E6430" w:rsidRDefault="004E6430" w14:paraId="794FD187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= EM faculty</w:t>
            </w:r>
          </w:p>
          <w:p w:rsidR="004E6430" w:rsidRDefault="004E6430" w14:paraId="0626141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= Emergency Medical Technician</w:t>
            </w:r>
          </w:p>
          <w:p w:rsidR="004E6430" w:rsidRDefault="004E6430" w14:paraId="7DDD8D7E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= Paramedic</w:t>
            </w:r>
          </w:p>
          <w:p w:rsidR="004E6430" w:rsidRDefault="004E6430" w14:paraId="378A247E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= Other</w:t>
            </w:r>
          </w:p>
          <w:p w:rsidR="004E6430" w:rsidRDefault="004E6430" w14:paraId="49A6CA38" w14:textId="77777777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1EA89505" w14:textId="77777777">
            <w:r>
              <w:t>Convert to number; skip military background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469B004" w14:textId="77777777">
            <w:r>
              <w:t>Delegation survey</w:t>
            </w:r>
          </w:p>
        </w:tc>
      </w:tr>
      <w:tr w:rsidR="004E6430" w:rsidTr="0AD98270" w14:paraId="07A3D991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BEF664D" w14:textId="4C512552">
            <w:r>
              <w:t>Demographics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2A34A417" w14:textId="77777777">
            <w:r>
              <w:t>MedExp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087D39B" w14:textId="77777777">
            <w:r>
              <w:t>Level of agreement to being a “Seasoned first responder”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5CDC590" w14:textId="77777777">
            <w:r>
              <w:t>0 = strongly disagree</w:t>
            </w:r>
          </w:p>
          <w:p w:rsidR="004E6430" w:rsidRDefault="004E6430" w14:paraId="32210080" w14:textId="77777777">
            <w:r>
              <w:t>1= disagree</w:t>
            </w:r>
          </w:p>
          <w:p w:rsidR="004E6430" w:rsidRDefault="004E6430" w14:paraId="371D0A83" w14:textId="77777777">
            <w:r>
              <w:t>2 = neutral</w:t>
            </w:r>
          </w:p>
          <w:p w:rsidR="004E6430" w:rsidRDefault="004E6430" w14:paraId="70291F86" w14:textId="77777777">
            <w:r>
              <w:t>3 = agree</w:t>
            </w:r>
          </w:p>
          <w:p w:rsidR="004E6430" w:rsidRDefault="004E6430" w14:paraId="74AB5302" w14:textId="77777777">
            <w:r>
              <w:t>4 = strongly agree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B9C7354" w14:textId="77777777">
            <w:r>
              <w:t>Convert to number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C01443D" w14:textId="77777777">
            <w:r>
              <w:t>Delegation survey</w:t>
            </w:r>
          </w:p>
        </w:tc>
      </w:tr>
      <w:tr w:rsidR="004E6430" w:rsidTr="0AD98270" w14:paraId="4D017F3C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33DE3777" w14:textId="072EFAF8">
            <w:r>
              <w:t>Demographics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F029503" w14:textId="77777777">
            <w:r>
              <w:t>MilitaryExp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11B8A8D" w14:textId="77777777">
            <w:r>
              <w:t>Identification of military experience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289F23CF" w14:textId="77777777">
            <w:r>
              <w:t>0 = no; 1 = yes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C2D74D7" w14:textId="77777777">
            <w:r>
              <w:t>Convert to binary from check box on military experience, default is 0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6E86898" w14:textId="77777777">
            <w:r>
              <w:t>Delegation survey</w:t>
            </w:r>
          </w:p>
        </w:tc>
      </w:tr>
      <w:tr w:rsidR="004E6430" w:rsidTr="0AD98270" w14:paraId="4E2E1E07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D7B0FEA" w14:textId="36A51776">
            <w:r>
              <w:t>Demographics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051E6C29" w14:textId="77777777">
            <w:r>
              <w:t>YrsMilExp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B2826CD" w14:textId="77777777">
            <w:r>
              <w:t>Years serving in a medical role in the military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4E65725E" w14:textId="48811BFB">
            <w: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24E16F92" w14:textId="77777777"/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7781EB55" w14:textId="77777777">
            <w:r>
              <w:t>Delegation survey</w:t>
            </w:r>
          </w:p>
        </w:tc>
      </w:tr>
      <w:tr w:rsidR="004E6430" w:rsidTr="0AD98270" w14:paraId="25A54AEC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A42E003" w14:textId="19F85AD2">
            <w:r>
              <w:t>Individual Differences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298BB64" w14:textId="77777777">
            <w:r>
              <w:t>PropTrust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4859BF2C" w14:textId="77777777">
            <w:r>
              <w:t>Average rating on 3-item propensity to trust measure; higher is higher propensity to trust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RDefault="004E6430" w14:paraId="3607DEA4" w14:textId="0BAC391B">
            <w: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66F50361" w14:textId="77777777">
            <w:r>
              <w:t>Average the numerical responses to 3 items using:</w:t>
            </w:r>
          </w:p>
          <w:p w:rsidR="004E6430" w:rsidRDefault="004E6430" w14:paraId="608F9D38" w14:textId="77777777">
            <w:r>
              <w:t>-2 = strongly disagree</w:t>
            </w:r>
          </w:p>
          <w:p w:rsidR="004E6430" w:rsidRDefault="004E6430" w14:paraId="008F464A" w14:textId="77777777">
            <w:r>
              <w:t>-1= disagree</w:t>
            </w:r>
          </w:p>
          <w:p w:rsidR="004E6430" w:rsidRDefault="004E6430" w14:paraId="1388294D" w14:textId="77777777">
            <w:r>
              <w:t>0 = neutral</w:t>
            </w:r>
          </w:p>
          <w:p w:rsidR="004E6430" w:rsidRDefault="004E6430" w14:paraId="69A52D16" w14:textId="77777777">
            <w:r>
              <w:t>1 = agree</w:t>
            </w:r>
          </w:p>
          <w:p w:rsidR="004E6430" w:rsidRDefault="004E6430" w14:paraId="00BFA097" w14:textId="77777777">
            <w:r>
              <w:t>2 = strongly agree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RDefault="004E6430" w14:paraId="528078C0" w14:textId="77777777">
            <w:r>
              <w:t>Delegation survey</w:t>
            </w:r>
          </w:p>
        </w:tc>
      </w:tr>
      <w:tr w:rsidR="004E6430" w:rsidTr="0AD98270" w14:paraId="626149CF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0B2053" w:rsidRDefault="004E6430" w14:paraId="769E3940" w14:textId="20424998">
            <w:r>
              <w:t>Individual Difference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0B2053" w:rsidRDefault="004E6430" w14:paraId="2F074603" w14:textId="3895C2BB">
            <w:r>
              <w:t>Delegation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AD98270" w:rsidP="0AD98270" w:rsidRDefault="0AD98270" w14:paraId="09F01A9E" w14:textId="2DF3462C">
            <w:pPr>
              <w:spacing w:before="0" w:beforeAutospacing="off" w:after="0" w:afterAutospacing="off"/>
            </w:pPr>
            <w:r w:rsidRPr="0AD98270" w:rsidR="0AD9827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Overall rate of delegation when given delegation choice between 2 DMs, aligned or baseline/misaligned; individual scenario DMs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AD98270" w:rsidP="0AD98270" w:rsidRDefault="0AD98270" w14:paraId="68EEC3A9" w14:textId="3A172D22">
            <w:pPr>
              <w:spacing w:before="0" w:beforeAutospacing="off" w:after="0" w:afterAutospacing="off"/>
            </w:pPr>
            <w:r w:rsidRPr="0AD98270" w:rsidR="0AD9827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= Delegated to the aligned medic; 0 = Delegated to misaligned or baseline medic over aligned medic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0B2053" w:rsidRDefault="004E6430" w14:paraId="3B4BD252" w14:textId="77777777"/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0B2053" w:rsidRDefault="004E6430" w14:paraId="66D05BDE" w14:textId="5AEA3874">
            <w:r>
              <w:t>Delegation survey</w:t>
            </w:r>
          </w:p>
        </w:tc>
      </w:tr>
      <w:tr w:rsidR="004E6430" w:rsidTr="0AD98270" w14:paraId="42233D08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04E4AACF" w14:textId="2FEC4A27">
            <w:r>
              <w:t>Individual Difference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53797F9F" w14:textId="4F88A5B6">
            <w:r>
              <w:t>Trust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7721C7FB" w14:textId="453C32C3">
            <w:r>
              <w:t>“</w:t>
            </w:r>
            <w:r>
              <w:rPr>
                <w:rFonts w:ascii="Times New Roman" w:hAnsi="Times New Roman" w:cs="Times New Roman"/>
                <w:kern w:val="0"/>
                <w14:ligatures w14:val="none"/>
              </w:rPr>
              <w:t>I would be comfortable giving this medic complete responsibility for medical triage”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31744A64" w14:textId="77777777">
            <w:r>
              <w:t>0 = strongly disagree</w:t>
            </w:r>
          </w:p>
          <w:p w:rsidR="004E6430" w:rsidP="00302168" w:rsidRDefault="004E6430" w14:paraId="5556B937" w14:textId="77777777">
            <w:r>
              <w:t>1= disagree</w:t>
            </w:r>
          </w:p>
          <w:p w:rsidR="004E6430" w:rsidP="00302168" w:rsidRDefault="004E6430" w14:paraId="7B0C597B" w14:textId="77777777">
            <w:r>
              <w:t>2 = neutral</w:t>
            </w:r>
          </w:p>
          <w:p w:rsidR="004E6430" w:rsidP="00302168" w:rsidRDefault="004E6430" w14:paraId="23D1B01B" w14:textId="77777777">
            <w:r>
              <w:t>3 = agree</w:t>
            </w:r>
          </w:p>
          <w:p w:rsidR="004E6430" w:rsidP="00302168" w:rsidRDefault="004E6430" w14:paraId="6601E47D" w14:textId="3E5DCF5B">
            <w:pPr>
              <w:rPr>
                <w:rFonts w:ascii="Times New Roman" w:hAnsi="Times New Roman" w:cs="Times New Roman"/>
              </w:rPr>
            </w:pPr>
            <w:r>
              <w:t>4 = strongly agree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71A7766F" w14:textId="484A0AD0"/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40777729" w14:textId="63BDD333">
            <w:r>
              <w:t>Delegation Survey</w:t>
            </w:r>
          </w:p>
        </w:tc>
      </w:tr>
      <w:tr w:rsidR="004E6430" w:rsidTr="0AD98270" w14:paraId="7F05153E" w14:textId="77777777"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P="00302168" w:rsidRDefault="004E6430" w14:paraId="513817A0" w14:textId="03EB3CA8">
            <w:r>
              <w:t>Session experience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P="00302168" w:rsidRDefault="004E6430" w14:paraId="6FEF316F" w14:textId="77777777">
            <w:r>
              <w:t>PostVRstate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P="00302168" w:rsidRDefault="004E6430" w14:paraId="46486722" w14:textId="77777777">
            <w:r>
              <w:t xml:space="preserve">Level of discomfort following VR </w:t>
            </w:r>
            <w:r>
              <w:t>experience and directly preceding delegation survey; higher number is more uncomfortable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430" w:rsidP="00302168" w:rsidRDefault="004E6430" w14:paraId="62A96E46" w14:textId="77777777">
            <w:pPr>
              <w:pStyle w:val="NormalWeb"/>
              <w:spacing w:before="0" w:beforeAutospacing="0" w:after="0" w:afterAutospacing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 = very uncomfortable</w:t>
            </w:r>
          </w:p>
          <w:p w:rsidR="004E6430" w:rsidP="00302168" w:rsidRDefault="004E6430" w14:paraId="18F854FD" w14:textId="77777777">
            <w:pPr>
              <w:pStyle w:val="NormalWeb"/>
              <w:spacing w:before="0" w:beforeAutospacing="0" w:after="0" w:afterAutospacing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 = slightly uncomfortable</w:t>
            </w:r>
          </w:p>
          <w:p w:rsidR="004E6430" w:rsidP="00302168" w:rsidRDefault="004E6430" w14:paraId="09E1346C" w14:textId="77777777">
            <w:pPr>
              <w:pStyle w:val="NormalWeb"/>
              <w:spacing w:before="0" w:beforeAutospacing="0" w:after="0" w:afterAutospacing="0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0 = neutral, comfortable, very comfortable</w:t>
            </w:r>
          </w:p>
          <w:p w:rsidR="004E6430" w:rsidP="00302168" w:rsidRDefault="004E6430" w14:paraId="1FA4C3CA" w14:textId="77777777"/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P="00302168" w:rsidRDefault="004E6430" w14:paraId="0EF7EAD6" w14:textId="77777777">
            <w:r>
              <w:t>Convert to number, 0 is default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E6430" w:rsidP="00302168" w:rsidRDefault="004E6430" w14:paraId="57F8CE09" w14:textId="77777777">
            <w:r>
              <w:t>Delegation survey</w:t>
            </w:r>
          </w:p>
        </w:tc>
      </w:tr>
      <w:tr w:rsidR="6A3F68A3" w:rsidTr="0AD98270" w14:paraId="136733A4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68759D09" w14:textId="109603EA">
            <w:pPr>
              <w:pStyle w:val="Normal"/>
            </w:pPr>
            <w:r w:rsidRPr="0AD98270" w:rsidR="3C036BA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FFCB773" w14:textId="39019A41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AD_Scenario_Text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ADC8D38" w14:textId="5B2A342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Adept non-training text scenario that the participant completed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1886C6B2" w14:textId="20135B1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MJ2, 2 - MJ4, 3 - MJ5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5DFF5DF0" w14:textId="2798B556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FA69545" w14:textId="30026545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 scenarios</w:t>
            </w:r>
          </w:p>
        </w:tc>
      </w:tr>
      <w:tr w:rsidR="6A3F68A3" w:rsidTr="0AD98270" w14:paraId="6453005D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2BD1C313" w14:textId="74A062E2">
            <w:pPr>
              <w:pStyle w:val="Normal"/>
            </w:pPr>
            <w:r w:rsidRPr="0AD98270" w:rsidR="700730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DD9BDD4" w14:textId="4C34FD35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AD_Scenario_Sim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44E84F9B" w14:textId="60B510F0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Adept scenario the participant completed in the VR simulation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3C768328" w14:textId="14933E6D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MJ2, 2 - MJ4, 3 - MJ5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3F01204" w14:textId="05E1A1CE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031BCD42" w14:textId="59318BD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 files</w:t>
            </w:r>
          </w:p>
        </w:tc>
      </w:tr>
      <w:tr w:rsidR="6A3F68A3" w:rsidTr="0AD98270" w14:paraId="4DC9B5DD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2AAE08CF" w14:textId="5DA9E79E">
            <w:pPr>
              <w:pStyle w:val="Normal"/>
            </w:pPr>
            <w:r w:rsidRPr="0AD98270" w:rsidR="7007305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F3981D7" w14:textId="23C5708F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QOL_Scenario_Text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FED412E" w14:textId="7BEE8FE8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ST Quality of Life scenario the participant completed as a text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3DC24D6B" w14:textId="0FABF481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QOL1, 2 - QOL2, 3 - QOL3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5C6621FD" w14:textId="53E35DA1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229C752" w14:textId="33F0BDCD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 scenarios</w:t>
            </w:r>
          </w:p>
        </w:tc>
      </w:tr>
      <w:tr w:rsidR="6A3F68A3" w:rsidTr="0AD98270" w14:paraId="074C4668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60C0F474" w14:textId="4BD2FB54">
            <w:pPr>
              <w:pStyle w:val="Normal"/>
            </w:pPr>
            <w:r w:rsidRPr="0AD98270" w:rsidR="691082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0952A01F" w14:textId="65960F02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QOL_Scenario_Sim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50E6E24" w14:textId="3F51F7E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ST Quality of Life scenario the participant completed in the VR simulation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713F150D" w14:textId="371DCFBE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QOL1, 2 - QOL2, 3 - QOL3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DFE0FFE" w14:textId="214B80A7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E00F091" w14:textId="2EB380D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 files</w:t>
            </w:r>
          </w:p>
        </w:tc>
      </w:tr>
      <w:tr w:rsidR="6A3F68A3" w:rsidTr="0AD98270" w14:paraId="2434DE7E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58DD37E2" w14:textId="58ADD84C">
            <w:pPr>
              <w:pStyle w:val="Normal"/>
            </w:pPr>
            <w:r w:rsidRPr="0AD98270" w:rsidR="6910827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C3EACCC" w14:textId="069A397D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VOL_Scenario_Text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499021A2" w14:textId="30273F83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ST Value of Life scenario the participant completed as a text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1D215AF0" w14:textId="1812383B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VOL1, 2 - VOL2, 3 - VOL3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0E22FC6B" w14:textId="0DB43AA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13C45B3" w14:textId="10C6F049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 scenarios</w:t>
            </w:r>
          </w:p>
        </w:tc>
      </w:tr>
      <w:tr w:rsidR="6A3F68A3" w:rsidTr="0AD98270" w14:paraId="10F084FD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3CC76846" w14:textId="4744095A">
            <w:pPr>
              <w:pStyle w:val="Normal"/>
            </w:pPr>
            <w:r w:rsidRPr="0AD98270" w:rsidR="6E63F6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4F222BC" w14:textId="469539A5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VOL_Scenario_Sim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49FBEEF4" w14:textId="5435CB79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ST Value of Life scenario the participant completed in the VR simulation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4635EC23" w14:textId="413E77F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VOL1, 2 - VOL2, 3 - VOL3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F010656" w14:textId="0802717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1BE6CC63" w14:textId="316101EF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 files</w:t>
            </w:r>
          </w:p>
        </w:tc>
      </w:tr>
      <w:tr w:rsidR="6A3F68A3" w:rsidTr="0AD98270" w14:paraId="0A250C06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4E745B70" w14:textId="5691E59D">
            <w:pPr>
              <w:pStyle w:val="Normal"/>
            </w:pPr>
            <w:r w:rsidRPr="0AD98270" w:rsidR="6E63F66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47D95A1" w14:textId="62120080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QOL_KDMA_Text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59D04B58" w14:textId="63FD18E8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text probe responses for the ST Quality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18B52C59" w14:textId="0AD9303B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Hyperlink to Graph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9A024AC" w14:textId="3753AC9F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15D47EC8" w14:textId="05653491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0AD98270" w14:paraId="64A12390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7FFDCFC2" w14:textId="4656801C">
            <w:pPr>
              <w:pStyle w:val="Normal"/>
            </w:pPr>
            <w:r w:rsidRPr="0AD98270" w:rsidR="32E4FF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183FBB0B" w14:textId="1A605153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QOL_KDMA_Sim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F9FD97B" w14:textId="15A6F10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sim probe responses for the ST Quality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4A12BDC4" w14:textId="763AE834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Hyperlink to Graph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053ADFD" w14:textId="10F0A598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B76E4C8" w14:textId="4DD7DED4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0AD98270" w14:paraId="6C287947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13349DCA" w14:textId="29E5179A">
            <w:pPr>
              <w:pStyle w:val="Normal"/>
            </w:pPr>
            <w:r w:rsidRPr="0AD98270" w:rsidR="32E4FFD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0A667479" w14:textId="13C1106D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VOL_KDMA_Text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6E2A202" w14:textId="662D11DD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text probe responses for the ST Value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56295692" w14:textId="551F7DEF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Hyperlink to Graph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EB00FB7" w14:textId="0DC93F7E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1262E5C6" w14:textId="1BE26A18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0AD98270" w14:paraId="40DB16CD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628E733B" w14:textId="32AACE2A">
            <w:pPr>
              <w:pStyle w:val="Normal"/>
            </w:pPr>
            <w:r w:rsidRPr="0AD98270" w:rsidR="13AB97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49D34271" w14:textId="7C267533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VOL_KDMA_Sim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6F90EDB" w14:textId="57D8CE3B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KDMA measurement from sim probe responses for the ST Value of Life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7CDDEB00" w14:textId="7BB6DBBB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Hyperlink to Graph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04D9E984" w14:textId="78F337E0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6578E084" w14:textId="07CC6E37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0AD98270" w14:paraId="0F604644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69329D87" w14:textId="52834997">
            <w:pPr>
              <w:pStyle w:val="Normal"/>
            </w:pPr>
            <w:r w:rsidRPr="0AD98270" w:rsidR="13AB97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02068A96" w14:textId="73607250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MJ_KDMA_Text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A379D39" w14:textId="1498983D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Moral Judgement KDMA measurement for all Adept text scenarios combined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3BD77861" w14:textId="161BFC84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59871F1" w14:textId="04E5E229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46715F2D" w14:textId="1D91E2B2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0AD98270" w14:paraId="293562D0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44D25AE9" w14:textId="1030E7E0">
            <w:pPr>
              <w:pStyle w:val="Normal"/>
            </w:pPr>
            <w:r w:rsidRPr="0AD98270" w:rsidR="13AB973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CA2D33F" w14:textId="083073A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MJ_KDMA_Sim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C3FE098" w14:textId="3AEF6CDE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Moral Judgement KDMA measurement for the Adept Sim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2FBC9DFB" w14:textId="3937532E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6455DE6" w14:textId="64B67F10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DDFFE41" w14:textId="638316C3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0AD98270" w14:paraId="078ACEA8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49906C01" w14:textId="282CADAA">
            <w:pPr>
              <w:pStyle w:val="Normal"/>
            </w:pPr>
            <w:r w:rsidRPr="0AD98270" w:rsidR="65AE72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BB0CE2B" w14:textId="3958A36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IO_KDMA_Text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3F762B4F" w14:textId="6F195268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Ingroup Bias KDMA measurement for all Adept text scenarios combined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7147AE60" w14:textId="3BCE77F4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15E500F" w14:textId="724360CC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71397C7B" w14:textId="5A1445DA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  <w:tr w:rsidR="6A3F68A3" w:rsidTr="0AD98270" w14:paraId="46BB368E">
        <w:trPr>
          <w:trHeight w:val="300"/>
        </w:trPr>
        <w:tc>
          <w:tcPr>
            <w:tcW w:w="17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0AD98270" w:rsidRDefault="6A3F68A3" w14:paraId="6326ED50" w14:textId="0EDE131B">
            <w:pPr>
              <w:pStyle w:val="Normal"/>
            </w:pPr>
            <w:r w:rsidRPr="0AD98270" w:rsidR="65AE722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Attribute Assessment</w:t>
            </w:r>
          </w:p>
        </w:tc>
        <w:tc>
          <w:tcPr>
            <w:tcW w:w="3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55D7C808" w14:textId="08F8E365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IO_KDMA_Sim</w:t>
            </w:r>
          </w:p>
        </w:tc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6875BBF" w14:textId="721005B9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Ingroup Bias KDMA measurement for the Adept Sim scenario</w:t>
            </w:r>
          </w:p>
        </w:tc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6A3F68A3" w:rsidP="6A3F68A3" w:rsidRDefault="6A3F68A3" w14:paraId="112F72D8" w14:textId="196EBB03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Number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22A2B292" w14:textId="2F746A75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</w:p>
        </w:tc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6A3F68A3" w:rsidP="6A3F68A3" w:rsidRDefault="6A3F68A3" w14:paraId="1DD4DFC2" w14:textId="12D851C1">
            <w:pPr>
              <w:spacing w:before="0" w:beforeAutospacing="off" w:after="0" w:afterAutospacing="off"/>
            </w:pPr>
            <w:r w:rsidRPr="6A3F68A3" w:rsidR="6A3F68A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From TA1 Server</w:t>
            </w:r>
          </w:p>
        </w:tc>
      </w:tr>
    </w:tbl>
    <w:p w:rsidR="6A3F68A3" w:rsidRDefault="6A3F68A3" w14:paraId="19C3445B" w14:textId="094A78C1"/>
    <w:p w:rsidR="00AA15AF" w:rsidRDefault="00AA15AF" w14:paraId="048D8112" w14:textId="0D9E39A7"/>
    <w:p w:rsidR="00446BD4" w:rsidP="00962B0D" w:rsidRDefault="00446BD4" w14:paraId="5B5CBB69" w14:textId="00921B69">
      <w:pPr>
        <w:spacing w:after="160" w:line="259" w:lineRule="auto"/>
      </w:pPr>
    </w:p>
    <w:sectPr w:rsidR="00446BD4" w:rsidSect="00B42C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657445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9C8E519" w16cex:dateUtc="2024-04-16T15:5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6574457" w16cid:durableId="29C8E5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06"/>
    <w:rsid w:val="00013FD4"/>
    <w:rsid w:val="00016A97"/>
    <w:rsid w:val="00057724"/>
    <w:rsid w:val="00075E38"/>
    <w:rsid w:val="000B2053"/>
    <w:rsid w:val="000B74FA"/>
    <w:rsid w:val="001023F2"/>
    <w:rsid w:val="00106779"/>
    <w:rsid w:val="00130A16"/>
    <w:rsid w:val="00174242"/>
    <w:rsid w:val="001A48C1"/>
    <w:rsid w:val="001A6B36"/>
    <w:rsid w:val="001E7228"/>
    <w:rsid w:val="0021336F"/>
    <w:rsid w:val="00250779"/>
    <w:rsid w:val="002736A0"/>
    <w:rsid w:val="002E039B"/>
    <w:rsid w:val="002F563D"/>
    <w:rsid w:val="00302168"/>
    <w:rsid w:val="003077DC"/>
    <w:rsid w:val="003103F8"/>
    <w:rsid w:val="0036547A"/>
    <w:rsid w:val="003A47A9"/>
    <w:rsid w:val="003A4957"/>
    <w:rsid w:val="003E4597"/>
    <w:rsid w:val="003F4EE8"/>
    <w:rsid w:val="00421428"/>
    <w:rsid w:val="00446BD4"/>
    <w:rsid w:val="00490905"/>
    <w:rsid w:val="004A033B"/>
    <w:rsid w:val="004B398E"/>
    <w:rsid w:val="004C74F8"/>
    <w:rsid w:val="004C780B"/>
    <w:rsid w:val="004D397A"/>
    <w:rsid w:val="004E6430"/>
    <w:rsid w:val="00515BB1"/>
    <w:rsid w:val="00520DAC"/>
    <w:rsid w:val="00527573"/>
    <w:rsid w:val="005D5C8C"/>
    <w:rsid w:val="005F0BBB"/>
    <w:rsid w:val="00652B4F"/>
    <w:rsid w:val="0065734D"/>
    <w:rsid w:val="006849DA"/>
    <w:rsid w:val="006950A7"/>
    <w:rsid w:val="00701EED"/>
    <w:rsid w:val="00772D78"/>
    <w:rsid w:val="007914B4"/>
    <w:rsid w:val="0082451F"/>
    <w:rsid w:val="0087383A"/>
    <w:rsid w:val="00890F19"/>
    <w:rsid w:val="008A1562"/>
    <w:rsid w:val="008C2F89"/>
    <w:rsid w:val="00911A39"/>
    <w:rsid w:val="00962B0D"/>
    <w:rsid w:val="00977462"/>
    <w:rsid w:val="009B0EE1"/>
    <w:rsid w:val="009B1432"/>
    <w:rsid w:val="009B4776"/>
    <w:rsid w:val="00A0372F"/>
    <w:rsid w:val="00A218F5"/>
    <w:rsid w:val="00A8624E"/>
    <w:rsid w:val="00A9360F"/>
    <w:rsid w:val="00AA15AF"/>
    <w:rsid w:val="00AC64FB"/>
    <w:rsid w:val="00AE332E"/>
    <w:rsid w:val="00AE7454"/>
    <w:rsid w:val="00B013CA"/>
    <w:rsid w:val="00B02AEC"/>
    <w:rsid w:val="00B06DC2"/>
    <w:rsid w:val="00B10587"/>
    <w:rsid w:val="00B110A7"/>
    <w:rsid w:val="00B21679"/>
    <w:rsid w:val="00B26E56"/>
    <w:rsid w:val="00B42C06"/>
    <w:rsid w:val="00B80898"/>
    <w:rsid w:val="00B94730"/>
    <w:rsid w:val="00BA4D6A"/>
    <w:rsid w:val="00BB0050"/>
    <w:rsid w:val="00BC0F08"/>
    <w:rsid w:val="00BF5E28"/>
    <w:rsid w:val="00C05FF8"/>
    <w:rsid w:val="00C5025B"/>
    <w:rsid w:val="00C57DAF"/>
    <w:rsid w:val="00C64C82"/>
    <w:rsid w:val="00C72E01"/>
    <w:rsid w:val="00C7777F"/>
    <w:rsid w:val="00D42409"/>
    <w:rsid w:val="00D47F84"/>
    <w:rsid w:val="00D56C4F"/>
    <w:rsid w:val="00D95EB7"/>
    <w:rsid w:val="00E10F62"/>
    <w:rsid w:val="00E26152"/>
    <w:rsid w:val="00E421C7"/>
    <w:rsid w:val="00E42724"/>
    <w:rsid w:val="00E6609F"/>
    <w:rsid w:val="00E74E3B"/>
    <w:rsid w:val="00E8602E"/>
    <w:rsid w:val="00EB72C6"/>
    <w:rsid w:val="00ED6735"/>
    <w:rsid w:val="00F17A9A"/>
    <w:rsid w:val="00F77465"/>
    <w:rsid w:val="00F9148F"/>
    <w:rsid w:val="00FA0599"/>
    <w:rsid w:val="00FB310F"/>
    <w:rsid w:val="00FC574E"/>
    <w:rsid w:val="00FD1251"/>
    <w:rsid w:val="00FE243C"/>
    <w:rsid w:val="00FF7063"/>
    <w:rsid w:val="0AD98270"/>
    <w:rsid w:val="13AB9735"/>
    <w:rsid w:val="32E4FFD0"/>
    <w:rsid w:val="3C036BA5"/>
    <w:rsid w:val="5102836D"/>
    <w:rsid w:val="65589F2C"/>
    <w:rsid w:val="65AE7222"/>
    <w:rsid w:val="6910827D"/>
    <w:rsid w:val="6A3F68A3"/>
    <w:rsid w:val="6E63F660"/>
    <w:rsid w:val="70073050"/>
    <w:rsid w:val="7039E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09A1"/>
  <w15:chartTrackingRefBased/>
  <w15:docId w15:val="{6993D396-433F-4557-8691-F8567396E9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2C06"/>
    <w:pPr>
      <w:spacing w:after="0" w:line="240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C06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42C06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B3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39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B3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98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B39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microsoft.com/office/2018/08/relationships/commentsExtensible" Target="commentsExtensi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commentsExtended" Target="commentsExtended.xml" Id="rId5" /><Relationship Type="http://schemas.openxmlformats.org/officeDocument/2006/relationships/theme" Target="theme/theme1.xml" Id="rId10" /><Relationship Type="http://schemas.microsoft.com/office/2011/relationships/people" Target="peop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McVay, Jennifer - US</dc:creator>
  <keywords/>
  <dc:description/>
  <lastModifiedBy>Choy, Kaitlyn R. - US</lastModifiedBy>
  <revision>16</revision>
  <dcterms:created xsi:type="dcterms:W3CDTF">2024-04-16T15:43:00.0000000Z</dcterms:created>
  <dcterms:modified xsi:type="dcterms:W3CDTF">2024-09-30T15:06:39.3196853Z</dcterms:modified>
</coreProperties>
</file>