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OASIS Genesis – Founding Conversation Archive</w:t>
      </w:r>
    </w:p>
    <w:p>
      <w:pPr>
        <w:pStyle w:val="Heading2"/>
      </w:pPr>
      <w:r>
        <w:t>The Context</w:t>
      </w:r>
    </w:p>
    <w:p>
      <w:r>
        <w:t>The discussion began with a deep technical foundation already in place:</w:t>
        <w:br/>
        <w:t>- 10 years of backend development</w:t>
        <w:br/>
        <w:t>- C# / .NET Core Web API services</w:t>
        <w:br/>
        <w:t>- Holonic architecture</w:t>
        <w:br/>
        <w:t>- Open protocol philosophy</w:t>
        <w:br/>
        <w:t>- Provider-agnostic abstraction</w:t>
        <w:br/>
        <w:t>- Async job batching system</w:t>
        <w:br/>
        <w:t>- STAR wrapper bridging engines to OASIS</w:t>
        <w:br/>
        <w:t>- Doom and Quake already integrated</w:t>
        <w:br/>
        <w:br/>
        <w:t>OASIS was no longer theoretical. It was stable. Operational. Real.</w:t>
      </w:r>
    </w:p>
    <w:p>
      <w:pPr>
        <w:pStyle w:val="Heading2"/>
      </w:pPr>
      <w:r>
        <w:t>The Core Realization</w:t>
      </w:r>
    </w:p>
    <w:p>
      <w:r>
        <w:t>OASIS is not just an API.</w:t>
        <w:br/>
        <w:br/>
        <w:t>It is:</w:t>
        <w:br/>
        <w:t>- A universal identity layer</w:t>
        <w:br/>
        <w:t>- A cross-engine inventory system</w:t>
        <w:br/>
        <w:t>- A persistence protocol</w:t>
        <w:br/>
        <w:t>- A holonic data model</w:t>
        <w:br/>
        <w:t>- A provider-agnostic abstraction</w:t>
        <w:br/>
        <w:t>- A foundation for interoperable game worlds</w:t>
        <w:br/>
        <w:br/>
        <w:t>The “O” stands for Open.</w:t>
      </w:r>
    </w:p>
    <w:p>
      <w:pPr>
        <w:pStyle w:val="Heading2"/>
      </w:pPr>
      <w:r>
        <w:t>Architectural Highlights</w:t>
      </w:r>
    </w:p>
    <w:p>
      <w:r>
        <w:t>Holons:</w:t>
        <w:br/>
        <w:t>- Globally unique entities</w:t>
        <w:br/>
        <w:t>- Identity-first data objects</w:t>
        <w:br/>
        <w:t>- Represent avatars, items, worlds, NFTs, quests</w:t>
        <w:br/>
        <w:t>- Persist independently of any engine</w:t>
        <w:br/>
        <w:br/>
        <w:t>Engine Integration Pattern:</w:t>
        <w:br/>
        <w:t>- Fork native engine (Doom, Quake, Doom 3)</w:t>
        <w:br/>
        <w:t>- Inject C# STAR wrapper</w:t>
        <w:br/>
        <w:t>- Async job batching for API calls</w:t>
        <w:br/>
        <w:t>- Never block gameplay on network</w:t>
        <w:br/>
        <w:br/>
        <w:t>Transport Roadmap:</w:t>
        <w:br/>
        <w:t>- REST (current)</w:t>
        <w:br/>
        <w:t>- gRPC (planned)</w:t>
        <w:br/>
        <w:t>- GraphQL (planned)</w:t>
        <w:br/>
        <w:t>- WebSocket (planned)</w:t>
      </w:r>
    </w:p>
    <w:p>
      <w:pPr>
        <w:pStyle w:val="Heading2"/>
      </w:pPr>
      <w:r>
        <w:t>Foundational Demonstration</w:t>
      </w:r>
    </w:p>
    <w:p>
      <w:r>
        <w:t>A keycard collected in Doom 1 or Quake opens a door in Doom 3.</w:t>
        <w:br/>
        <w:br/>
        <w:t>Simple mechanic. Massive implication.</w:t>
        <w:br/>
        <w:t>Continuity across engines.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