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8BFEF" w14:textId="7CDCB69F" w:rsidR="001C0030" w:rsidRPr="002D194F" w:rsidRDefault="002D194F" w:rsidP="002D194F">
      <w:pPr>
        <w:jc w:val="center"/>
        <w:rPr>
          <w:b/>
          <w:bCs/>
          <w:color w:val="EE0000"/>
        </w:rPr>
      </w:pPr>
      <w:r w:rsidRPr="002D194F">
        <w:rPr>
          <w:b/>
          <w:bCs/>
          <w:color w:val="EE0000"/>
        </w:rPr>
        <w:t>REVISI CONTENT WEBSITE JQ COMPOSEY</w:t>
      </w:r>
    </w:p>
    <w:p w14:paraId="31D2E1D4" w14:textId="77777777" w:rsidR="002D194F" w:rsidRDefault="002D194F"/>
    <w:p w14:paraId="1823137B" w14:textId="16CABF54" w:rsidR="00766E09" w:rsidRDefault="009B28F5" w:rsidP="002D194F">
      <w:pPr>
        <w:pStyle w:val="ListParagraph"/>
        <w:numPr>
          <w:ilvl w:val="0"/>
          <w:numId w:val="4"/>
        </w:numPr>
      </w:pPr>
      <w:r>
        <w:t>Foto yang ada di Homepage</w:t>
      </w:r>
      <w:r w:rsidR="00CC0404">
        <w:t xml:space="preserve"> dengan JQ Composey tlg</w:t>
      </w:r>
      <w:r>
        <w:t xml:space="preserve"> diganti yang saya kasih setelah ini.</w:t>
      </w:r>
    </w:p>
    <w:p w14:paraId="08040B43" w14:textId="25218C1F" w:rsidR="009B28F5" w:rsidRDefault="009B28F5" w:rsidP="002D194F">
      <w:pPr>
        <w:pStyle w:val="ListParagraph"/>
        <w:numPr>
          <w:ilvl w:val="0"/>
          <w:numId w:val="4"/>
        </w:numPr>
      </w:pPr>
      <w:r>
        <w:t xml:space="preserve">Ganti kalimat yang ada di Homepage ini: Our Featured Artist, Meet the talented artists in our roster, menjadi: </w:t>
      </w:r>
      <w:r w:rsidRPr="002D194F">
        <w:rPr>
          <w:b/>
          <w:bCs/>
        </w:rPr>
        <w:t>Our Featured Songwriters, Meet the talented songwriters in our roster</w:t>
      </w:r>
    </w:p>
    <w:p w14:paraId="220EECF6" w14:textId="645104B6" w:rsidR="009B28F5" w:rsidRPr="002D194F" w:rsidRDefault="009B28F5" w:rsidP="002D194F">
      <w:pPr>
        <w:pStyle w:val="ListParagraph"/>
        <w:numPr>
          <w:ilvl w:val="0"/>
          <w:numId w:val="4"/>
        </w:numPr>
      </w:pPr>
      <w:r>
        <w:t xml:space="preserve">Ganti kalimat yang ada di Homepage ini: </w:t>
      </w:r>
      <w:r w:rsidRPr="002D194F">
        <w:t xml:space="preserve">Discover More Artists, Explore our complete roster of talented musicians and creators. </w:t>
      </w:r>
      <w:r>
        <w:t xml:space="preserve">Menjadi: </w:t>
      </w:r>
      <w:r w:rsidRPr="002D194F">
        <w:rPr>
          <w:b/>
          <w:bCs/>
        </w:rPr>
        <w:t>Discover More Songwriters, Explore our complete roster of talented musicians and creators</w:t>
      </w:r>
    </w:p>
    <w:p w14:paraId="48576A5C" w14:textId="398A7BC5" w:rsidR="00CC0404" w:rsidRPr="002D194F" w:rsidRDefault="00CC0404" w:rsidP="002D194F">
      <w:pPr>
        <w:pStyle w:val="ListParagraph"/>
        <w:numPr>
          <w:ilvl w:val="0"/>
          <w:numId w:val="4"/>
        </w:numPr>
        <w:rPr>
          <w:b/>
          <w:bCs/>
        </w:rPr>
      </w:pPr>
      <w:r>
        <w:t xml:space="preserve">Untuk foto para songwiters titlenya cukup 1 saja </w:t>
      </w:r>
      <w:r w:rsidRPr="002D194F">
        <w:rPr>
          <w:b/>
          <w:bCs/>
        </w:rPr>
        <w:t>Songwriters</w:t>
      </w:r>
      <w:r>
        <w:t xml:space="preserve"> ya,tdk perlu ada pe</w:t>
      </w:r>
      <w:r w:rsidR="002D194F">
        <w:t>nam</w:t>
      </w:r>
      <w:r>
        <w:t xml:space="preserve">bahan producer dll. Genre tidak perlu dicantumkan dibawah foto. Untuk short bio masukan 1 saja semua seragam: </w:t>
      </w:r>
      <w:r w:rsidRPr="002D194F">
        <w:rPr>
          <w:b/>
          <w:bCs/>
        </w:rPr>
        <w:t>Experienced songwriter and producer with multiple hit songs across various genres.</w:t>
      </w:r>
    </w:p>
    <w:p w14:paraId="0BFF4157" w14:textId="44131658" w:rsidR="009B28F5" w:rsidRDefault="009B28F5" w:rsidP="002D194F">
      <w:pPr>
        <w:pStyle w:val="ListParagraph"/>
        <w:numPr>
          <w:ilvl w:val="0"/>
          <w:numId w:val="4"/>
        </w:numPr>
      </w:pPr>
      <w:r>
        <w:t>Untuk Youtube dan Facebook, kalau bisa dimunculkan di homepage sama seperti Instagram dan Tiktok</w:t>
      </w:r>
    </w:p>
    <w:p w14:paraId="34AA111D" w14:textId="26096C2B" w:rsidR="00CC0404" w:rsidRDefault="00CC0404" w:rsidP="002D194F">
      <w:pPr>
        <w:pStyle w:val="ListParagraph"/>
        <w:numPr>
          <w:ilvl w:val="0"/>
          <w:numId w:val="4"/>
        </w:numPr>
      </w:pPr>
      <w:r>
        <w:t xml:space="preserve">Logo partnership sepertinya karena PNG makanya tdk clear, nanti saya kasih yang JPG ya agar tdk ada background yang terlihat Seperti </w:t>
      </w:r>
      <w:r w:rsidR="00491540">
        <w:t>Spotify,</w:t>
      </w:r>
      <w:r>
        <w:t xml:space="preserve"> Facebook, Instagram, Tiktok</w:t>
      </w:r>
      <w:r w:rsidR="002D194F">
        <w:t>, dll</w:t>
      </w:r>
    </w:p>
    <w:p w14:paraId="10331FB0" w14:textId="061C1DDB" w:rsidR="008B7E72" w:rsidRDefault="008B7E72" w:rsidP="002D194F">
      <w:pPr>
        <w:pStyle w:val="ListParagraph"/>
        <w:numPr>
          <w:ilvl w:val="0"/>
          <w:numId w:val="4"/>
        </w:numPr>
      </w:pPr>
      <w:r>
        <w:t>Untuk bagian strategic partnership logo Youtube di di Music Platform menggunakan YouTube Music (saya kirimkan logonya) sedangkan untuk social media &amp; technology menggunakan logo YouTube juga seperti yang sudah ada saat ini di web.</w:t>
      </w:r>
    </w:p>
    <w:p w14:paraId="6EE7E8E2" w14:textId="43164298" w:rsidR="008B7E72" w:rsidRDefault="008B7E72" w:rsidP="002D194F">
      <w:pPr>
        <w:pStyle w:val="ListParagraph"/>
        <w:numPr>
          <w:ilvl w:val="0"/>
          <w:numId w:val="4"/>
        </w:numPr>
      </w:pPr>
      <w:r>
        <w:t xml:space="preserve">Pada logo partnership Ganti penjelasan dibawah Festival Suara menjadi Platform Digital dan Yukkolab menjadi Content Creator Community </w:t>
      </w:r>
      <w:r w:rsidR="00C14205">
        <w:t xml:space="preserve">dan Norton News menjadi News Portal Online </w:t>
      </w:r>
    </w:p>
    <w:p w14:paraId="0C94C540" w14:textId="0D34A356" w:rsidR="00C14205" w:rsidRDefault="00C14205" w:rsidP="002D194F">
      <w:pPr>
        <w:pStyle w:val="ListParagraph"/>
        <w:numPr>
          <w:ilvl w:val="0"/>
          <w:numId w:val="4"/>
        </w:numPr>
      </w:pPr>
      <w:r>
        <w:t xml:space="preserve">Masukan tambahan logo CSI (IT Digital Solutions) pada partner organisasi </w:t>
      </w:r>
    </w:p>
    <w:p w14:paraId="3C5EAECB" w14:textId="6A28CD52" w:rsidR="002D194F" w:rsidRDefault="002D194F" w:rsidP="002D194F">
      <w:pPr>
        <w:pStyle w:val="ListParagraph"/>
        <w:numPr>
          <w:ilvl w:val="0"/>
          <w:numId w:val="4"/>
        </w:numPr>
      </w:pPr>
      <w:r>
        <w:t>Untuk FAQ tidak perlu, untuk Privacy Policy &amp; Terms of Service terlampir dibawah ini:</w:t>
      </w:r>
    </w:p>
    <w:p w14:paraId="5DA3C91A" w14:textId="3A59B761" w:rsidR="002D194F" w:rsidRPr="002D194F" w:rsidRDefault="002D194F" w:rsidP="002D194F">
      <w:pPr>
        <w:rPr>
          <w:b/>
          <w:bCs/>
        </w:rPr>
      </w:pPr>
      <w:r w:rsidRPr="002D194F">
        <w:rPr>
          <w:b/>
          <w:bCs/>
        </w:rPr>
        <w:t>Privacy Policy</w:t>
      </w:r>
    </w:p>
    <w:p w14:paraId="54DE122E" w14:textId="28B0C8DA" w:rsidR="002D194F" w:rsidRDefault="002D194F" w:rsidP="002D194F">
      <w:r>
        <w:t>Last Updated: 14 August 2025</w:t>
      </w:r>
    </w:p>
    <w:p w14:paraId="66F3AF2E" w14:textId="014F24D8" w:rsidR="002D194F" w:rsidRPr="002D194F" w:rsidRDefault="002D194F" w:rsidP="002D194F">
      <w:pPr>
        <w:pStyle w:val="ListParagraph"/>
        <w:numPr>
          <w:ilvl w:val="0"/>
          <w:numId w:val="1"/>
        </w:numPr>
      </w:pPr>
      <w:r w:rsidRPr="002D194F">
        <w:t>Introduction</w:t>
      </w:r>
    </w:p>
    <w:p w14:paraId="31F1B2E4" w14:textId="18240F41" w:rsidR="002D194F" w:rsidRDefault="002D194F" w:rsidP="002D194F">
      <w:r>
        <w:t>PT. JQCOMM NORTON COMPOSEY (“JQ Composey,” “we,” “our,” or “us”) respects your privacy and is committed to protecting your personal information. This Privacy Policy explains how we collect, use, store, and safeguard your information when you visit our website, use our services, or interact with us online.</w:t>
      </w:r>
    </w:p>
    <w:p w14:paraId="20689F89" w14:textId="3F3145D2" w:rsidR="002D194F" w:rsidRPr="002D194F" w:rsidRDefault="002D194F" w:rsidP="002D194F">
      <w:pPr>
        <w:pStyle w:val="ListParagraph"/>
        <w:numPr>
          <w:ilvl w:val="0"/>
          <w:numId w:val="1"/>
        </w:numPr>
      </w:pPr>
      <w:r w:rsidRPr="002D194F">
        <w:t>Information We Collect</w:t>
      </w:r>
    </w:p>
    <w:p w14:paraId="35FF6239" w14:textId="3A69EB22" w:rsidR="002D194F" w:rsidRDefault="002D194F" w:rsidP="002D194F">
      <w:r>
        <w:t>We may collect the following types of information:</w:t>
      </w:r>
    </w:p>
    <w:p w14:paraId="2C07C4C5" w14:textId="5393492F" w:rsidR="002D194F" w:rsidRDefault="002D194F" w:rsidP="002D194F">
      <w:r>
        <w:lastRenderedPageBreak/>
        <w:t>Personal Information: Name, email address, phone number, company name, and any other details you provide when registering, making inquiries, or signing licensing agreements.</w:t>
      </w:r>
    </w:p>
    <w:p w14:paraId="486E67BF" w14:textId="546B7766" w:rsidR="002D194F" w:rsidRDefault="002D194F" w:rsidP="002D194F">
      <w:r>
        <w:t>Technical Data: IP address, browser type, operating system, referring URLs, and browsing behavior on our website.</w:t>
      </w:r>
    </w:p>
    <w:p w14:paraId="4E8ED3F7" w14:textId="77777777" w:rsidR="002D194F" w:rsidRDefault="002D194F" w:rsidP="002D194F">
      <w:r>
        <w:t>Transaction Data: Details of licensing requests, payments, and royalty distributions.</w:t>
      </w:r>
    </w:p>
    <w:p w14:paraId="721ACE23" w14:textId="77777777" w:rsidR="002D194F" w:rsidRDefault="002D194F" w:rsidP="002D194F"/>
    <w:p w14:paraId="096304BC" w14:textId="77777777" w:rsidR="002D194F" w:rsidRDefault="002D194F" w:rsidP="002D194F">
      <w:r>
        <w:t>3. How We Use Your Information</w:t>
      </w:r>
    </w:p>
    <w:p w14:paraId="01FFFFE1" w14:textId="1038B971" w:rsidR="002D194F" w:rsidRDefault="002D194F" w:rsidP="002D194F">
      <w:r>
        <w:t>We use your information for:</w:t>
      </w:r>
    </w:p>
    <w:p w14:paraId="2E19880F" w14:textId="4EAD4000" w:rsidR="002D194F" w:rsidRDefault="002D194F" w:rsidP="002D194F">
      <w:pPr>
        <w:pStyle w:val="ListParagraph"/>
        <w:numPr>
          <w:ilvl w:val="0"/>
          <w:numId w:val="2"/>
        </w:numPr>
      </w:pPr>
      <w:r>
        <w:t>Processing licensing requests and royalty payments.</w:t>
      </w:r>
    </w:p>
    <w:p w14:paraId="2BEC9D09" w14:textId="051B7475" w:rsidR="002D194F" w:rsidRDefault="002D194F" w:rsidP="002D194F">
      <w:pPr>
        <w:pStyle w:val="ListParagraph"/>
        <w:numPr>
          <w:ilvl w:val="0"/>
          <w:numId w:val="2"/>
        </w:numPr>
      </w:pPr>
      <w:r>
        <w:t>Responding to inquiries and providing customer support.</w:t>
      </w:r>
    </w:p>
    <w:p w14:paraId="5AE62B0F" w14:textId="6DE1F31E" w:rsidR="002D194F" w:rsidRDefault="002D194F" w:rsidP="002D194F">
      <w:pPr>
        <w:pStyle w:val="ListParagraph"/>
        <w:numPr>
          <w:ilvl w:val="0"/>
          <w:numId w:val="2"/>
        </w:numPr>
      </w:pPr>
      <w:r>
        <w:t>Improving our website, services, and user experience.</w:t>
      </w:r>
    </w:p>
    <w:p w14:paraId="1794C636" w14:textId="18B97A9F" w:rsidR="002D194F" w:rsidRDefault="002D194F" w:rsidP="002D194F">
      <w:pPr>
        <w:pStyle w:val="ListParagraph"/>
        <w:numPr>
          <w:ilvl w:val="0"/>
          <w:numId w:val="2"/>
        </w:numPr>
      </w:pPr>
      <w:r>
        <w:t>Complying with legal and regulatory requirements.</w:t>
      </w:r>
    </w:p>
    <w:p w14:paraId="4184D677" w14:textId="77777777" w:rsidR="002D194F" w:rsidRDefault="002D194F" w:rsidP="002D194F">
      <w:r>
        <w:t>4. Data Sharing and Disclosure</w:t>
      </w:r>
    </w:p>
    <w:p w14:paraId="306ABDDC" w14:textId="1EA1D664" w:rsidR="002D194F" w:rsidRDefault="002D194F" w:rsidP="002D194F">
      <w:r>
        <w:t>We do not sell your personal information. We may share your data only with:</w:t>
      </w:r>
    </w:p>
    <w:p w14:paraId="1971DBF1" w14:textId="0C8D9F58" w:rsidR="002D194F" w:rsidRDefault="002D194F" w:rsidP="002D194F">
      <w:r>
        <w:t>Our affiliated companies (including PT. IRCOMM NORTON CAPITAL).</w:t>
      </w:r>
    </w:p>
    <w:p w14:paraId="296AD823" w14:textId="3026AF4A" w:rsidR="002D194F" w:rsidRDefault="002D194F" w:rsidP="002D194F">
      <w:r>
        <w:t>Authorized partners such as music rights organizations (e.g., Prakarsa Antar Musik Publishing Indonesia/PAMPI).</w:t>
      </w:r>
    </w:p>
    <w:p w14:paraId="006C0FC3" w14:textId="571F65D3" w:rsidR="002D194F" w:rsidRDefault="002D194F" w:rsidP="002D194F">
      <w:r>
        <w:t>Legal authorities when required by law.</w:t>
      </w:r>
    </w:p>
    <w:p w14:paraId="4CA55F17" w14:textId="77777777" w:rsidR="002D194F" w:rsidRDefault="002D194F" w:rsidP="002D194F">
      <w:r>
        <w:t>5. Data Security</w:t>
      </w:r>
    </w:p>
    <w:p w14:paraId="02A6FE45" w14:textId="6A92357A" w:rsidR="002D194F" w:rsidRDefault="002D194F" w:rsidP="002D194F">
      <w:r>
        <w:t>We implement industry-standard measures to protect your personal information against unauthorized access, alteration, disclosure, or destruction.</w:t>
      </w:r>
    </w:p>
    <w:p w14:paraId="5B753BDC" w14:textId="77777777" w:rsidR="002D194F" w:rsidRDefault="002D194F" w:rsidP="002D194F">
      <w:r>
        <w:t>6. Your Rights</w:t>
      </w:r>
    </w:p>
    <w:p w14:paraId="2C325631" w14:textId="061A83C2" w:rsidR="002D194F" w:rsidRDefault="002D194F" w:rsidP="002D194F">
      <w:r>
        <w:t>You have the right to:</w:t>
      </w:r>
    </w:p>
    <w:p w14:paraId="766BC7C4" w14:textId="423D554F" w:rsidR="002D194F" w:rsidRDefault="002D194F" w:rsidP="002D194F">
      <w:r>
        <w:t>Access, update, or delete your personal information.</w:t>
      </w:r>
    </w:p>
    <w:p w14:paraId="4872F18C" w14:textId="45FE9B81" w:rsidR="002D194F" w:rsidRDefault="002D194F" w:rsidP="002D194F">
      <w:r>
        <w:t>Withdraw consent for data processing.</w:t>
      </w:r>
    </w:p>
    <w:p w14:paraId="2D926D01" w14:textId="53A07B9A" w:rsidR="002D194F" w:rsidRDefault="002D194F" w:rsidP="002D194F">
      <w:r>
        <w:t>Request details of data we hold about you.</w:t>
      </w:r>
    </w:p>
    <w:p w14:paraId="656C9A53" w14:textId="77777777" w:rsidR="002D194F" w:rsidRDefault="002D194F" w:rsidP="002D194F">
      <w:r>
        <w:t>7. Changes to This Privacy Policy</w:t>
      </w:r>
    </w:p>
    <w:p w14:paraId="6D206F0F" w14:textId="4EB2B7AF" w:rsidR="002D194F" w:rsidRDefault="002D194F" w:rsidP="002D194F">
      <w:r>
        <w:lastRenderedPageBreak/>
        <w:t>We may update this Privacy Policy from time to time. The latest version will always be available on our website.</w:t>
      </w:r>
    </w:p>
    <w:p w14:paraId="10518CA9" w14:textId="77777777" w:rsidR="002D194F" w:rsidRDefault="002D194F" w:rsidP="002D194F">
      <w:r>
        <w:t>8. Contact Us</w:t>
      </w:r>
    </w:p>
    <w:p w14:paraId="238DECC3" w14:textId="77777777" w:rsidR="002D194F" w:rsidRDefault="002D194F" w:rsidP="002D194F">
      <w:r>
        <w:t>If you have questions about this Privacy Policy, contact us at:</w:t>
      </w:r>
    </w:p>
    <w:p w14:paraId="16C0C59E" w14:textId="77777777" w:rsidR="002D194F" w:rsidRDefault="002D194F" w:rsidP="002D194F">
      <w:r>
        <w:rPr>
          <w:rFonts w:ascii="Segoe UI Emoji" w:hAnsi="Segoe UI Emoji" w:cs="Segoe UI Emoji"/>
        </w:rPr>
        <w:t>📧</w:t>
      </w:r>
      <w:r>
        <w:t xml:space="preserve"> Email: jq.composey@gmail.com</w:t>
      </w:r>
    </w:p>
    <w:p w14:paraId="7C69EA87" w14:textId="77777777" w:rsidR="002D194F" w:rsidRDefault="002D194F" w:rsidP="002D194F">
      <w:r>
        <w:rPr>
          <w:rFonts w:ascii="Segoe UI Emoji" w:hAnsi="Segoe UI Emoji" w:cs="Segoe UI Emoji"/>
        </w:rPr>
        <w:t>📍</w:t>
      </w:r>
      <w:r>
        <w:t xml:space="preserve"> Address: PT. JQCOMM NORTON COMPOSEY </w:t>
      </w:r>
    </w:p>
    <w:p w14:paraId="06573CBA" w14:textId="77777777" w:rsidR="002D194F" w:rsidRDefault="002D194F" w:rsidP="002D194F"/>
    <w:p w14:paraId="5BC14C76" w14:textId="77777777" w:rsidR="002D194F" w:rsidRDefault="002D194F" w:rsidP="002D194F">
      <w:r>
        <w:t xml:space="preserve">18 PARC PLACE, SCBD </w:t>
      </w:r>
    </w:p>
    <w:p w14:paraId="219F411B" w14:textId="77777777" w:rsidR="002D194F" w:rsidRDefault="002D194F" w:rsidP="002D194F">
      <w:r>
        <w:t xml:space="preserve">Tower B, 2nd Floor, Unit - 18, Sudirman Central Business District (SCBD) Jl. Jendral Sudirman Kav. 52 - 53, Jakarta Selatan 12190, Indonesia </w:t>
      </w:r>
    </w:p>
    <w:p w14:paraId="75917469" w14:textId="77777777" w:rsidR="002D194F" w:rsidRDefault="002D194F" w:rsidP="002D194F"/>
    <w:p w14:paraId="682BC48C" w14:textId="77777777" w:rsidR="002D194F" w:rsidRDefault="002D194F" w:rsidP="002D194F">
      <w:r>
        <w:t>---</w:t>
      </w:r>
    </w:p>
    <w:p w14:paraId="722017FB" w14:textId="77777777" w:rsidR="002D194F" w:rsidRDefault="002D194F" w:rsidP="002D194F"/>
    <w:p w14:paraId="7410EA42" w14:textId="393D8E44" w:rsidR="002D194F" w:rsidRPr="002D194F" w:rsidRDefault="002D194F" w:rsidP="002D194F">
      <w:pPr>
        <w:rPr>
          <w:b/>
          <w:bCs/>
        </w:rPr>
      </w:pPr>
      <w:r w:rsidRPr="002D194F">
        <w:rPr>
          <w:b/>
          <w:bCs/>
        </w:rPr>
        <w:t>Terms of Service</w:t>
      </w:r>
    </w:p>
    <w:p w14:paraId="0C93E10B" w14:textId="09878A71" w:rsidR="002D194F" w:rsidRDefault="002D194F" w:rsidP="002D194F">
      <w:r>
        <w:t>Last Updated: 14 August 2025</w:t>
      </w:r>
    </w:p>
    <w:p w14:paraId="202D27C8" w14:textId="77777777" w:rsidR="002D194F" w:rsidRDefault="002D194F" w:rsidP="002D194F">
      <w:r>
        <w:t>1. Agreement to Terms</w:t>
      </w:r>
    </w:p>
    <w:p w14:paraId="05A313A0" w14:textId="2FD6CC52" w:rsidR="002D194F" w:rsidRDefault="002D194F" w:rsidP="002D194F">
      <w:r>
        <w:t>By accessing or using the JQ Composey website (“Site”) and our services, you agree to these Terms of Service. If you do not agree, please discontinue use.</w:t>
      </w:r>
    </w:p>
    <w:p w14:paraId="5C3492CD" w14:textId="77777777" w:rsidR="002D194F" w:rsidRDefault="002D194F" w:rsidP="002D194F">
      <w:r>
        <w:t>2. Services Provided</w:t>
      </w:r>
    </w:p>
    <w:p w14:paraId="171EFE6A" w14:textId="5E693343" w:rsidR="002D194F" w:rsidRDefault="002D194F" w:rsidP="002D194F">
      <w:r>
        <w:t>JQ Composey offers music publishing, copyright administration, licensing solutions, royalty collection, and creative project support.</w:t>
      </w:r>
    </w:p>
    <w:p w14:paraId="40376592" w14:textId="04E08A81" w:rsidR="002D194F" w:rsidRDefault="002D194F" w:rsidP="002D194F">
      <w:r>
        <w:t>3. User Responsibilities</w:t>
      </w:r>
    </w:p>
    <w:p w14:paraId="47C2A794" w14:textId="352E1F53" w:rsidR="002D194F" w:rsidRDefault="002D194F" w:rsidP="002D194F">
      <w:pPr>
        <w:pStyle w:val="ListParagraph"/>
        <w:numPr>
          <w:ilvl w:val="0"/>
          <w:numId w:val="3"/>
        </w:numPr>
      </w:pPr>
      <w:r>
        <w:t>You agree to use our services in compliance with applicable laws.</w:t>
      </w:r>
    </w:p>
    <w:p w14:paraId="4F529E21" w14:textId="4574904A" w:rsidR="002D194F" w:rsidRDefault="002D194F" w:rsidP="002D194F">
      <w:pPr>
        <w:pStyle w:val="ListParagraph"/>
        <w:numPr>
          <w:ilvl w:val="0"/>
          <w:numId w:val="3"/>
        </w:numPr>
      </w:pPr>
      <w:r>
        <w:t>You must not infringe upon any intellectual property rights of others.</w:t>
      </w:r>
    </w:p>
    <w:p w14:paraId="6B207BFE" w14:textId="2CB86B3F" w:rsidR="002D194F" w:rsidRDefault="002D194F" w:rsidP="002D194F">
      <w:pPr>
        <w:pStyle w:val="ListParagraph"/>
        <w:numPr>
          <w:ilvl w:val="0"/>
          <w:numId w:val="3"/>
        </w:numPr>
      </w:pPr>
      <w:r>
        <w:t>You are responsible for providing accurate and truthful information when using our services.</w:t>
      </w:r>
    </w:p>
    <w:p w14:paraId="5841AB65" w14:textId="77777777" w:rsidR="002D194F" w:rsidRDefault="002D194F" w:rsidP="002D194F">
      <w:r>
        <w:t>4. Intellectual Property</w:t>
      </w:r>
    </w:p>
    <w:p w14:paraId="7822FAD5" w14:textId="39F7260E" w:rsidR="002D194F" w:rsidRDefault="002D194F" w:rsidP="002D194F">
      <w:r>
        <w:lastRenderedPageBreak/>
        <w:t>All content on this website, including text, graphics, logos, and audio materials, is owned by JQ Composey or licensed to us. Unauthorized use, reproduction, or distribution is prohibited.</w:t>
      </w:r>
    </w:p>
    <w:p w14:paraId="70FDBC88" w14:textId="77777777" w:rsidR="002D194F" w:rsidRDefault="002D194F" w:rsidP="002D194F">
      <w:r>
        <w:t>5. Licensing Terms</w:t>
      </w:r>
    </w:p>
    <w:p w14:paraId="513690AF" w14:textId="77777777" w:rsidR="002D194F" w:rsidRDefault="002D194F" w:rsidP="002D194F">
      <w:r>
        <w:t>Licenses issued through JQ Composey are subject to specific terms stated in each agreement. You must comply with all conditions of the license, including payment terms and usage restrictions.</w:t>
      </w:r>
    </w:p>
    <w:p w14:paraId="35597D57" w14:textId="77777777" w:rsidR="002D194F" w:rsidRDefault="002D194F" w:rsidP="002D194F"/>
    <w:p w14:paraId="452A3E6F" w14:textId="77777777" w:rsidR="002D194F" w:rsidRDefault="002D194F" w:rsidP="002D194F">
      <w:r>
        <w:t>6. Limitation of Liability</w:t>
      </w:r>
    </w:p>
    <w:p w14:paraId="141962D5" w14:textId="0B4D024D" w:rsidR="002D194F" w:rsidRDefault="002D194F" w:rsidP="002D194F">
      <w:r>
        <w:t>We are not liable for any indirect, incidental, or consequential damage arising from your use of our website or services.</w:t>
      </w:r>
    </w:p>
    <w:p w14:paraId="2CF133E9" w14:textId="77777777" w:rsidR="002D194F" w:rsidRDefault="002D194F" w:rsidP="002D194F">
      <w:r>
        <w:t>7. Third-Party Links</w:t>
      </w:r>
    </w:p>
    <w:p w14:paraId="7C2ACF2F" w14:textId="245DFC8C" w:rsidR="002D194F" w:rsidRDefault="002D194F" w:rsidP="002D194F">
      <w:r>
        <w:t>Our website may contain links to third-party sites. We are not responsible for the content or privacy practices of these sites.</w:t>
      </w:r>
    </w:p>
    <w:p w14:paraId="115B40C1" w14:textId="77777777" w:rsidR="002D194F" w:rsidRDefault="002D194F" w:rsidP="002D194F">
      <w:r>
        <w:t>8. Termination</w:t>
      </w:r>
    </w:p>
    <w:p w14:paraId="647F8403" w14:textId="44AE3FA8" w:rsidR="002D194F" w:rsidRDefault="002D194F" w:rsidP="002D194F">
      <w:r>
        <w:t>We reserve the right to suspend or terminate your access if you violate these Terms of Service.</w:t>
      </w:r>
    </w:p>
    <w:p w14:paraId="0AF841D5" w14:textId="77777777" w:rsidR="002D194F" w:rsidRDefault="002D194F" w:rsidP="002D194F">
      <w:r>
        <w:t>9. Changes to Terms</w:t>
      </w:r>
    </w:p>
    <w:p w14:paraId="7D8E346D" w14:textId="6BCCDDBB" w:rsidR="002D194F" w:rsidRDefault="002D194F" w:rsidP="002D194F">
      <w:r>
        <w:t>We may update these Terms at any time. Continued use of our services after changes are posted constitutes acceptance of the new terms.</w:t>
      </w:r>
    </w:p>
    <w:p w14:paraId="537E32C1" w14:textId="77777777" w:rsidR="002D194F" w:rsidRDefault="002D194F" w:rsidP="002D194F">
      <w:r>
        <w:t>10. Contact Us</w:t>
      </w:r>
    </w:p>
    <w:p w14:paraId="2B6E0B61" w14:textId="77777777" w:rsidR="002D194F" w:rsidRDefault="002D194F" w:rsidP="002D194F">
      <w:r>
        <w:t>For questions regarding these Terms, contact us at:</w:t>
      </w:r>
    </w:p>
    <w:p w14:paraId="37B745FB" w14:textId="77777777" w:rsidR="002D194F" w:rsidRDefault="002D194F" w:rsidP="002D194F">
      <w:r>
        <w:rPr>
          <w:rFonts w:ascii="Segoe UI Emoji" w:hAnsi="Segoe UI Emoji" w:cs="Segoe UI Emoji"/>
        </w:rPr>
        <w:t>📧</w:t>
      </w:r>
      <w:r>
        <w:t xml:space="preserve"> Email: jq.composey@gmail.com</w:t>
      </w:r>
    </w:p>
    <w:p w14:paraId="231449F5" w14:textId="5233CDAD" w:rsidR="002D194F" w:rsidRDefault="002D194F" w:rsidP="002D194F">
      <w:r>
        <w:rPr>
          <w:rFonts w:ascii="Segoe UI Emoji" w:hAnsi="Segoe UI Emoji" w:cs="Segoe UI Emoji"/>
        </w:rPr>
        <w:t>📍</w:t>
      </w:r>
      <w:r>
        <w:t xml:space="preserve"> Address: PT. JQCOMM NORTON COMPOSEY 18 PARC PLACE, SCBD </w:t>
      </w:r>
    </w:p>
    <w:p w14:paraId="40CAF795" w14:textId="5C65F1A7" w:rsidR="002D194F" w:rsidRDefault="002D194F" w:rsidP="002D194F">
      <w:r>
        <w:t>Tower B, 2nd Floor, Unit - 18, Sudirman Central Business District (SCBD) Jl. Jendral Sudirman Kav. 52 - 53, Jakarta Selatan 12190, Indonesia</w:t>
      </w:r>
    </w:p>
    <w:p w14:paraId="3CD579A8" w14:textId="77777777" w:rsidR="002D194F" w:rsidRDefault="002D194F" w:rsidP="009B28F5"/>
    <w:p w14:paraId="0B655946" w14:textId="77777777" w:rsidR="00CC0404" w:rsidRDefault="00CC0404" w:rsidP="009B28F5"/>
    <w:p w14:paraId="47EEC251" w14:textId="77777777" w:rsidR="009B28F5" w:rsidRDefault="009B28F5" w:rsidP="009B28F5"/>
    <w:sectPr w:rsidR="009B2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A6CDE"/>
    <w:multiLevelType w:val="hybridMultilevel"/>
    <w:tmpl w:val="AF246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447C31"/>
    <w:multiLevelType w:val="hybridMultilevel"/>
    <w:tmpl w:val="E2C8C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C16F34"/>
    <w:multiLevelType w:val="hybridMultilevel"/>
    <w:tmpl w:val="B642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1E0698"/>
    <w:multiLevelType w:val="hybridMultilevel"/>
    <w:tmpl w:val="327E5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6081430">
    <w:abstractNumId w:val="1"/>
  </w:num>
  <w:num w:numId="2" w16cid:durableId="59600058">
    <w:abstractNumId w:val="2"/>
  </w:num>
  <w:num w:numId="3" w16cid:durableId="100955724">
    <w:abstractNumId w:val="0"/>
  </w:num>
  <w:num w:numId="4" w16cid:durableId="1707413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E09"/>
    <w:rsid w:val="001C0030"/>
    <w:rsid w:val="002D194F"/>
    <w:rsid w:val="002F6995"/>
    <w:rsid w:val="00491540"/>
    <w:rsid w:val="00766E09"/>
    <w:rsid w:val="00781EAF"/>
    <w:rsid w:val="008B7E72"/>
    <w:rsid w:val="009B28F5"/>
    <w:rsid w:val="00BC624E"/>
    <w:rsid w:val="00C14205"/>
    <w:rsid w:val="00CC0404"/>
    <w:rsid w:val="00D13F27"/>
    <w:rsid w:val="00E53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2EBA"/>
  <w15:chartTrackingRefBased/>
  <w15:docId w15:val="{1A7C9C64-C36A-46B9-B300-07F58231C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E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6E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6E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6E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6E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6E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E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E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E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E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6E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6E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6E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6E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6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E09"/>
    <w:rPr>
      <w:rFonts w:eastAsiaTheme="majorEastAsia" w:cstheme="majorBidi"/>
      <w:color w:val="272727" w:themeColor="text1" w:themeTint="D8"/>
    </w:rPr>
  </w:style>
  <w:style w:type="paragraph" w:styleId="Title">
    <w:name w:val="Title"/>
    <w:basedOn w:val="Normal"/>
    <w:next w:val="Normal"/>
    <w:link w:val="TitleChar"/>
    <w:uiPriority w:val="10"/>
    <w:qFormat/>
    <w:rsid w:val="00766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E09"/>
    <w:pPr>
      <w:spacing w:before="160"/>
      <w:jc w:val="center"/>
    </w:pPr>
    <w:rPr>
      <w:i/>
      <w:iCs/>
      <w:color w:val="404040" w:themeColor="text1" w:themeTint="BF"/>
    </w:rPr>
  </w:style>
  <w:style w:type="character" w:customStyle="1" w:styleId="QuoteChar">
    <w:name w:val="Quote Char"/>
    <w:basedOn w:val="DefaultParagraphFont"/>
    <w:link w:val="Quote"/>
    <w:uiPriority w:val="29"/>
    <w:rsid w:val="00766E09"/>
    <w:rPr>
      <w:i/>
      <w:iCs/>
      <w:color w:val="404040" w:themeColor="text1" w:themeTint="BF"/>
    </w:rPr>
  </w:style>
  <w:style w:type="paragraph" w:styleId="ListParagraph">
    <w:name w:val="List Paragraph"/>
    <w:basedOn w:val="Normal"/>
    <w:uiPriority w:val="34"/>
    <w:qFormat/>
    <w:rsid w:val="00766E09"/>
    <w:pPr>
      <w:ind w:left="720"/>
      <w:contextualSpacing/>
    </w:pPr>
  </w:style>
  <w:style w:type="character" w:styleId="IntenseEmphasis">
    <w:name w:val="Intense Emphasis"/>
    <w:basedOn w:val="DefaultParagraphFont"/>
    <w:uiPriority w:val="21"/>
    <w:qFormat/>
    <w:rsid w:val="00766E09"/>
    <w:rPr>
      <w:i/>
      <w:iCs/>
      <w:color w:val="2F5496" w:themeColor="accent1" w:themeShade="BF"/>
    </w:rPr>
  </w:style>
  <w:style w:type="paragraph" w:styleId="IntenseQuote">
    <w:name w:val="Intense Quote"/>
    <w:basedOn w:val="Normal"/>
    <w:next w:val="Normal"/>
    <w:link w:val="IntenseQuoteChar"/>
    <w:uiPriority w:val="30"/>
    <w:qFormat/>
    <w:rsid w:val="00766E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6E09"/>
    <w:rPr>
      <w:i/>
      <w:iCs/>
      <w:color w:val="2F5496" w:themeColor="accent1" w:themeShade="BF"/>
    </w:rPr>
  </w:style>
  <w:style w:type="character" w:styleId="IntenseReference">
    <w:name w:val="Intense Reference"/>
    <w:basedOn w:val="DefaultParagraphFont"/>
    <w:uiPriority w:val="32"/>
    <w:qFormat/>
    <w:rsid w:val="00766E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 Ruddin</dc:creator>
  <cp:keywords/>
  <dc:description/>
  <cp:lastModifiedBy>Isra Ruddin</cp:lastModifiedBy>
  <cp:revision>2</cp:revision>
  <dcterms:created xsi:type="dcterms:W3CDTF">2025-08-14T03:55:00Z</dcterms:created>
  <dcterms:modified xsi:type="dcterms:W3CDTF">2025-08-14T03:55:00Z</dcterms:modified>
</cp:coreProperties>
</file>