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D6CDF" w14:textId="77777777" w:rsidR="00270EC0" w:rsidRPr="00045AB2" w:rsidRDefault="00270EC0" w:rsidP="00270EC0">
      <w:pPr>
        <w:rPr>
          <w:rFonts w:ascii="Times New Roman" w:hAnsi="Times New Roman" w:cs="Times New Roman"/>
        </w:rPr>
      </w:pPr>
      <w:r w:rsidRPr="00045AB2">
        <w:rPr>
          <w:rFonts w:ascii="Times New Roman" w:hAnsi="Times New Roman" w:cs="Times New Roman"/>
        </w:rPr>
        <w:t>STORIA DELLE VERSIONI</w:t>
      </w:r>
    </w:p>
    <w:p w14:paraId="2C864595" w14:textId="77777777" w:rsidR="00270EC0" w:rsidRPr="00045AB2" w:rsidRDefault="00270EC0" w:rsidP="00270EC0">
      <w:pPr>
        <w:rPr>
          <w:rFonts w:ascii="Times New Roman" w:hAnsi="Times New Roman" w:cs="Times New Roman"/>
        </w:rPr>
      </w:pPr>
    </w:p>
    <w:tbl>
      <w:tblPr>
        <w:tblW w:w="9645" w:type="dxa"/>
        <w:tblInd w:w="108" w:type="dxa"/>
        <w:tblLook w:val="0000" w:firstRow="0" w:lastRow="0" w:firstColumn="0" w:lastColumn="0" w:noHBand="0" w:noVBand="0"/>
      </w:tblPr>
      <w:tblGrid>
        <w:gridCol w:w="934"/>
        <w:gridCol w:w="1240"/>
        <w:gridCol w:w="2402"/>
        <w:gridCol w:w="1683"/>
        <w:gridCol w:w="1683"/>
        <w:gridCol w:w="1703"/>
      </w:tblGrid>
      <w:tr w:rsidR="00270EC0" w:rsidRPr="00045AB2" w14:paraId="524D6991" w14:textId="77777777" w:rsidTr="006844D4">
        <w:trPr>
          <w:cantSplit/>
          <w:trHeight w:val="440"/>
        </w:trPr>
        <w:tc>
          <w:tcPr>
            <w:tcW w:w="934" w:type="dxa"/>
            <w:tcBorders>
              <w:top w:val="single" w:sz="8" w:space="0" w:color="000000"/>
              <w:left w:val="single" w:sz="8" w:space="0" w:color="000000"/>
              <w:bottom w:val="single" w:sz="8" w:space="0" w:color="000000"/>
            </w:tcBorders>
            <w:shd w:val="clear" w:color="auto" w:fill="FFFFFF"/>
          </w:tcPr>
          <w:p w14:paraId="3628432A" w14:textId="77777777" w:rsidR="00270EC0" w:rsidRPr="00045AB2" w:rsidRDefault="00270EC0" w:rsidP="006844D4">
            <w:pPr>
              <w:rPr>
                <w:rFonts w:ascii="Times New Roman" w:hAnsi="Times New Roman" w:cs="Times New Roman"/>
                <w:b/>
              </w:rPr>
            </w:pPr>
            <w:r w:rsidRPr="00045AB2">
              <w:rPr>
                <w:rFonts w:ascii="Times New Roman" w:hAnsi="Times New Roman" w:cs="Times New Roman"/>
                <w:b/>
              </w:rPr>
              <w:t>Rev</w:t>
            </w:r>
          </w:p>
        </w:tc>
        <w:tc>
          <w:tcPr>
            <w:tcW w:w="1240" w:type="dxa"/>
            <w:tcBorders>
              <w:top w:val="single" w:sz="8" w:space="0" w:color="000000"/>
              <w:left w:val="single" w:sz="8" w:space="0" w:color="000000"/>
              <w:bottom w:val="single" w:sz="8" w:space="0" w:color="000000"/>
            </w:tcBorders>
            <w:shd w:val="clear" w:color="auto" w:fill="FFFFFF"/>
          </w:tcPr>
          <w:p w14:paraId="41A58606"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rPr>
              <w:t>Date</w:t>
            </w:r>
          </w:p>
        </w:tc>
        <w:tc>
          <w:tcPr>
            <w:tcW w:w="2402" w:type="dxa"/>
            <w:tcBorders>
              <w:top w:val="single" w:sz="8" w:space="0" w:color="000000"/>
              <w:left w:val="single" w:sz="8" w:space="0" w:color="000000"/>
              <w:bottom w:val="single" w:sz="8" w:space="0" w:color="000000"/>
            </w:tcBorders>
            <w:shd w:val="clear" w:color="auto" w:fill="FFFFFF"/>
          </w:tcPr>
          <w:p w14:paraId="06137B96"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lang w:val="ja-JP"/>
              </w:rPr>
              <w:t>Document</w:t>
            </w:r>
          </w:p>
        </w:tc>
        <w:tc>
          <w:tcPr>
            <w:tcW w:w="1683" w:type="dxa"/>
            <w:tcBorders>
              <w:top w:val="single" w:sz="8" w:space="0" w:color="000000"/>
              <w:left w:val="single" w:sz="8" w:space="0" w:color="000000"/>
              <w:bottom w:val="single" w:sz="8" w:space="0" w:color="000000"/>
            </w:tcBorders>
            <w:shd w:val="clear" w:color="auto" w:fill="FFFFFF"/>
          </w:tcPr>
          <w:p w14:paraId="3478D015"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lang w:val="ja-JP"/>
              </w:rPr>
              <w:t xml:space="preserve"> Issued by       </w:t>
            </w:r>
          </w:p>
        </w:tc>
        <w:tc>
          <w:tcPr>
            <w:tcW w:w="1683" w:type="dxa"/>
            <w:tcBorders>
              <w:top w:val="single" w:sz="8" w:space="0" w:color="000000"/>
              <w:left w:val="single" w:sz="8" w:space="0" w:color="000000"/>
              <w:bottom w:val="single" w:sz="8" w:space="0" w:color="000000"/>
            </w:tcBorders>
            <w:shd w:val="clear" w:color="auto" w:fill="FFFFFF"/>
          </w:tcPr>
          <w:p w14:paraId="19D37E03" w14:textId="77777777" w:rsidR="00270EC0" w:rsidRPr="00045AB2" w:rsidRDefault="00270EC0" w:rsidP="006844D4">
            <w:pPr>
              <w:rPr>
                <w:rFonts w:ascii="Times New Roman" w:hAnsi="Times New Roman" w:cs="Times New Roman"/>
                <w:b/>
                <w:lang w:val="ja-JP"/>
              </w:rPr>
            </w:pPr>
            <w:r w:rsidRPr="00045AB2">
              <w:rPr>
                <w:rFonts w:ascii="Times New Roman" w:hAnsi="Times New Roman" w:cs="Times New Roman"/>
                <w:b/>
                <w:lang w:val="ja-JP"/>
              </w:rPr>
              <w:t>Checked by</w:t>
            </w: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6195FE66" w14:textId="77777777" w:rsidR="00270EC0" w:rsidRPr="00045AB2" w:rsidRDefault="00270EC0" w:rsidP="006844D4">
            <w:pPr>
              <w:rPr>
                <w:rFonts w:ascii="Times New Roman" w:hAnsi="Times New Roman" w:cs="Times New Roman"/>
              </w:rPr>
            </w:pPr>
            <w:r w:rsidRPr="00045AB2">
              <w:rPr>
                <w:rFonts w:ascii="Times New Roman" w:hAnsi="Times New Roman" w:cs="Times New Roman"/>
                <w:b/>
                <w:lang w:val="ja-JP"/>
              </w:rPr>
              <w:t>Approved by</w:t>
            </w:r>
          </w:p>
        </w:tc>
      </w:tr>
      <w:tr w:rsidR="00270EC0" w:rsidRPr="00045AB2" w14:paraId="4DF7363D" w14:textId="77777777" w:rsidTr="006844D4">
        <w:trPr>
          <w:cantSplit/>
          <w:trHeight w:val="220"/>
        </w:trPr>
        <w:tc>
          <w:tcPr>
            <w:tcW w:w="934" w:type="dxa"/>
            <w:tcBorders>
              <w:top w:val="single" w:sz="8" w:space="0" w:color="000000"/>
              <w:left w:val="single" w:sz="8" w:space="0" w:color="000000"/>
              <w:bottom w:val="single" w:sz="8" w:space="0" w:color="000000"/>
            </w:tcBorders>
            <w:shd w:val="clear" w:color="auto" w:fill="FFFFFF"/>
          </w:tcPr>
          <w:p w14:paraId="7ED7C9B2" w14:textId="3D717E7E" w:rsidR="00270EC0" w:rsidRPr="00C33558" w:rsidRDefault="00C33558" w:rsidP="006844D4">
            <w:pPr>
              <w:rPr>
                <w:rFonts w:ascii="Times New Roman" w:hAnsi="Times New Roman" w:cs="Times New Roman"/>
                <w:lang w:val="en-GB"/>
              </w:rPr>
            </w:pPr>
            <w:r>
              <w:rPr>
                <w:rFonts w:ascii="Times New Roman" w:hAnsi="Times New Roman" w:cs="Times New Roman"/>
                <w:lang w:val="en-GB"/>
              </w:rPr>
              <w:t>1</w:t>
            </w:r>
          </w:p>
        </w:tc>
        <w:tc>
          <w:tcPr>
            <w:tcW w:w="1240" w:type="dxa"/>
            <w:tcBorders>
              <w:top w:val="single" w:sz="8" w:space="0" w:color="000000"/>
              <w:left w:val="single" w:sz="8" w:space="0" w:color="000000"/>
              <w:bottom w:val="single" w:sz="8" w:space="0" w:color="000000"/>
            </w:tcBorders>
            <w:shd w:val="clear" w:color="auto" w:fill="FFFFFF"/>
          </w:tcPr>
          <w:p w14:paraId="3761B2B1" w14:textId="409781A6" w:rsidR="00270EC0" w:rsidRPr="00C33558" w:rsidRDefault="00C33558" w:rsidP="006844D4">
            <w:pPr>
              <w:rPr>
                <w:rFonts w:ascii="Times New Roman" w:hAnsi="Times New Roman" w:cs="Times New Roman"/>
                <w:lang w:val="en-GB"/>
              </w:rPr>
            </w:pPr>
            <w:r>
              <w:rPr>
                <w:rFonts w:ascii="Times New Roman" w:hAnsi="Times New Roman" w:cs="Times New Roman"/>
                <w:lang w:val="en-GB"/>
              </w:rPr>
              <w:t>14/06/2023</w:t>
            </w:r>
          </w:p>
        </w:tc>
        <w:tc>
          <w:tcPr>
            <w:tcW w:w="2402" w:type="dxa"/>
            <w:tcBorders>
              <w:top w:val="single" w:sz="8" w:space="0" w:color="000000"/>
              <w:left w:val="single" w:sz="8" w:space="0" w:color="000000"/>
              <w:bottom w:val="single" w:sz="8" w:space="0" w:color="000000"/>
            </w:tcBorders>
            <w:shd w:val="clear" w:color="auto" w:fill="FFFFFF"/>
          </w:tcPr>
          <w:p w14:paraId="3A11020C" w14:textId="71E76857" w:rsidR="00270EC0" w:rsidRPr="00045AB2" w:rsidRDefault="00C33558" w:rsidP="006844D4">
            <w:pPr>
              <w:rPr>
                <w:rFonts w:ascii="Times New Roman" w:hAnsi="Times New Roman" w:cs="Times New Roman"/>
              </w:rPr>
            </w:pPr>
            <w:r>
              <w:rPr>
                <w:rFonts w:ascii="Times New Roman" w:hAnsi="Times New Roman" w:cs="Times New Roman"/>
              </w:rPr>
              <w:t>File Exporter</w:t>
            </w:r>
          </w:p>
        </w:tc>
        <w:tc>
          <w:tcPr>
            <w:tcW w:w="1683" w:type="dxa"/>
            <w:tcBorders>
              <w:top w:val="single" w:sz="8" w:space="0" w:color="000000"/>
              <w:left w:val="single" w:sz="8" w:space="0" w:color="000000"/>
              <w:bottom w:val="single" w:sz="8" w:space="0" w:color="000000"/>
            </w:tcBorders>
            <w:shd w:val="clear" w:color="auto" w:fill="FFFFFF"/>
          </w:tcPr>
          <w:p w14:paraId="398866B8" w14:textId="43AB6390" w:rsidR="00270EC0" w:rsidRPr="00045AB2" w:rsidRDefault="00C33558" w:rsidP="006844D4">
            <w:pPr>
              <w:rPr>
                <w:rFonts w:ascii="Times New Roman" w:hAnsi="Times New Roman" w:cs="Times New Roman"/>
              </w:rPr>
            </w:pPr>
            <w:r>
              <w:rPr>
                <w:rFonts w:ascii="Times New Roman" w:hAnsi="Times New Roman" w:cs="Times New Roman"/>
              </w:rPr>
              <w:t>Ugur Akcelik</w:t>
            </w:r>
          </w:p>
        </w:tc>
        <w:tc>
          <w:tcPr>
            <w:tcW w:w="1683" w:type="dxa"/>
            <w:tcBorders>
              <w:top w:val="single" w:sz="8" w:space="0" w:color="000000"/>
              <w:left w:val="single" w:sz="8" w:space="0" w:color="000000"/>
              <w:bottom w:val="single" w:sz="8" w:space="0" w:color="000000"/>
            </w:tcBorders>
            <w:shd w:val="clear" w:color="auto" w:fill="FFFFFF"/>
          </w:tcPr>
          <w:p w14:paraId="40D96AF3" w14:textId="77777777" w:rsidR="00270EC0" w:rsidRPr="00045AB2" w:rsidRDefault="00270EC0" w:rsidP="006844D4">
            <w:pPr>
              <w:rPr>
                <w:rFonts w:ascii="Times New Roman" w:hAnsi="Times New Roman" w:cs="Times New Roman"/>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6FE8B867" w14:textId="77777777" w:rsidR="00270EC0" w:rsidRPr="00045AB2" w:rsidRDefault="00270EC0" w:rsidP="006844D4">
            <w:pPr>
              <w:rPr>
                <w:rFonts w:ascii="Times New Roman" w:hAnsi="Times New Roman" w:cs="Times New Roman"/>
                <w:lang w:val="ja-JP"/>
              </w:rPr>
            </w:pPr>
          </w:p>
        </w:tc>
      </w:tr>
      <w:tr w:rsidR="00270EC0" w:rsidRPr="00045AB2" w14:paraId="49B60850" w14:textId="77777777" w:rsidTr="006844D4">
        <w:trPr>
          <w:cantSplit/>
          <w:trHeight w:val="160"/>
        </w:trPr>
        <w:tc>
          <w:tcPr>
            <w:tcW w:w="934" w:type="dxa"/>
            <w:tcBorders>
              <w:top w:val="single" w:sz="8" w:space="0" w:color="000000"/>
              <w:left w:val="single" w:sz="8" w:space="0" w:color="000000"/>
              <w:bottom w:val="single" w:sz="8" w:space="0" w:color="000000"/>
            </w:tcBorders>
            <w:shd w:val="clear" w:color="auto" w:fill="FFFFFF"/>
          </w:tcPr>
          <w:p w14:paraId="1FE88E84" w14:textId="77777777" w:rsidR="00270EC0" w:rsidRPr="00045AB2" w:rsidRDefault="00270EC0" w:rsidP="006844D4">
            <w:pPr>
              <w:rPr>
                <w:rFonts w:ascii="Times New Roman" w:hAnsi="Times New Roman" w:cs="Times New Roman"/>
                <w:lang w:val="ja-JP"/>
              </w:rPr>
            </w:pPr>
          </w:p>
        </w:tc>
        <w:tc>
          <w:tcPr>
            <w:tcW w:w="1240" w:type="dxa"/>
            <w:tcBorders>
              <w:top w:val="single" w:sz="8" w:space="0" w:color="000000"/>
              <w:left w:val="single" w:sz="8" w:space="0" w:color="000000"/>
              <w:bottom w:val="single" w:sz="8" w:space="0" w:color="000000"/>
            </w:tcBorders>
            <w:shd w:val="clear" w:color="auto" w:fill="FFFFFF"/>
          </w:tcPr>
          <w:p w14:paraId="37B014F4" w14:textId="77777777" w:rsidR="00270EC0" w:rsidRPr="00045AB2" w:rsidRDefault="00270EC0" w:rsidP="006844D4">
            <w:pPr>
              <w:rPr>
                <w:rFonts w:ascii="Times New Roman" w:hAnsi="Times New Roman" w:cs="Times New Roman"/>
              </w:rPr>
            </w:pPr>
          </w:p>
        </w:tc>
        <w:tc>
          <w:tcPr>
            <w:tcW w:w="2402" w:type="dxa"/>
            <w:tcBorders>
              <w:top w:val="single" w:sz="8" w:space="0" w:color="000000"/>
              <w:left w:val="single" w:sz="8" w:space="0" w:color="000000"/>
              <w:bottom w:val="single" w:sz="8" w:space="0" w:color="000000"/>
            </w:tcBorders>
            <w:shd w:val="clear" w:color="auto" w:fill="FFFFFF"/>
          </w:tcPr>
          <w:p w14:paraId="7920948D" w14:textId="77777777" w:rsidR="00270EC0" w:rsidRPr="00045AB2" w:rsidRDefault="00270EC0" w:rsidP="006844D4">
            <w:pPr>
              <w:rPr>
                <w:rFonts w:ascii="Times New Roman" w:hAnsi="Times New Roman" w:cs="Times New Roman"/>
              </w:rPr>
            </w:pPr>
          </w:p>
        </w:tc>
        <w:tc>
          <w:tcPr>
            <w:tcW w:w="1683" w:type="dxa"/>
            <w:tcBorders>
              <w:top w:val="single" w:sz="8" w:space="0" w:color="000000"/>
              <w:left w:val="single" w:sz="8" w:space="0" w:color="000000"/>
              <w:bottom w:val="single" w:sz="8" w:space="0" w:color="000000"/>
            </w:tcBorders>
            <w:shd w:val="clear" w:color="auto" w:fill="FFFFFF"/>
          </w:tcPr>
          <w:p w14:paraId="71EFE319" w14:textId="77777777" w:rsidR="00270EC0" w:rsidRPr="00045AB2" w:rsidRDefault="00270EC0" w:rsidP="006844D4">
            <w:pPr>
              <w:rPr>
                <w:rFonts w:ascii="Times New Roman" w:hAnsi="Times New Roman" w:cs="Times New Roman"/>
              </w:rPr>
            </w:pPr>
          </w:p>
        </w:tc>
        <w:tc>
          <w:tcPr>
            <w:tcW w:w="1683" w:type="dxa"/>
            <w:tcBorders>
              <w:top w:val="single" w:sz="8" w:space="0" w:color="000000"/>
              <w:left w:val="single" w:sz="8" w:space="0" w:color="000000"/>
              <w:bottom w:val="single" w:sz="8" w:space="0" w:color="000000"/>
            </w:tcBorders>
            <w:shd w:val="clear" w:color="auto" w:fill="FFFFFF"/>
          </w:tcPr>
          <w:p w14:paraId="1AE83C48" w14:textId="77777777" w:rsidR="00270EC0" w:rsidRPr="00045AB2" w:rsidRDefault="00270EC0" w:rsidP="006844D4">
            <w:pPr>
              <w:rPr>
                <w:rFonts w:ascii="Times New Roman" w:hAnsi="Times New Roman" w:cs="Times New Roman"/>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5A5D55EB" w14:textId="77777777" w:rsidR="00270EC0" w:rsidRPr="00045AB2" w:rsidRDefault="00270EC0" w:rsidP="006844D4">
            <w:pPr>
              <w:rPr>
                <w:rFonts w:ascii="Times New Roman" w:hAnsi="Times New Roman" w:cs="Times New Roman"/>
                <w:lang w:val="ja-JP"/>
              </w:rPr>
            </w:pPr>
          </w:p>
        </w:tc>
      </w:tr>
      <w:tr w:rsidR="00270EC0" w:rsidRPr="00045AB2" w14:paraId="4BABFA27" w14:textId="77777777" w:rsidTr="006844D4">
        <w:trPr>
          <w:cantSplit/>
          <w:trHeight w:val="220"/>
        </w:trPr>
        <w:tc>
          <w:tcPr>
            <w:tcW w:w="934" w:type="dxa"/>
            <w:tcBorders>
              <w:top w:val="single" w:sz="8" w:space="0" w:color="000000"/>
              <w:left w:val="single" w:sz="8" w:space="0" w:color="000000"/>
              <w:bottom w:val="single" w:sz="8" w:space="0" w:color="000000"/>
            </w:tcBorders>
            <w:shd w:val="clear" w:color="auto" w:fill="FFFFFF"/>
          </w:tcPr>
          <w:p w14:paraId="6769CD23" w14:textId="77777777" w:rsidR="00270EC0" w:rsidRPr="00045AB2" w:rsidRDefault="00270EC0" w:rsidP="006844D4">
            <w:pPr>
              <w:rPr>
                <w:rFonts w:ascii="Times New Roman" w:hAnsi="Times New Roman" w:cs="Times New Roman"/>
                <w:lang w:val="ja-JP"/>
              </w:rPr>
            </w:pPr>
          </w:p>
        </w:tc>
        <w:tc>
          <w:tcPr>
            <w:tcW w:w="1240" w:type="dxa"/>
            <w:tcBorders>
              <w:top w:val="single" w:sz="8" w:space="0" w:color="000000"/>
              <w:left w:val="single" w:sz="8" w:space="0" w:color="000000"/>
              <w:bottom w:val="single" w:sz="8" w:space="0" w:color="000000"/>
            </w:tcBorders>
            <w:shd w:val="clear" w:color="auto" w:fill="FFFFFF"/>
          </w:tcPr>
          <w:p w14:paraId="60EF9D04" w14:textId="77777777" w:rsidR="00270EC0" w:rsidRPr="00045AB2" w:rsidRDefault="00270EC0" w:rsidP="006844D4">
            <w:pPr>
              <w:rPr>
                <w:rFonts w:ascii="Times New Roman" w:hAnsi="Times New Roman" w:cs="Times New Roman"/>
                <w:lang w:val="ja-JP"/>
              </w:rPr>
            </w:pPr>
          </w:p>
        </w:tc>
        <w:tc>
          <w:tcPr>
            <w:tcW w:w="2402" w:type="dxa"/>
            <w:tcBorders>
              <w:top w:val="single" w:sz="8" w:space="0" w:color="000000"/>
              <w:left w:val="single" w:sz="8" w:space="0" w:color="000000"/>
              <w:bottom w:val="single" w:sz="8" w:space="0" w:color="000000"/>
            </w:tcBorders>
            <w:shd w:val="clear" w:color="auto" w:fill="FFFFFF"/>
          </w:tcPr>
          <w:p w14:paraId="63679278" w14:textId="77777777" w:rsidR="00270EC0" w:rsidRPr="00045AB2" w:rsidRDefault="00270EC0" w:rsidP="006844D4">
            <w:pPr>
              <w:rPr>
                <w:rFonts w:ascii="Times New Roman" w:hAnsi="Times New Roman" w:cs="Times New Roman"/>
                <w:lang w:val="ja-JP"/>
              </w:rPr>
            </w:pPr>
          </w:p>
        </w:tc>
        <w:tc>
          <w:tcPr>
            <w:tcW w:w="1683" w:type="dxa"/>
            <w:tcBorders>
              <w:top w:val="single" w:sz="8" w:space="0" w:color="000000"/>
              <w:left w:val="single" w:sz="8" w:space="0" w:color="000000"/>
              <w:bottom w:val="single" w:sz="8" w:space="0" w:color="000000"/>
            </w:tcBorders>
            <w:shd w:val="clear" w:color="auto" w:fill="FFFFFF"/>
          </w:tcPr>
          <w:p w14:paraId="176AF4A4" w14:textId="77777777" w:rsidR="00270EC0" w:rsidRPr="00045AB2" w:rsidRDefault="00270EC0" w:rsidP="006844D4">
            <w:pPr>
              <w:rPr>
                <w:rFonts w:ascii="Times New Roman" w:hAnsi="Times New Roman" w:cs="Times New Roman"/>
                <w:lang w:val="ja-JP"/>
              </w:rPr>
            </w:pPr>
          </w:p>
        </w:tc>
        <w:tc>
          <w:tcPr>
            <w:tcW w:w="1683" w:type="dxa"/>
            <w:tcBorders>
              <w:top w:val="single" w:sz="8" w:space="0" w:color="000000"/>
              <w:left w:val="single" w:sz="8" w:space="0" w:color="000000"/>
              <w:bottom w:val="single" w:sz="8" w:space="0" w:color="000000"/>
            </w:tcBorders>
            <w:shd w:val="clear" w:color="auto" w:fill="FFFFFF"/>
          </w:tcPr>
          <w:p w14:paraId="7D37F265" w14:textId="77777777" w:rsidR="00270EC0" w:rsidRPr="00045AB2" w:rsidRDefault="00270EC0" w:rsidP="006844D4">
            <w:pPr>
              <w:rPr>
                <w:rFonts w:ascii="Times New Roman" w:hAnsi="Times New Roman" w:cs="Times New Roman"/>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665AFD15" w14:textId="77777777" w:rsidR="00270EC0" w:rsidRPr="00045AB2" w:rsidRDefault="00270EC0" w:rsidP="006844D4">
            <w:pPr>
              <w:rPr>
                <w:rFonts w:ascii="Times New Roman" w:hAnsi="Times New Roman" w:cs="Times New Roman"/>
                <w:lang w:val="ja-JP"/>
              </w:rPr>
            </w:pPr>
          </w:p>
        </w:tc>
      </w:tr>
      <w:tr w:rsidR="00270EC0" w:rsidRPr="00045AB2" w14:paraId="423AB11A" w14:textId="77777777" w:rsidTr="006844D4">
        <w:trPr>
          <w:cantSplit/>
          <w:trHeight w:val="220"/>
        </w:trPr>
        <w:tc>
          <w:tcPr>
            <w:tcW w:w="934" w:type="dxa"/>
            <w:tcBorders>
              <w:top w:val="single" w:sz="8" w:space="0" w:color="000000"/>
              <w:left w:val="single" w:sz="8" w:space="0" w:color="000000"/>
              <w:bottom w:val="single" w:sz="8" w:space="0" w:color="000000"/>
            </w:tcBorders>
            <w:shd w:val="clear" w:color="auto" w:fill="FFFFFF"/>
          </w:tcPr>
          <w:p w14:paraId="1FA876BF" w14:textId="77777777" w:rsidR="00270EC0" w:rsidRPr="00045AB2" w:rsidRDefault="00270EC0" w:rsidP="006844D4">
            <w:pPr>
              <w:rPr>
                <w:rFonts w:ascii="Times New Roman" w:hAnsi="Times New Roman" w:cs="Times New Roman"/>
                <w:b/>
                <w:lang w:val="ja-JP"/>
              </w:rPr>
            </w:pPr>
          </w:p>
        </w:tc>
        <w:tc>
          <w:tcPr>
            <w:tcW w:w="1240" w:type="dxa"/>
            <w:tcBorders>
              <w:top w:val="single" w:sz="8" w:space="0" w:color="000000"/>
              <w:left w:val="single" w:sz="8" w:space="0" w:color="000000"/>
              <w:bottom w:val="single" w:sz="8" w:space="0" w:color="000000"/>
            </w:tcBorders>
            <w:shd w:val="clear" w:color="auto" w:fill="FFFFFF"/>
          </w:tcPr>
          <w:p w14:paraId="1CE0494B" w14:textId="77777777" w:rsidR="00270EC0" w:rsidRPr="00045AB2" w:rsidRDefault="00270EC0" w:rsidP="006844D4">
            <w:pPr>
              <w:rPr>
                <w:rFonts w:ascii="Times New Roman" w:hAnsi="Times New Roman" w:cs="Times New Roman"/>
                <w:b/>
                <w:lang w:val="ja-JP"/>
              </w:rPr>
            </w:pPr>
          </w:p>
        </w:tc>
        <w:tc>
          <w:tcPr>
            <w:tcW w:w="2402" w:type="dxa"/>
            <w:tcBorders>
              <w:top w:val="single" w:sz="8" w:space="0" w:color="000000"/>
              <w:left w:val="single" w:sz="8" w:space="0" w:color="000000"/>
              <w:bottom w:val="single" w:sz="8" w:space="0" w:color="000000"/>
            </w:tcBorders>
            <w:shd w:val="clear" w:color="auto" w:fill="FFFFFF"/>
          </w:tcPr>
          <w:p w14:paraId="636875CC" w14:textId="77777777" w:rsidR="00270EC0" w:rsidRPr="00045AB2" w:rsidRDefault="00270EC0" w:rsidP="006844D4">
            <w:pPr>
              <w:rPr>
                <w:rFonts w:ascii="Times New Roman" w:hAnsi="Times New Roman" w:cs="Times New Roman"/>
                <w:b/>
                <w:lang w:val="ja-JP"/>
              </w:rPr>
            </w:pPr>
          </w:p>
        </w:tc>
        <w:tc>
          <w:tcPr>
            <w:tcW w:w="1683" w:type="dxa"/>
            <w:tcBorders>
              <w:top w:val="single" w:sz="8" w:space="0" w:color="000000"/>
              <w:left w:val="single" w:sz="8" w:space="0" w:color="000000"/>
              <w:bottom w:val="single" w:sz="8" w:space="0" w:color="000000"/>
            </w:tcBorders>
            <w:shd w:val="clear" w:color="auto" w:fill="FFFFFF"/>
          </w:tcPr>
          <w:p w14:paraId="397BEBC0" w14:textId="77777777" w:rsidR="00270EC0" w:rsidRPr="00045AB2" w:rsidRDefault="00270EC0" w:rsidP="006844D4">
            <w:pPr>
              <w:rPr>
                <w:rFonts w:ascii="Times New Roman" w:hAnsi="Times New Roman" w:cs="Times New Roman"/>
                <w:b/>
                <w:lang w:val="ja-JP"/>
              </w:rPr>
            </w:pPr>
          </w:p>
        </w:tc>
        <w:tc>
          <w:tcPr>
            <w:tcW w:w="1683" w:type="dxa"/>
            <w:tcBorders>
              <w:top w:val="single" w:sz="8" w:space="0" w:color="000000"/>
              <w:left w:val="single" w:sz="8" w:space="0" w:color="000000"/>
              <w:bottom w:val="single" w:sz="8" w:space="0" w:color="000000"/>
            </w:tcBorders>
            <w:shd w:val="clear" w:color="auto" w:fill="FFFFFF"/>
          </w:tcPr>
          <w:p w14:paraId="620FFA04" w14:textId="77777777" w:rsidR="00270EC0" w:rsidRPr="00045AB2" w:rsidRDefault="00270EC0" w:rsidP="006844D4">
            <w:pPr>
              <w:rPr>
                <w:rFonts w:ascii="Times New Roman" w:hAnsi="Times New Roman" w:cs="Times New Roman"/>
                <w:b/>
                <w:lang w:val="ja-JP"/>
              </w:rPr>
            </w:pPr>
          </w:p>
        </w:tc>
        <w:tc>
          <w:tcPr>
            <w:tcW w:w="1703" w:type="dxa"/>
            <w:tcBorders>
              <w:top w:val="single" w:sz="8" w:space="0" w:color="000000"/>
              <w:left w:val="single" w:sz="8" w:space="0" w:color="000000"/>
              <w:bottom w:val="single" w:sz="8" w:space="0" w:color="000000"/>
              <w:right w:val="single" w:sz="8" w:space="0" w:color="000000"/>
            </w:tcBorders>
            <w:shd w:val="clear" w:color="auto" w:fill="FFFFFF"/>
          </w:tcPr>
          <w:p w14:paraId="19F7606B" w14:textId="77777777" w:rsidR="00270EC0" w:rsidRPr="00045AB2" w:rsidRDefault="00270EC0" w:rsidP="006844D4">
            <w:pPr>
              <w:rPr>
                <w:rFonts w:ascii="Times New Roman" w:hAnsi="Times New Roman" w:cs="Times New Roman"/>
                <w:b/>
                <w:lang w:val="ja-JP"/>
              </w:rPr>
            </w:pPr>
          </w:p>
        </w:tc>
      </w:tr>
    </w:tbl>
    <w:p w14:paraId="51EBF0AF" w14:textId="77777777" w:rsidR="007F364D" w:rsidRPr="007F364D" w:rsidRDefault="007F364D" w:rsidP="007F364D"/>
    <w:p w14:paraId="7249AA7E" w14:textId="77777777" w:rsidR="00C33558" w:rsidRDefault="00C33558" w:rsidP="00C33558"/>
    <w:p w14:paraId="0C8598E0" w14:textId="77777777" w:rsidR="007F364D" w:rsidRDefault="007F364D" w:rsidP="007F364D">
      <w:pPr>
        <w:rPr>
          <w:rFonts w:ascii="Times New Roman" w:hAnsi="Times New Roman" w:cs="Times New Roman"/>
        </w:rPr>
      </w:pPr>
      <w:r>
        <w:rPr>
          <w:rFonts w:ascii="Times New Roman" w:hAnsi="Times New Roman" w:cs="Times New Roman"/>
        </w:rPr>
        <w:t>DOCUMENTI RICEVUTI</w:t>
      </w:r>
    </w:p>
    <w:p w14:paraId="7C468AA2" w14:textId="77777777" w:rsidR="007F364D" w:rsidRDefault="007F364D" w:rsidP="007F364D">
      <w:pPr>
        <w:rPr>
          <w:rFonts w:ascii="Times New Roman" w:hAnsi="Times New Roman" w:cs="Times New Roman"/>
        </w:rPr>
      </w:pPr>
    </w:p>
    <w:tbl>
      <w:tblPr>
        <w:tblW w:w="9894" w:type="dxa"/>
        <w:tblInd w:w="-5" w:type="dxa"/>
        <w:tblLook w:val="04A0" w:firstRow="1" w:lastRow="0" w:firstColumn="1" w:lastColumn="0" w:noHBand="0" w:noVBand="1"/>
      </w:tblPr>
      <w:tblGrid>
        <w:gridCol w:w="2330"/>
        <w:gridCol w:w="3904"/>
        <w:gridCol w:w="571"/>
        <w:gridCol w:w="1700"/>
        <w:gridCol w:w="1389"/>
      </w:tblGrid>
      <w:tr w:rsidR="007F364D" w14:paraId="2D9424B2" w14:textId="77777777" w:rsidTr="007F364D">
        <w:tc>
          <w:tcPr>
            <w:tcW w:w="2331" w:type="dxa"/>
            <w:tcBorders>
              <w:top w:val="single" w:sz="4" w:space="0" w:color="000000"/>
              <w:left w:val="single" w:sz="4" w:space="0" w:color="000000"/>
              <w:bottom w:val="single" w:sz="4" w:space="0" w:color="000000"/>
              <w:right w:val="nil"/>
            </w:tcBorders>
            <w:shd w:val="clear" w:color="auto" w:fill="3366FF"/>
            <w:vAlign w:val="center"/>
            <w:hideMark/>
          </w:tcPr>
          <w:p w14:paraId="39417112" w14:textId="77777777" w:rsidR="007F364D" w:rsidRDefault="007F364D">
            <w:pPr>
              <w:rPr>
                <w:rFonts w:ascii="Times New Roman" w:hAnsi="Times New Roman" w:cs="Times New Roman"/>
              </w:rPr>
            </w:pPr>
            <w:r>
              <w:rPr>
                <w:rFonts w:ascii="Times New Roman" w:hAnsi="Times New Roman" w:cs="Times New Roman"/>
              </w:rPr>
              <w:t>Titolo</w:t>
            </w:r>
          </w:p>
        </w:tc>
        <w:tc>
          <w:tcPr>
            <w:tcW w:w="3906" w:type="dxa"/>
            <w:tcBorders>
              <w:top w:val="single" w:sz="4" w:space="0" w:color="000000"/>
              <w:left w:val="single" w:sz="4" w:space="0" w:color="000000"/>
              <w:bottom w:val="single" w:sz="4" w:space="0" w:color="000000"/>
              <w:right w:val="nil"/>
            </w:tcBorders>
            <w:shd w:val="clear" w:color="auto" w:fill="3366FF"/>
            <w:vAlign w:val="center"/>
            <w:hideMark/>
          </w:tcPr>
          <w:p w14:paraId="1E9BA212" w14:textId="77777777" w:rsidR="007F364D" w:rsidRDefault="007F364D">
            <w:pPr>
              <w:rPr>
                <w:rFonts w:ascii="Times New Roman" w:hAnsi="Times New Roman" w:cs="Times New Roman"/>
              </w:rPr>
            </w:pPr>
            <w:r>
              <w:rPr>
                <w:rFonts w:ascii="Times New Roman" w:hAnsi="Times New Roman" w:cs="Times New Roman"/>
              </w:rPr>
              <w:t>Descrizione</w:t>
            </w:r>
          </w:p>
        </w:tc>
        <w:tc>
          <w:tcPr>
            <w:tcW w:w="567" w:type="dxa"/>
            <w:tcBorders>
              <w:top w:val="single" w:sz="4" w:space="0" w:color="000000"/>
              <w:left w:val="single" w:sz="4" w:space="0" w:color="000000"/>
              <w:bottom w:val="single" w:sz="4" w:space="0" w:color="000000"/>
              <w:right w:val="nil"/>
            </w:tcBorders>
            <w:shd w:val="clear" w:color="auto" w:fill="3366FF"/>
            <w:vAlign w:val="center"/>
            <w:hideMark/>
          </w:tcPr>
          <w:p w14:paraId="53A560E8" w14:textId="77777777" w:rsidR="007F364D" w:rsidRDefault="007F364D">
            <w:pPr>
              <w:rPr>
                <w:rFonts w:ascii="Times New Roman" w:hAnsi="Times New Roman" w:cs="Times New Roman"/>
              </w:rPr>
            </w:pPr>
            <w:r>
              <w:rPr>
                <w:rFonts w:ascii="Times New Roman" w:hAnsi="Times New Roman" w:cs="Times New Roman"/>
              </w:rPr>
              <w:t>Rev</w:t>
            </w:r>
          </w:p>
        </w:tc>
        <w:tc>
          <w:tcPr>
            <w:tcW w:w="1701" w:type="dxa"/>
            <w:tcBorders>
              <w:top w:val="single" w:sz="4" w:space="0" w:color="000000"/>
              <w:left w:val="single" w:sz="4" w:space="0" w:color="000000"/>
              <w:bottom w:val="single" w:sz="4" w:space="0" w:color="000000"/>
              <w:right w:val="nil"/>
            </w:tcBorders>
            <w:shd w:val="clear" w:color="auto" w:fill="3366FF"/>
            <w:vAlign w:val="center"/>
            <w:hideMark/>
          </w:tcPr>
          <w:p w14:paraId="0A83925B" w14:textId="77777777" w:rsidR="007F364D" w:rsidRDefault="007F364D">
            <w:pPr>
              <w:rPr>
                <w:rFonts w:ascii="Times New Roman" w:hAnsi="Times New Roman" w:cs="Times New Roman"/>
              </w:rPr>
            </w:pPr>
            <w:r>
              <w:rPr>
                <w:rFonts w:ascii="Times New Roman" w:hAnsi="Times New Roman" w:cs="Times New Roman"/>
              </w:rPr>
              <w:t>Data</w:t>
            </w:r>
          </w:p>
        </w:tc>
        <w:tc>
          <w:tcPr>
            <w:tcW w:w="1389" w:type="dxa"/>
            <w:tcBorders>
              <w:top w:val="single" w:sz="4" w:space="0" w:color="000000"/>
              <w:left w:val="single" w:sz="4" w:space="0" w:color="000000"/>
              <w:bottom w:val="single" w:sz="4" w:space="0" w:color="000000"/>
              <w:right w:val="single" w:sz="4" w:space="0" w:color="000000"/>
            </w:tcBorders>
            <w:shd w:val="clear" w:color="auto" w:fill="3366FF"/>
            <w:vAlign w:val="center"/>
            <w:hideMark/>
          </w:tcPr>
          <w:p w14:paraId="74925A03" w14:textId="77777777" w:rsidR="007F364D" w:rsidRDefault="007F364D">
            <w:pPr>
              <w:rPr>
                <w:rFonts w:ascii="Times New Roman" w:hAnsi="Times New Roman" w:cs="Times New Roman"/>
              </w:rPr>
            </w:pPr>
            <w:r>
              <w:rPr>
                <w:rFonts w:ascii="Times New Roman" w:hAnsi="Times New Roman" w:cs="Times New Roman"/>
              </w:rPr>
              <w:t>Ricevuto Tramite</w:t>
            </w:r>
          </w:p>
        </w:tc>
      </w:tr>
      <w:tr w:rsidR="007F364D" w14:paraId="114EDE3E" w14:textId="77777777" w:rsidTr="007F364D">
        <w:trPr>
          <w:trHeight w:val="406"/>
        </w:trPr>
        <w:tc>
          <w:tcPr>
            <w:tcW w:w="2331" w:type="dxa"/>
            <w:tcBorders>
              <w:top w:val="single" w:sz="4" w:space="0" w:color="000000"/>
              <w:left w:val="single" w:sz="4" w:space="0" w:color="000000"/>
              <w:bottom w:val="single" w:sz="4" w:space="0" w:color="000000"/>
              <w:right w:val="nil"/>
            </w:tcBorders>
          </w:tcPr>
          <w:p w14:paraId="27508108" w14:textId="77777777" w:rsidR="007F364D" w:rsidRDefault="007F364D">
            <w:pPr>
              <w:rPr>
                <w:rFonts w:ascii="Times New Roman" w:hAnsi="Times New Roman" w:cs="Times New Roman"/>
                <w:b/>
              </w:rPr>
            </w:pPr>
          </w:p>
        </w:tc>
        <w:tc>
          <w:tcPr>
            <w:tcW w:w="3906" w:type="dxa"/>
            <w:tcBorders>
              <w:top w:val="single" w:sz="4" w:space="0" w:color="000000"/>
              <w:left w:val="single" w:sz="4" w:space="0" w:color="000000"/>
              <w:bottom w:val="single" w:sz="4" w:space="0" w:color="000000"/>
              <w:right w:val="nil"/>
            </w:tcBorders>
          </w:tcPr>
          <w:p w14:paraId="5672C481" w14:textId="77777777" w:rsidR="007F364D" w:rsidRDefault="007F364D">
            <w:pPr>
              <w:rPr>
                <w:rFonts w:ascii="Times New Roman" w:hAnsi="Times New Roman" w:cs="Times New Roman"/>
                <w:b/>
              </w:rPr>
            </w:pPr>
          </w:p>
        </w:tc>
        <w:tc>
          <w:tcPr>
            <w:tcW w:w="567" w:type="dxa"/>
            <w:tcBorders>
              <w:top w:val="single" w:sz="4" w:space="0" w:color="000000"/>
              <w:left w:val="single" w:sz="4" w:space="0" w:color="000000"/>
              <w:bottom w:val="single" w:sz="4" w:space="0" w:color="000000"/>
              <w:right w:val="nil"/>
            </w:tcBorders>
          </w:tcPr>
          <w:p w14:paraId="0BE97656" w14:textId="77777777" w:rsidR="007F364D" w:rsidRDefault="007F364D">
            <w:pPr>
              <w:rPr>
                <w:rFonts w:ascii="Times New Roman" w:hAnsi="Times New Roman" w:cs="Times New Roman"/>
              </w:rPr>
            </w:pPr>
          </w:p>
        </w:tc>
        <w:tc>
          <w:tcPr>
            <w:tcW w:w="1701" w:type="dxa"/>
            <w:tcBorders>
              <w:top w:val="single" w:sz="4" w:space="0" w:color="000000"/>
              <w:left w:val="single" w:sz="4" w:space="0" w:color="000000"/>
              <w:bottom w:val="single" w:sz="4" w:space="0" w:color="000000"/>
              <w:right w:val="nil"/>
            </w:tcBorders>
          </w:tcPr>
          <w:p w14:paraId="166D832F" w14:textId="77777777" w:rsidR="007F364D" w:rsidRDefault="007F364D">
            <w:pPr>
              <w:rPr>
                <w:rFonts w:ascii="Times New Roman" w:hAnsi="Times New Roman" w:cs="Times New Roman"/>
              </w:rPr>
            </w:pPr>
          </w:p>
        </w:tc>
        <w:tc>
          <w:tcPr>
            <w:tcW w:w="1389" w:type="dxa"/>
            <w:tcBorders>
              <w:top w:val="single" w:sz="4" w:space="0" w:color="000000"/>
              <w:left w:val="single" w:sz="4" w:space="0" w:color="000000"/>
              <w:bottom w:val="single" w:sz="4" w:space="0" w:color="000000"/>
              <w:right w:val="single" w:sz="4" w:space="0" w:color="000000"/>
            </w:tcBorders>
          </w:tcPr>
          <w:p w14:paraId="024E4F8F" w14:textId="77777777" w:rsidR="007F364D" w:rsidRDefault="007F364D">
            <w:pPr>
              <w:rPr>
                <w:rFonts w:ascii="Times New Roman" w:hAnsi="Times New Roman" w:cs="Times New Roman"/>
              </w:rPr>
            </w:pPr>
          </w:p>
        </w:tc>
      </w:tr>
    </w:tbl>
    <w:p w14:paraId="19B0BA55" w14:textId="77777777" w:rsidR="007F364D" w:rsidRDefault="007F364D" w:rsidP="007F364D">
      <w:pPr>
        <w:rPr>
          <w:rFonts w:ascii="Times New Roman" w:hAnsi="Times New Roman" w:cs="Times New Roman"/>
        </w:rPr>
      </w:pPr>
    </w:p>
    <w:p w14:paraId="2BE91623" w14:textId="77777777" w:rsidR="007F364D" w:rsidRDefault="007F364D" w:rsidP="007F364D">
      <w:pPr>
        <w:rPr>
          <w:rFonts w:ascii="Times New Roman" w:hAnsi="Times New Roman" w:cs="Times New Roman"/>
        </w:rPr>
      </w:pPr>
      <w:r>
        <w:rPr>
          <w:rFonts w:ascii="Times New Roman" w:hAnsi="Times New Roman" w:cs="Times New Roman"/>
        </w:rPr>
        <w:t>DOCUMENTI ALLEGATI</w:t>
      </w:r>
    </w:p>
    <w:p w14:paraId="28030C97" w14:textId="77777777" w:rsidR="007F364D" w:rsidRDefault="007F364D" w:rsidP="007F364D">
      <w:pPr>
        <w:rPr>
          <w:rFonts w:ascii="Times New Roman" w:hAnsi="Times New Roman" w:cs="Times New Roman"/>
        </w:rPr>
      </w:pPr>
    </w:p>
    <w:tbl>
      <w:tblPr>
        <w:tblW w:w="9864" w:type="dxa"/>
        <w:tblInd w:w="-5" w:type="dxa"/>
        <w:tblLook w:val="04A0" w:firstRow="1" w:lastRow="0" w:firstColumn="1" w:lastColumn="0" w:noHBand="0" w:noVBand="1"/>
      </w:tblPr>
      <w:tblGrid>
        <w:gridCol w:w="2331"/>
        <w:gridCol w:w="3906"/>
        <w:gridCol w:w="619"/>
        <w:gridCol w:w="1534"/>
        <w:gridCol w:w="1474"/>
      </w:tblGrid>
      <w:tr w:rsidR="007F364D" w14:paraId="0471C793" w14:textId="77777777" w:rsidTr="007F364D">
        <w:tc>
          <w:tcPr>
            <w:tcW w:w="2331" w:type="dxa"/>
            <w:tcBorders>
              <w:top w:val="single" w:sz="4" w:space="0" w:color="000000"/>
              <w:left w:val="single" w:sz="4" w:space="0" w:color="000000"/>
              <w:bottom w:val="single" w:sz="4" w:space="0" w:color="000000"/>
              <w:right w:val="nil"/>
            </w:tcBorders>
            <w:shd w:val="clear" w:color="auto" w:fill="3366FF"/>
            <w:vAlign w:val="center"/>
            <w:hideMark/>
          </w:tcPr>
          <w:p w14:paraId="1806C876" w14:textId="77777777" w:rsidR="007F364D" w:rsidRDefault="007F364D">
            <w:pPr>
              <w:rPr>
                <w:rFonts w:ascii="Times New Roman" w:hAnsi="Times New Roman" w:cs="Times New Roman"/>
              </w:rPr>
            </w:pPr>
            <w:r>
              <w:rPr>
                <w:rFonts w:ascii="Times New Roman" w:hAnsi="Times New Roman" w:cs="Times New Roman"/>
              </w:rPr>
              <w:t>Titolo</w:t>
            </w:r>
          </w:p>
        </w:tc>
        <w:tc>
          <w:tcPr>
            <w:tcW w:w="3906" w:type="dxa"/>
            <w:tcBorders>
              <w:top w:val="single" w:sz="4" w:space="0" w:color="000000"/>
              <w:left w:val="single" w:sz="4" w:space="0" w:color="000000"/>
              <w:bottom w:val="single" w:sz="4" w:space="0" w:color="000000"/>
              <w:right w:val="nil"/>
            </w:tcBorders>
            <w:shd w:val="clear" w:color="auto" w:fill="3366FF"/>
            <w:vAlign w:val="center"/>
            <w:hideMark/>
          </w:tcPr>
          <w:p w14:paraId="574514E8" w14:textId="77777777" w:rsidR="007F364D" w:rsidRDefault="007F364D">
            <w:pPr>
              <w:rPr>
                <w:rFonts w:ascii="Times New Roman" w:hAnsi="Times New Roman" w:cs="Times New Roman"/>
              </w:rPr>
            </w:pPr>
            <w:r>
              <w:rPr>
                <w:rFonts w:ascii="Times New Roman" w:hAnsi="Times New Roman" w:cs="Times New Roman"/>
              </w:rPr>
              <w:t>Descrizione</w:t>
            </w:r>
          </w:p>
        </w:tc>
        <w:tc>
          <w:tcPr>
            <w:tcW w:w="619" w:type="dxa"/>
            <w:tcBorders>
              <w:top w:val="single" w:sz="4" w:space="0" w:color="000000"/>
              <w:left w:val="single" w:sz="4" w:space="0" w:color="000000"/>
              <w:bottom w:val="single" w:sz="4" w:space="0" w:color="000000"/>
              <w:right w:val="nil"/>
            </w:tcBorders>
            <w:shd w:val="clear" w:color="auto" w:fill="3366FF"/>
            <w:vAlign w:val="center"/>
            <w:hideMark/>
          </w:tcPr>
          <w:p w14:paraId="103FF169" w14:textId="77777777" w:rsidR="007F364D" w:rsidRDefault="007F364D">
            <w:pPr>
              <w:rPr>
                <w:rFonts w:ascii="Times New Roman" w:hAnsi="Times New Roman" w:cs="Times New Roman"/>
              </w:rPr>
            </w:pPr>
            <w:r>
              <w:rPr>
                <w:rFonts w:ascii="Times New Roman" w:hAnsi="Times New Roman" w:cs="Times New Roman"/>
              </w:rPr>
              <w:t>Rev</w:t>
            </w:r>
          </w:p>
        </w:tc>
        <w:tc>
          <w:tcPr>
            <w:tcW w:w="1534" w:type="dxa"/>
            <w:tcBorders>
              <w:top w:val="single" w:sz="4" w:space="0" w:color="000000"/>
              <w:left w:val="single" w:sz="4" w:space="0" w:color="000000"/>
              <w:bottom w:val="single" w:sz="4" w:space="0" w:color="000000"/>
              <w:right w:val="nil"/>
            </w:tcBorders>
            <w:shd w:val="clear" w:color="auto" w:fill="3366FF"/>
            <w:vAlign w:val="center"/>
            <w:hideMark/>
          </w:tcPr>
          <w:p w14:paraId="001CF68E" w14:textId="77777777" w:rsidR="007F364D" w:rsidRDefault="007F364D">
            <w:pPr>
              <w:rPr>
                <w:rFonts w:ascii="Times New Roman" w:hAnsi="Times New Roman" w:cs="Times New Roman"/>
              </w:rPr>
            </w:pPr>
            <w:r>
              <w:rPr>
                <w:rFonts w:ascii="Times New Roman" w:hAnsi="Times New Roman" w:cs="Times New Roman"/>
              </w:rPr>
              <w:t>Data</w:t>
            </w:r>
          </w:p>
        </w:tc>
        <w:tc>
          <w:tcPr>
            <w:tcW w:w="1474" w:type="dxa"/>
            <w:tcBorders>
              <w:top w:val="single" w:sz="4" w:space="0" w:color="000000"/>
              <w:left w:val="single" w:sz="4" w:space="0" w:color="000000"/>
              <w:bottom w:val="single" w:sz="4" w:space="0" w:color="000000"/>
              <w:right w:val="single" w:sz="4" w:space="0" w:color="000000"/>
            </w:tcBorders>
            <w:shd w:val="clear" w:color="auto" w:fill="3366FF"/>
            <w:vAlign w:val="center"/>
            <w:hideMark/>
          </w:tcPr>
          <w:p w14:paraId="722B5BE8" w14:textId="77777777" w:rsidR="007F364D" w:rsidRDefault="007F364D">
            <w:pPr>
              <w:rPr>
                <w:rFonts w:ascii="Times New Roman" w:hAnsi="Times New Roman" w:cs="Times New Roman"/>
              </w:rPr>
            </w:pPr>
            <w:r>
              <w:rPr>
                <w:rFonts w:ascii="Times New Roman" w:hAnsi="Times New Roman" w:cs="Times New Roman"/>
              </w:rPr>
              <w:t>Inviato Tramite</w:t>
            </w:r>
          </w:p>
        </w:tc>
      </w:tr>
      <w:tr w:rsidR="007F364D" w14:paraId="210044D6" w14:textId="77777777" w:rsidTr="007F364D">
        <w:trPr>
          <w:trHeight w:val="406"/>
        </w:trPr>
        <w:tc>
          <w:tcPr>
            <w:tcW w:w="2331" w:type="dxa"/>
            <w:tcBorders>
              <w:top w:val="single" w:sz="4" w:space="0" w:color="000000"/>
              <w:left w:val="single" w:sz="4" w:space="0" w:color="000000"/>
              <w:bottom w:val="single" w:sz="4" w:space="0" w:color="000000"/>
              <w:right w:val="nil"/>
            </w:tcBorders>
          </w:tcPr>
          <w:p w14:paraId="1C0210AC" w14:textId="77777777" w:rsidR="007F364D" w:rsidRDefault="007F364D">
            <w:pPr>
              <w:rPr>
                <w:rFonts w:ascii="Times New Roman" w:hAnsi="Times New Roman" w:cs="Times New Roman"/>
                <w:b/>
              </w:rPr>
            </w:pPr>
          </w:p>
        </w:tc>
        <w:tc>
          <w:tcPr>
            <w:tcW w:w="3906" w:type="dxa"/>
            <w:tcBorders>
              <w:top w:val="single" w:sz="4" w:space="0" w:color="000000"/>
              <w:left w:val="single" w:sz="4" w:space="0" w:color="000000"/>
              <w:bottom w:val="single" w:sz="4" w:space="0" w:color="000000"/>
              <w:right w:val="nil"/>
            </w:tcBorders>
          </w:tcPr>
          <w:p w14:paraId="164647CA" w14:textId="77777777" w:rsidR="007F364D" w:rsidRDefault="007F364D">
            <w:pPr>
              <w:rPr>
                <w:rFonts w:ascii="Times New Roman" w:hAnsi="Times New Roman" w:cs="Times New Roman"/>
              </w:rPr>
            </w:pPr>
          </w:p>
        </w:tc>
        <w:tc>
          <w:tcPr>
            <w:tcW w:w="619" w:type="dxa"/>
            <w:tcBorders>
              <w:top w:val="single" w:sz="4" w:space="0" w:color="000000"/>
              <w:left w:val="single" w:sz="4" w:space="0" w:color="000000"/>
              <w:bottom w:val="single" w:sz="4" w:space="0" w:color="000000"/>
              <w:right w:val="nil"/>
            </w:tcBorders>
          </w:tcPr>
          <w:p w14:paraId="213CD7CB" w14:textId="77777777" w:rsidR="007F364D" w:rsidRDefault="007F364D">
            <w:pPr>
              <w:rPr>
                <w:rFonts w:ascii="Times New Roman" w:hAnsi="Times New Roman" w:cs="Times New Roman"/>
              </w:rPr>
            </w:pPr>
          </w:p>
        </w:tc>
        <w:tc>
          <w:tcPr>
            <w:tcW w:w="1534" w:type="dxa"/>
            <w:tcBorders>
              <w:top w:val="single" w:sz="4" w:space="0" w:color="000000"/>
              <w:left w:val="single" w:sz="4" w:space="0" w:color="000000"/>
              <w:bottom w:val="single" w:sz="4" w:space="0" w:color="000000"/>
              <w:right w:val="nil"/>
            </w:tcBorders>
          </w:tcPr>
          <w:p w14:paraId="362F3E32" w14:textId="77777777" w:rsidR="007F364D" w:rsidRDefault="007F364D">
            <w:pPr>
              <w:rPr>
                <w:rFonts w:ascii="Times New Roman" w:hAnsi="Times New Roman" w:cs="Times New Roman"/>
              </w:rPr>
            </w:pPr>
          </w:p>
        </w:tc>
        <w:tc>
          <w:tcPr>
            <w:tcW w:w="1474" w:type="dxa"/>
            <w:tcBorders>
              <w:top w:val="single" w:sz="4" w:space="0" w:color="000000"/>
              <w:left w:val="single" w:sz="4" w:space="0" w:color="000000"/>
              <w:bottom w:val="single" w:sz="4" w:space="0" w:color="000000"/>
              <w:right w:val="single" w:sz="4" w:space="0" w:color="000000"/>
            </w:tcBorders>
          </w:tcPr>
          <w:p w14:paraId="4D71C786" w14:textId="77777777" w:rsidR="007F364D" w:rsidRDefault="007F364D">
            <w:pPr>
              <w:rPr>
                <w:rFonts w:ascii="Times New Roman" w:hAnsi="Times New Roman" w:cs="Times New Roman"/>
              </w:rPr>
            </w:pPr>
          </w:p>
        </w:tc>
      </w:tr>
      <w:tr w:rsidR="007F364D" w14:paraId="79317798" w14:textId="77777777" w:rsidTr="007F364D">
        <w:trPr>
          <w:trHeight w:val="406"/>
        </w:trPr>
        <w:tc>
          <w:tcPr>
            <w:tcW w:w="2331" w:type="dxa"/>
            <w:tcBorders>
              <w:top w:val="single" w:sz="4" w:space="0" w:color="000000"/>
              <w:left w:val="single" w:sz="4" w:space="0" w:color="000000"/>
              <w:bottom w:val="single" w:sz="4" w:space="0" w:color="000000"/>
              <w:right w:val="nil"/>
            </w:tcBorders>
          </w:tcPr>
          <w:p w14:paraId="225D8176" w14:textId="77777777" w:rsidR="007F364D" w:rsidRDefault="007F364D">
            <w:pPr>
              <w:rPr>
                <w:rFonts w:ascii="Times New Roman" w:hAnsi="Times New Roman" w:cs="Times New Roman"/>
                <w:b/>
              </w:rPr>
            </w:pPr>
          </w:p>
        </w:tc>
        <w:tc>
          <w:tcPr>
            <w:tcW w:w="3906" w:type="dxa"/>
            <w:tcBorders>
              <w:top w:val="single" w:sz="4" w:space="0" w:color="000000"/>
              <w:left w:val="single" w:sz="4" w:space="0" w:color="000000"/>
              <w:bottom w:val="single" w:sz="4" w:space="0" w:color="000000"/>
              <w:right w:val="nil"/>
            </w:tcBorders>
          </w:tcPr>
          <w:p w14:paraId="783C5CC9" w14:textId="77777777" w:rsidR="007F364D" w:rsidRDefault="007F364D">
            <w:pPr>
              <w:rPr>
                <w:rFonts w:ascii="Times New Roman" w:hAnsi="Times New Roman" w:cs="Times New Roman"/>
              </w:rPr>
            </w:pPr>
          </w:p>
        </w:tc>
        <w:tc>
          <w:tcPr>
            <w:tcW w:w="619" w:type="dxa"/>
            <w:tcBorders>
              <w:top w:val="single" w:sz="4" w:space="0" w:color="000000"/>
              <w:left w:val="single" w:sz="4" w:space="0" w:color="000000"/>
              <w:bottom w:val="single" w:sz="4" w:space="0" w:color="000000"/>
              <w:right w:val="nil"/>
            </w:tcBorders>
          </w:tcPr>
          <w:p w14:paraId="3EC091D1" w14:textId="77777777" w:rsidR="007F364D" w:rsidRDefault="007F364D">
            <w:pPr>
              <w:rPr>
                <w:rFonts w:ascii="Times New Roman" w:hAnsi="Times New Roman" w:cs="Times New Roman"/>
              </w:rPr>
            </w:pPr>
          </w:p>
        </w:tc>
        <w:tc>
          <w:tcPr>
            <w:tcW w:w="1534" w:type="dxa"/>
            <w:tcBorders>
              <w:top w:val="single" w:sz="4" w:space="0" w:color="000000"/>
              <w:left w:val="single" w:sz="4" w:space="0" w:color="000000"/>
              <w:bottom w:val="single" w:sz="4" w:space="0" w:color="000000"/>
              <w:right w:val="nil"/>
            </w:tcBorders>
          </w:tcPr>
          <w:p w14:paraId="7CA6D012" w14:textId="77777777" w:rsidR="007F364D" w:rsidRDefault="007F364D">
            <w:pPr>
              <w:rPr>
                <w:rFonts w:ascii="Times New Roman" w:hAnsi="Times New Roman" w:cs="Times New Roman"/>
              </w:rPr>
            </w:pPr>
          </w:p>
        </w:tc>
        <w:tc>
          <w:tcPr>
            <w:tcW w:w="1474" w:type="dxa"/>
            <w:tcBorders>
              <w:top w:val="single" w:sz="4" w:space="0" w:color="000000"/>
              <w:left w:val="single" w:sz="4" w:space="0" w:color="000000"/>
              <w:bottom w:val="single" w:sz="4" w:space="0" w:color="000000"/>
              <w:right w:val="single" w:sz="4" w:space="0" w:color="000000"/>
            </w:tcBorders>
          </w:tcPr>
          <w:p w14:paraId="268937E1" w14:textId="77777777" w:rsidR="007F364D" w:rsidRDefault="007F364D">
            <w:pPr>
              <w:rPr>
                <w:rFonts w:ascii="Times New Roman" w:hAnsi="Times New Roman" w:cs="Times New Roman"/>
              </w:rPr>
            </w:pPr>
          </w:p>
        </w:tc>
      </w:tr>
      <w:tr w:rsidR="007F364D" w14:paraId="2EA1D665" w14:textId="77777777" w:rsidTr="007F364D">
        <w:trPr>
          <w:trHeight w:val="406"/>
        </w:trPr>
        <w:tc>
          <w:tcPr>
            <w:tcW w:w="2331" w:type="dxa"/>
            <w:tcBorders>
              <w:top w:val="single" w:sz="4" w:space="0" w:color="000000"/>
              <w:left w:val="single" w:sz="4" w:space="0" w:color="000000"/>
              <w:bottom w:val="single" w:sz="4" w:space="0" w:color="000000"/>
              <w:right w:val="nil"/>
            </w:tcBorders>
          </w:tcPr>
          <w:p w14:paraId="79C5FFA5" w14:textId="77777777" w:rsidR="007F364D" w:rsidRDefault="007F364D">
            <w:pPr>
              <w:rPr>
                <w:rFonts w:ascii="Times New Roman" w:hAnsi="Times New Roman" w:cs="Times New Roman"/>
                <w:b/>
              </w:rPr>
            </w:pPr>
          </w:p>
        </w:tc>
        <w:tc>
          <w:tcPr>
            <w:tcW w:w="3906" w:type="dxa"/>
            <w:tcBorders>
              <w:top w:val="single" w:sz="4" w:space="0" w:color="000000"/>
              <w:left w:val="single" w:sz="4" w:space="0" w:color="000000"/>
              <w:bottom w:val="single" w:sz="4" w:space="0" w:color="000000"/>
              <w:right w:val="nil"/>
            </w:tcBorders>
          </w:tcPr>
          <w:p w14:paraId="3BED5FD7" w14:textId="77777777" w:rsidR="007F364D" w:rsidRDefault="007F364D">
            <w:pPr>
              <w:rPr>
                <w:rFonts w:ascii="Times New Roman" w:hAnsi="Times New Roman" w:cs="Times New Roman"/>
              </w:rPr>
            </w:pPr>
          </w:p>
        </w:tc>
        <w:tc>
          <w:tcPr>
            <w:tcW w:w="619" w:type="dxa"/>
            <w:tcBorders>
              <w:top w:val="single" w:sz="4" w:space="0" w:color="000000"/>
              <w:left w:val="single" w:sz="4" w:space="0" w:color="000000"/>
              <w:bottom w:val="single" w:sz="4" w:space="0" w:color="000000"/>
              <w:right w:val="nil"/>
            </w:tcBorders>
          </w:tcPr>
          <w:p w14:paraId="1C82A189" w14:textId="77777777" w:rsidR="007F364D" w:rsidRDefault="007F364D">
            <w:pPr>
              <w:rPr>
                <w:rFonts w:ascii="Times New Roman" w:hAnsi="Times New Roman" w:cs="Times New Roman"/>
              </w:rPr>
            </w:pPr>
          </w:p>
        </w:tc>
        <w:tc>
          <w:tcPr>
            <w:tcW w:w="1534" w:type="dxa"/>
            <w:tcBorders>
              <w:top w:val="single" w:sz="4" w:space="0" w:color="000000"/>
              <w:left w:val="single" w:sz="4" w:space="0" w:color="000000"/>
              <w:bottom w:val="single" w:sz="4" w:space="0" w:color="000000"/>
              <w:right w:val="nil"/>
            </w:tcBorders>
          </w:tcPr>
          <w:p w14:paraId="5A7BC3DC" w14:textId="77777777" w:rsidR="007F364D" w:rsidRDefault="007F364D">
            <w:pPr>
              <w:rPr>
                <w:rFonts w:ascii="Times New Roman" w:hAnsi="Times New Roman" w:cs="Times New Roman"/>
              </w:rPr>
            </w:pPr>
          </w:p>
        </w:tc>
        <w:tc>
          <w:tcPr>
            <w:tcW w:w="1474" w:type="dxa"/>
            <w:tcBorders>
              <w:top w:val="single" w:sz="4" w:space="0" w:color="000000"/>
              <w:left w:val="single" w:sz="4" w:space="0" w:color="000000"/>
              <w:bottom w:val="single" w:sz="4" w:space="0" w:color="000000"/>
              <w:right w:val="single" w:sz="4" w:space="0" w:color="000000"/>
            </w:tcBorders>
          </w:tcPr>
          <w:p w14:paraId="5915A683" w14:textId="77777777" w:rsidR="007F364D" w:rsidRDefault="007F364D">
            <w:pPr>
              <w:rPr>
                <w:rFonts w:ascii="Times New Roman" w:hAnsi="Times New Roman" w:cs="Times New Roman"/>
              </w:rPr>
            </w:pPr>
          </w:p>
        </w:tc>
      </w:tr>
    </w:tbl>
    <w:p w14:paraId="11AA9C43" w14:textId="77777777" w:rsidR="007F364D" w:rsidRDefault="007F364D" w:rsidP="007F364D">
      <w:pPr>
        <w:rPr>
          <w:rFonts w:ascii="Times New Roman" w:hAnsi="Times New Roman" w:cs="Times New Roman"/>
          <w:u w:val="single"/>
        </w:rPr>
      </w:pPr>
    </w:p>
    <w:p w14:paraId="59397953" w14:textId="77777777" w:rsidR="007F364D" w:rsidRDefault="007F364D" w:rsidP="007F364D">
      <w:pPr>
        <w:rPr>
          <w:rFonts w:ascii="Times New Roman" w:hAnsi="Times New Roman" w:cs="Times New Roman"/>
        </w:rPr>
      </w:pPr>
    </w:p>
    <w:p w14:paraId="2246C505" w14:textId="77777777" w:rsidR="00C33558" w:rsidRDefault="00C33558" w:rsidP="00C33558"/>
    <w:p w14:paraId="145608AB" w14:textId="77777777" w:rsidR="00C33558" w:rsidRDefault="00C33558" w:rsidP="00C33558"/>
    <w:p w14:paraId="1CE1823B" w14:textId="77777777" w:rsidR="00C33558" w:rsidRDefault="00C33558" w:rsidP="00C33558"/>
    <w:p w14:paraId="4C851072" w14:textId="77777777" w:rsidR="00C33558" w:rsidRDefault="00C33558" w:rsidP="00C33558"/>
    <w:p w14:paraId="2846CBF3" w14:textId="77777777" w:rsidR="00C33558" w:rsidRDefault="00C33558" w:rsidP="00C33558"/>
    <w:p w14:paraId="22EE19CF" w14:textId="77777777" w:rsidR="00C33558" w:rsidRDefault="00C33558" w:rsidP="00C33558"/>
    <w:p w14:paraId="54858E98" w14:textId="77777777" w:rsidR="00C33558" w:rsidRDefault="00C33558" w:rsidP="00C33558"/>
    <w:p w14:paraId="2CE905F9" w14:textId="77777777" w:rsidR="00C33558" w:rsidRDefault="00C33558" w:rsidP="00C33558"/>
    <w:p w14:paraId="712B72B5" w14:textId="77777777" w:rsidR="00C33558" w:rsidRDefault="00C33558" w:rsidP="00C33558"/>
    <w:p w14:paraId="6713225E" w14:textId="77777777" w:rsidR="00C33558" w:rsidRDefault="00C33558" w:rsidP="00C33558"/>
    <w:p w14:paraId="62A5FD46" w14:textId="77777777" w:rsidR="00C33558" w:rsidRDefault="00C33558" w:rsidP="00C33558"/>
    <w:p w14:paraId="3066DCE6" w14:textId="77777777" w:rsidR="00C33558" w:rsidRDefault="00C33558" w:rsidP="00C33558"/>
    <w:p w14:paraId="140B99B0" w14:textId="77777777" w:rsidR="00C33558" w:rsidRDefault="00C33558" w:rsidP="00C33558"/>
    <w:p w14:paraId="3C279A0A" w14:textId="77777777" w:rsidR="00C33558" w:rsidRDefault="00C33558" w:rsidP="00C33558"/>
    <w:p w14:paraId="6C330B33" w14:textId="77777777" w:rsidR="00C33558" w:rsidRDefault="00C33558" w:rsidP="00C33558"/>
    <w:p w14:paraId="56BDB683" w14:textId="77777777" w:rsidR="00C33558" w:rsidRDefault="00C33558" w:rsidP="00C33558"/>
    <w:p w14:paraId="3DF95190" w14:textId="77777777" w:rsidR="00C33558" w:rsidRDefault="00C33558" w:rsidP="00C33558"/>
    <w:p w14:paraId="3A5C8584" w14:textId="77777777" w:rsidR="00C33558" w:rsidRDefault="00C33558" w:rsidP="00C33558"/>
    <w:p w14:paraId="26F8477E" w14:textId="77777777" w:rsidR="00C33558" w:rsidRDefault="00C33558" w:rsidP="00C33558"/>
    <w:p w14:paraId="07A5DF48" w14:textId="77777777" w:rsidR="00C33558" w:rsidRDefault="00C33558" w:rsidP="00C33558"/>
    <w:p w14:paraId="1C051276" w14:textId="77777777" w:rsidR="00C33558" w:rsidRPr="00C33558" w:rsidRDefault="00C33558" w:rsidP="00C33558"/>
    <w:p w14:paraId="23640878" w14:textId="77777777" w:rsidR="00402270" w:rsidRDefault="00402270">
      <w:pPr>
        <w:rPr>
          <w:sz w:val="40"/>
          <w:szCs w:val="40"/>
        </w:rPr>
      </w:pPr>
    </w:p>
    <w:p w14:paraId="0316570B" w14:textId="2A551A6F" w:rsidR="009A3702" w:rsidRDefault="00C33558" w:rsidP="009A3702">
      <w:pPr>
        <w:pStyle w:val="TOCHeading"/>
        <w:rPr>
          <w:rFonts w:ascii="Times New Roman" w:hAnsi="Times New Roman"/>
          <w:color w:val="002060"/>
          <w:sz w:val="22"/>
          <w:szCs w:val="22"/>
        </w:rPr>
      </w:pPr>
      <w:r>
        <w:rPr>
          <w:rFonts w:ascii="Times New Roman" w:hAnsi="Times New Roman"/>
          <w:color w:val="002060"/>
          <w:sz w:val="22"/>
          <w:szCs w:val="22"/>
        </w:rPr>
        <w:t>INDICES</w:t>
      </w:r>
    </w:p>
    <w:p w14:paraId="49323597" w14:textId="77777777" w:rsidR="009A3702" w:rsidRPr="009A3702" w:rsidRDefault="009A3702" w:rsidP="009A3702"/>
    <w:p w14:paraId="6CB06B05" w14:textId="283D1BFC" w:rsidR="009A3702" w:rsidRDefault="00402270">
      <w:pPr>
        <w:pStyle w:val="TOC1"/>
        <w:tabs>
          <w:tab w:val="left" w:pos="440"/>
          <w:tab w:val="right" w:leader="dot" w:pos="9628"/>
        </w:tabs>
        <w:rPr>
          <w:sz w:val="22"/>
          <w:szCs w:val="22"/>
        </w:rPr>
      </w:pPr>
      <w:r>
        <w:fldChar w:fldCharType="begin"/>
      </w:r>
      <w:r>
        <w:instrText xml:space="preserve"> TOC \o "1-3" \h \z \u </w:instrText>
      </w:r>
      <w:r>
        <w:fldChar w:fldCharType="separate"/>
      </w:r>
      <w:r w:rsidR="009A3702">
        <w:fldChar w:fldCharType="begin"/>
      </w:r>
      <w:r>
        <w:instrText>HYPERLINK \l "__RefHeading___Toc451794242"</w:instrText>
      </w:r>
      <w:r w:rsidR="009A3702">
        <w:fldChar w:fldCharType="separate"/>
      </w:r>
      <w:r>
        <w:rPr>
          <w:rFonts w:ascii="Times New Roman" w:hAnsi="Times New Roman" w:cs="Times New Roman"/>
          <w:sz w:val="22"/>
          <w:szCs w:val="22"/>
        </w:rPr>
        <w:t>1.</w:t>
      </w:r>
      <w:r w:rsidR="009A3702">
        <w:rPr>
          <w:rFonts w:ascii="Times New Roman" w:hAnsi="Times New Roman" w:cs="Times New Roman"/>
          <w:sz w:val="22"/>
          <w:szCs w:val="22"/>
        </w:rPr>
        <w:tab/>
        <w:t>Introduction</w:t>
      </w:r>
      <w:r w:rsidR="009A3702" w:rsidRPr="009A3702">
        <w:rPr>
          <w:rFonts w:ascii="Times New Roman" w:hAnsi="Times New Roman" w:cs="Times New Roman"/>
          <w:sz w:val="22"/>
          <w:szCs w:val="22"/>
        </w:rPr>
        <w:tab/>
      </w:r>
      <w:r w:rsidR="00C80C31">
        <w:rPr>
          <w:rFonts w:ascii="Times New Roman" w:hAnsi="Times New Roman" w:cs="Times New Roman"/>
          <w:sz w:val="22"/>
          <w:szCs w:val="22"/>
        </w:rPr>
        <w:t>3</w:t>
      </w:r>
    </w:p>
    <w:p w14:paraId="473CB64F" w14:textId="538122C5" w:rsidR="00402270" w:rsidRDefault="009A3702">
      <w:pPr>
        <w:pStyle w:val="TOC1"/>
        <w:tabs>
          <w:tab w:val="left" w:pos="440"/>
          <w:tab w:val="right" w:leader="dot" w:pos="9628"/>
        </w:tabs>
      </w:pPr>
      <w:r>
        <w:rPr>
          <w:sz w:val="22"/>
          <w:szCs w:val="22"/>
        </w:rPr>
        <w:t>2.</w:t>
      </w:r>
      <w:r>
        <w:rPr>
          <w:sz w:val="22"/>
          <w:szCs w:val="22"/>
        </w:rPr>
        <w:tab/>
      </w:r>
      <w:r w:rsidR="00C33558">
        <w:rPr>
          <w:rFonts w:ascii="Times New Roman" w:hAnsi="Times New Roman" w:cs="Times New Roman"/>
          <w:sz w:val="22"/>
          <w:szCs w:val="22"/>
        </w:rPr>
        <w:t>Scope</w:t>
      </w:r>
      <w:r w:rsidR="00402270">
        <w:rPr>
          <w:sz w:val="22"/>
          <w:szCs w:val="22"/>
        </w:rPr>
        <w:tab/>
      </w:r>
      <w:r w:rsidR="00C80C31">
        <w:rPr>
          <w:sz w:val="22"/>
          <w:szCs w:val="22"/>
        </w:rPr>
        <w:t>3</w:t>
      </w:r>
      <w:r>
        <w:rPr>
          <w:sz w:val="22"/>
          <w:szCs w:val="22"/>
        </w:rPr>
        <w:fldChar w:fldCharType="end"/>
      </w:r>
    </w:p>
    <w:p w14:paraId="7F2AC4A5" w14:textId="0B1AF9CC" w:rsidR="00402270" w:rsidRDefault="00000000">
      <w:pPr>
        <w:pStyle w:val="TOC1"/>
        <w:tabs>
          <w:tab w:val="left" w:pos="440"/>
          <w:tab w:val="right" w:leader="dot" w:pos="9628"/>
        </w:tabs>
      </w:pPr>
      <w:hyperlink w:anchor="__RefHeading___Toc451794243" w:history="1">
        <w:r w:rsidR="009A3702">
          <w:rPr>
            <w:rFonts w:ascii="Times New Roman" w:hAnsi="Times New Roman" w:cs="Times New Roman"/>
            <w:sz w:val="22"/>
            <w:szCs w:val="22"/>
          </w:rPr>
          <w:t>3</w:t>
        </w:r>
        <w:r w:rsidR="00402270">
          <w:rPr>
            <w:rFonts w:ascii="Times New Roman" w:hAnsi="Times New Roman" w:cs="Times New Roman"/>
            <w:sz w:val="22"/>
            <w:szCs w:val="22"/>
          </w:rPr>
          <w:t>.</w:t>
        </w:r>
        <w:r w:rsidR="00402270">
          <w:rPr>
            <w:sz w:val="22"/>
            <w:szCs w:val="22"/>
          </w:rPr>
          <w:tab/>
        </w:r>
        <w:r w:rsidR="005B3D75" w:rsidRPr="005B3D75">
          <w:rPr>
            <w:rFonts w:ascii="Times New Roman" w:hAnsi="Times New Roman" w:cs="Times New Roman"/>
            <w:sz w:val="22"/>
            <w:szCs w:val="22"/>
          </w:rPr>
          <w:t>Key Functionalities</w:t>
        </w:r>
        <w:r w:rsidR="00402270">
          <w:rPr>
            <w:sz w:val="22"/>
            <w:szCs w:val="22"/>
          </w:rPr>
          <w:tab/>
        </w:r>
        <w:r w:rsidR="00C80C31">
          <w:rPr>
            <w:sz w:val="22"/>
            <w:szCs w:val="22"/>
          </w:rPr>
          <w:t>4</w:t>
        </w:r>
      </w:hyperlink>
    </w:p>
    <w:p w14:paraId="26C6E6E1" w14:textId="504110F9" w:rsidR="00402270" w:rsidRDefault="00000000">
      <w:pPr>
        <w:pStyle w:val="TOC1"/>
        <w:tabs>
          <w:tab w:val="left" w:pos="440"/>
          <w:tab w:val="right" w:leader="dot" w:pos="9628"/>
        </w:tabs>
      </w:pPr>
      <w:hyperlink w:anchor="__RefHeading___Toc451794244" w:history="1">
        <w:r w:rsidR="009A3702">
          <w:rPr>
            <w:rFonts w:ascii="Times New Roman" w:hAnsi="Times New Roman" w:cs="Times New Roman"/>
            <w:sz w:val="22"/>
            <w:szCs w:val="22"/>
          </w:rPr>
          <w:t>4</w:t>
        </w:r>
        <w:r w:rsidR="00402270">
          <w:rPr>
            <w:rFonts w:ascii="Times New Roman" w:hAnsi="Times New Roman" w:cs="Times New Roman"/>
            <w:sz w:val="22"/>
            <w:szCs w:val="22"/>
          </w:rPr>
          <w:t>.</w:t>
        </w:r>
        <w:r w:rsidR="00402270">
          <w:rPr>
            <w:sz w:val="22"/>
            <w:szCs w:val="22"/>
          </w:rPr>
          <w:tab/>
        </w:r>
        <w:r w:rsidR="00860A10">
          <w:rPr>
            <w:rFonts w:ascii="Times New Roman" w:hAnsi="Times New Roman" w:cs="Times New Roman"/>
            <w:sz w:val="22"/>
            <w:szCs w:val="22"/>
          </w:rPr>
          <w:t>Components</w:t>
        </w:r>
        <w:r w:rsidR="00402270">
          <w:rPr>
            <w:sz w:val="22"/>
            <w:szCs w:val="22"/>
          </w:rPr>
          <w:tab/>
        </w:r>
        <w:r w:rsidR="00C80C31">
          <w:rPr>
            <w:sz w:val="22"/>
            <w:szCs w:val="22"/>
          </w:rPr>
          <w:t>5</w:t>
        </w:r>
      </w:hyperlink>
    </w:p>
    <w:p w14:paraId="3793FFCF" w14:textId="6AA10536" w:rsidR="00402270" w:rsidRDefault="00000000">
      <w:pPr>
        <w:pStyle w:val="TOC1"/>
        <w:tabs>
          <w:tab w:val="left" w:pos="440"/>
          <w:tab w:val="right" w:leader="dot" w:pos="9628"/>
        </w:tabs>
      </w:pPr>
      <w:hyperlink w:anchor="__RefHeading___Toc451794245" w:history="1">
        <w:r w:rsidR="009A3702">
          <w:rPr>
            <w:rFonts w:ascii="Times New Roman" w:hAnsi="Times New Roman" w:cs="Times New Roman"/>
            <w:sz w:val="22"/>
            <w:szCs w:val="22"/>
          </w:rPr>
          <w:t>5</w:t>
        </w:r>
        <w:r w:rsidR="00402270">
          <w:rPr>
            <w:rFonts w:ascii="Times New Roman" w:hAnsi="Times New Roman" w:cs="Times New Roman"/>
            <w:sz w:val="22"/>
            <w:szCs w:val="22"/>
          </w:rPr>
          <w:t>.</w:t>
        </w:r>
        <w:r w:rsidR="00402270">
          <w:rPr>
            <w:sz w:val="22"/>
            <w:szCs w:val="22"/>
          </w:rPr>
          <w:tab/>
        </w:r>
        <w:r w:rsidR="00C80C31" w:rsidRPr="00C80C31">
          <w:rPr>
            <w:sz w:val="22"/>
            <w:szCs w:val="22"/>
          </w:rPr>
          <w:t>Software Architecture Use Case</w:t>
        </w:r>
        <w:r w:rsidR="00402270">
          <w:rPr>
            <w:sz w:val="22"/>
            <w:szCs w:val="22"/>
          </w:rPr>
          <w:tab/>
        </w:r>
        <w:r w:rsidR="00C80C31">
          <w:rPr>
            <w:sz w:val="22"/>
            <w:szCs w:val="22"/>
          </w:rPr>
          <w:t>8</w:t>
        </w:r>
      </w:hyperlink>
    </w:p>
    <w:p w14:paraId="39E710B1" w14:textId="77777777" w:rsidR="00402270" w:rsidRDefault="00402270">
      <w:pPr>
        <w:spacing w:line="360" w:lineRule="auto"/>
        <w:rPr>
          <w:rFonts w:ascii="Times New Roman" w:hAnsi="Times New Roman" w:cs="Times New Roman"/>
          <w:szCs w:val="22"/>
        </w:rPr>
      </w:pPr>
      <w:r>
        <w:fldChar w:fldCharType="end"/>
      </w:r>
    </w:p>
    <w:p w14:paraId="70781C35" w14:textId="77777777" w:rsidR="00402270" w:rsidRDefault="00402270">
      <w:pPr>
        <w:rPr>
          <w:rFonts w:ascii="Times New Roman" w:hAnsi="Times New Roman" w:cs="Times New Roman"/>
          <w:b/>
        </w:rPr>
      </w:pPr>
    </w:p>
    <w:p w14:paraId="4ADF0926" w14:textId="77777777" w:rsidR="00402270" w:rsidRDefault="00402270">
      <w:pPr>
        <w:rPr>
          <w:rFonts w:ascii="Times New Roman" w:hAnsi="Times New Roman" w:cs="Times New Roman"/>
          <w:b/>
        </w:rPr>
      </w:pPr>
    </w:p>
    <w:p w14:paraId="696EE639" w14:textId="77777777" w:rsidR="00402270" w:rsidRDefault="00402270">
      <w:pPr>
        <w:rPr>
          <w:rFonts w:ascii="Times New Roman" w:hAnsi="Times New Roman" w:cs="Times New Roman"/>
          <w:b/>
        </w:rPr>
      </w:pPr>
    </w:p>
    <w:p w14:paraId="5E82F65E" w14:textId="77777777" w:rsidR="00402270" w:rsidRDefault="00402270">
      <w:pPr>
        <w:rPr>
          <w:rFonts w:ascii="Times New Roman" w:hAnsi="Times New Roman" w:cs="Times New Roman"/>
          <w:b/>
        </w:rPr>
      </w:pPr>
    </w:p>
    <w:p w14:paraId="61324FEF" w14:textId="77777777" w:rsidR="00402270" w:rsidRDefault="00402270">
      <w:pPr>
        <w:rPr>
          <w:rFonts w:ascii="Times New Roman" w:hAnsi="Times New Roman" w:cs="Times New Roman"/>
        </w:rPr>
      </w:pPr>
    </w:p>
    <w:p w14:paraId="62317138" w14:textId="77777777" w:rsidR="00402270" w:rsidRDefault="00402270">
      <w:pPr>
        <w:rPr>
          <w:rFonts w:ascii="Times New Roman" w:hAnsi="Times New Roman" w:cs="Times New Roman"/>
        </w:rPr>
      </w:pPr>
    </w:p>
    <w:p w14:paraId="1DD152AE" w14:textId="77777777" w:rsidR="00402270" w:rsidRDefault="00402270">
      <w:pPr>
        <w:rPr>
          <w:rFonts w:ascii="Times New Roman" w:hAnsi="Times New Roman" w:cs="Times New Roman"/>
        </w:rPr>
      </w:pPr>
    </w:p>
    <w:p w14:paraId="025D8ED1" w14:textId="77777777" w:rsidR="00402270" w:rsidRDefault="00402270">
      <w:pPr>
        <w:rPr>
          <w:rFonts w:ascii="Times New Roman" w:hAnsi="Times New Roman" w:cs="Times New Roman"/>
        </w:rPr>
      </w:pPr>
    </w:p>
    <w:p w14:paraId="5A3CA4D7" w14:textId="77777777" w:rsidR="00402270" w:rsidRDefault="00402270">
      <w:pPr>
        <w:rPr>
          <w:rFonts w:ascii="Times New Roman" w:hAnsi="Times New Roman" w:cs="Times New Roman"/>
        </w:rPr>
      </w:pPr>
    </w:p>
    <w:p w14:paraId="638CBFCC" w14:textId="77777777" w:rsidR="00402270" w:rsidRDefault="00402270">
      <w:pPr>
        <w:rPr>
          <w:rFonts w:ascii="Times New Roman" w:hAnsi="Times New Roman" w:cs="Times New Roman"/>
        </w:rPr>
      </w:pPr>
    </w:p>
    <w:p w14:paraId="29A6D0F9" w14:textId="77777777" w:rsidR="00402270" w:rsidRDefault="00402270">
      <w:pPr>
        <w:rPr>
          <w:rFonts w:ascii="Times New Roman" w:hAnsi="Times New Roman" w:cs="Times New Roman"/>
        </w:rPr>
      </w:pPr>
    </w:p>
    <w:p w14:paraId="7FABAE74" w14:textId="77777777" w:rsidR="00402270" w:rsidRDefault="00402270">
      <w:pPr>
        <w:rPr>
          <w:rFonts w:ascii="Times New Roman" w:hAnsi="Times New Roman" w:cs="Times New Roman"/>
        </w:rPr>
      </w:pPr>
    </w:p>
    <w:p w14:paraId="78509BB6" w14:textId="77777777" w:rsidR="00402270" w:rsidRDefault="00402270">
      <w:pPr>
        <w:rPr>
          <w:rFonts w:ascii="Times New Roman" w:hAnsi="Times New Roman" w:cs="Times New Roman"/>
        </w:rPr>
      </w:pPr>
    </w:p>
    <w:p w14:paraId="477293D2" w14:textId="77777777" w:rsidR="00402270" w:rsidRDefault="00402270">
      <w:pPr>
        <w:tabs>
          <w:tab w:val="left" w:pos="1978"/>
        </w:tabs>
        <w:rPr>
          <w:rFonts w:ascii="Times New Roman" w:hAnsi="Times New Roman" w:cs="Times New Roman"/>
          <w:b/>
        </w:rPr>
      </w:pPr>
      <w:r>
        <w:rPr>
          <w:rFonts w:ascii="Times New Roman" w:hAnsi="Times New Roman" w:cs="Times New Roman"/>
        </w:rPr>
        <w:tab/>
      </w:r>
    </w:p>
    <w:p w14:paraId="119DBF20" w14:textId="77777777" w:rsidR="00402270" w:rsidRDefault="00402270">
      <w:pPr>
        <w:rPr>
          <w:rFonts w:ascii="Times New Roman" w:hAnsi="Times New Roman" w:cs="Times New Roman"/>
          <w:b/>
        </w:rPr>
      </w:pPr>
    </w:p>
    <w:p w14:paraId="6BB9EE50" w14:textId="77777777" w:rsidR="009245D2" w:rsidRDefault="009245D2">
      <w:pPr>
        <w:suppressAutoHyphens w:val="0"/>
        <w:jc w:val="left"/>
        <w:rPr>
          <w:rFonts w:ascii="Times New Roman" w:hAnsi="Times New Roman" w:cs="Times New Roman"/>
          <w:b/>
        </w:rPr>
      </w:pPr>
      <w:r>
        <w:rPr>
          <w:rFonts w:ascii="Times New Roman" w:hAnsi="Times New Roman" w:cs="Times New Roman"/>
          <w:b/>
        </w:rPr>
        <w:br w:type="page"/>
      </w:r>
    </w:p>
    <w:p w14:paraId="56F85C09" w14:textId="77777777" w:rsidR="00402270" w:rsidRDefault="00402270">
      <w:pPr>
        <w:rPr>
          <w:rFonts w:ascii="Times New Roman" w:hAnsi="Times New Roman" w:cs="Times New Roman"/>
          <w:b/>
        </w:rPr>
      </w:pPr>
    </w:p>
    <w:p w14:paraId="4BBE89A9" w14:textId="07FC9B39" w:rsidR="009A3702" w:rsidRPr="00860A10" w:rsidRDefault="009A3702">
      <w:pPr>
        <w:pStyle w:val="Heading1"/>
        <w:rPr>
          <w:rFonts w:ascii="Times New Roman" w:hAnsi="Times New Roman" w:cs="Times New Roman"/>
          <w:sz w:val="24"/>
          <w:szCs w:val="24"/>
        </w:rPr>
      </w:pPr>
      <w:bookmarkStart w:id="0" w:name="__RefHeading___Toc451794242"/>
      <w:bookmarkEnd w:id="0"/>
      <w:r w:rsidRPr="00860A10">
        <w:rPr>
          <w:rFonts w:ascii="Times New Roman" w:hAnsi="Times New Roman" w:cs="Times New Roman"/>
          <w:sz w:val="24"/>
          <w:szCs w:val="24"/>
        </w:rPr>
        <w:t>Introduction</w:t>
      </w:r>
    </w:p>
    <w:p w14:paraId="2B4C282A" w14:textId="77777777" w:rsidR="009A3702" w:rsidRDefault="009A3702" w:rsidP="009A3702">
      <w:pPr>
        <w:pStyle w:val="TestoNormale"/>
      </w:pPr>
      <w:r w:rsidRPr="009A3702">
        <w:t>The File Exporter System is a feature designed to provide users with an efficient way to export files from a widget to remote FTP (File Transfer Protocol) servers. This document serves as an architecture guide for the development and implementation of the FTP Exporter System, outlining the purpose</w:t>
      </w:r>
      <w:r>
        <w:t xml:space="preserve">, the </w:t>
      </w:r>
      <w:r w:rsidRPr="009A3702">
        <w:t xml:space="preserve">key functionalities, interfaces, and the benefits it offers to users. </w:t>
      </w:r>
    </w:p>
    <w:p w14:paraId="5649E71C" w14:textId="77777777" w:rsidR="009A3702" w:rsidRDefault="009A3702" w:rsidP="009A3702">
      <w:pPr>
        <w:pStyle w:val="TestoNormale"/>
      </w:pPr>
    </w:p>
    <w:p w14:paraId="02B95606" w14:textId="0943CC6A" w:rsidR="009A3702" w:rsidRDefault="009A3702" w:rsidP="009A3702">
      <w:pPr>
        <w:pStyle w:val="TestoNormale"/>
      </w:pPr>
      <w:r w:rsidRPr="009A3702">
        <w:t xml:space="preserve">The primary goal of the FTP Exporter System is to enable users to transfer files securely and reliably to FTP servers, facilitating </w:t>
      </w:r>
      <w:r>
        <w:t xml:space="preserve">an </w:t>
      </w:r>
      <w:r w:rsidRPr="009A3702">
        <w:t>integration with external systems and streamlining data exchange processes. By leveraging the power of FTP, this feature empowers users to export files to remote locations, facilitating data sharing and collaboration across different platforms and networks.</w:t>
      </w:r>
    </w:p>
    <w:p w14:paraId="3E454C00" w14:textId="77777777" w:rsidR="001110AD" w:rsidRDefault="001110AD" w:rsidP="009A3702">
      <w:pPr>
        <w:pStyle w:val="TestoNormale"/>
      </w:pPr>
    </w:p>
    <w:p w14:paraId="10EFB18B" w14:textId="02C342E6" w:rsidR="00402270" w:rsidRPr="00860A10" w:rsidRDefault="001110AD">
      <w:pPr>
        <w:pStyle w:val="Heading1"/>
        <w:rPr>
          <w:rFonts w:ascii="Times New Roman" w:hAnsi="Times New Roman" w:cs="Times New Roman"/>
          <w:sz w:val="24"/>
          <w:szCs w:val="24"/>
        </w:rPr>
      </w:pPr>
      <w:r w:rsidRPr="00860A10">
        <w:rPr>
          <w:rFonts w:ascii="Times New Roman" w:hAnsi="Times New Roman" w:cs="Times New Roman"/>
          <w:sz w:val="24"/>
          <w:szCs w:val="24"/>
        </w:rPr>
        <w:t>Scope</w:t>
      </w:r>
    </w:p>
    <w:p w14:paraId="125045AD" w14:textId="61FD0561" w:rsidR="005B3D75" w:rsidRDefault="00591959" w:rsidP="00A7565A">
      <w:pPr>
        <w:pStyle w:val="TestoNormale"/>
      </w:pPr>
      <w:r w:rsidRPr="00591959">
        <w:t xml:space="preserve">The implementation aims to create a cohesive software solution that automates </w:t>
      </w:r>
      <w:r w:rsidR="003B3905" w:rsidRPr="005B3D75">
        <w:t xml:space="preserve">the process of exporting files from a source system and transferring them to a remote system using </w:t>
      </w:r>
      <w:r w:rsidR="003B3905">
        <w:t>File Transfer Protocol (FTP).</w:t>
      </w:r>
      <w:r w:rsidRPr="00591959">
        <w:t xml:space="preserve"> It involves integrating the back-end FTP node with the front-end widget, allowing users to configure FTP server credentials</w:t>
      </w:r>
      <w:r w:rsidR="007F3B1A">
        <w:t>,</w:t>
      </w:r>
      <w:r w:rsidRPr="00591959">
        <w:t xml:space="preserve"> time frequency settings</w:t>
      </w:r>
      <w:r w:rsidR="007F3B1A" w:rsidRPr="007F3B1A">
        <w:t xml:space="preserve"> and device selection</w:t>
      </w:r>
      <w:r w:rsidRPr="00591959">
        <w:t>. The software ensures secure and reliable file uploads by handling authentication, establishing secure connections, and providing error handling mechanisms.</w:t>
      </w:r>
      <w:r w:rsidR="003B3905">
        <w:t xml:space="preserve"> </w:t>
      </w:r>
      <w:r w:rsidR="005B3D75" w:rsidRPr="005B3D75">
        <w:t>It serves as a</w:t>
      </w:r>
      <w:r w:rsidR="00202EC5">
        <w:t xml:space="preserve">n </w:t>
      </w:r>
      <w:r w:rsidR="005B3D75" w:rsidRPr="005B3D75">
        <w:t>efficient solution for organizations and individuals who need to automate file transfers, enabling them to streamline their workflows and improve productivity.</w:t>
      </w:r>
    </w:p>
    <w:p w14:paraId="4FFB3A61" w14:textId="77777777" w:rsidR="007F3B1A" w:rsidRDefault="007F3B1A" w:rsidP="00A7565A">
      <w:pPr>
        <w:pStyle w:val="TestoNormale"/>
      </w:pPr>
    </w:p>
    <w:p w14:paraId="0BA45258" w14:textId="382A37E7" w:rsidR="007F3B1A" w:rsidRDefault="007F3B1A" w:rsidP="00A7565A">
      <w:pPr>
        <w:pStyle w:val="TestoNormale"/>
      </w:pPr>
      <w:r w:rsidRPr="007F3B1A">
        <w:t>Users have the flexibility to select specific devices or choose to transfer files from all devices. This feature allows users to tailor their file exports based on their specific needs and requirements. By supporting device selection, the software empowers organizations and individuals to efficiently manage their file transfers, optimizing their workflows and enhancing productivity.</w:t>
      </w:r>
    </w:p>
    <w:p w14:paraId="1DE5C2B2" w14:textId="77777777" w:rsidR="005B3D75" w:rsidRDefault="005B3D75" w:rsidP="00A7565A">
      <w:pPr>
        <w:pStyle w:val="TestoNormale"/>
      </w:pPr>
    </w:p>
    <w:p w14:paraId="2F4706FB" w14:textId="19211B0D" w:rsidR="00D97799" w:rsidRPr="00D97799" w:rsidRDefault="00A7565A" w:rsidP="00DD279E">
      <w:pPr>
        <w:pStyle w:val="TestoNormale"/>
      </w:pPr>
      <w:r>
        <w:t xml:space="preserve">The scope of the file exporter with FTP feature encompasses the design, development, and implementation of a software component specifically focused on automating file transfers using the File Transfer Protocol (FTP). </w:t>
      </w:r>
    </w:p>
    <w:p w14:paraId="40666D2B" w14:textId="77777777" w:rsidR="00A7565A" w:rsidRDefault="00A7565A" w:rsidP="00DD279E">
      <w:pPr>
        <w:pStyle w:val="TestoNormale"/>
      </w:pPr>
    </w:p>
    <w:p w14:paraId="1C9CA154" w14:textId="2617798C" w:rsidR="00C33558" w:rsidRPr="00DD279E" w:rsidRDefault="00D97799" w:rsidP="00DD279E">
      <w:pPr>
        <w:pStyle w:val="TestoNormale"/>
      </w:pPr>
      <w:r w:rsidRPr="00D97799">
        <w:t>The scope of the file exporter with FTP feature does not include the implementation of the underlying FTP server or the management of the remote system. Instead, it focuses solely on the design and development of the software component responsible for initiating and managing file transfers using the FTP protocol.</w:t>
      </w:r>
    </w:p>
    <w:p w14:paraId="07DFCFDC" w14:textId="77777777" w:rsidR="007F3B1A" w:rsidRDefault="007F3B1A">
      <w:pPr>
        <w:rPr>
          <w:rFonts w:ascii="Times New Roman" w:hAnsi="Times New Roman" w:cs="Times New Roman"/>
          <w:szCs w:val="22"/>
        </w:rPr>
      </w:pPr>
    </w:p>
    <w:p w14:paraId="43FDE6F6" w14:textId="4AC33E7B" w:rsidR="00402270" w:rsidRPr="00860A10" w:rsidRDefault="005B3D75">
      <w:pPr>
        <w:pStyle w:val="Heading1"/>
        <w:rPr>
          <w:rFonts w:ascii="Times New Roman" w:hAnsi="Times New Roman" w:cs="Times New Roman"/>
          <w:sz w:val="24"/>
          <w:szCs w:val="24"/>
        </w:rPr>
      </w:pPr>
      <w:r w:rsidRPr="00860A10">
        <w:rPr>
          <w:rFonts w:ascii="Times New Roman" w:hAnsi="Times New Roman" w:cs="Times New Roman"/>
          <w:sz w:val="24"/>
          <w:szCs w:val="24"/>
        </w:rPr>
        <w:t>Key Functionalities</w:t>
      </w:r>
    </w:p>
    <w:p w14:paraId="133EB769" w14:textId="680EE513" w:rsidR="00DD279E" w:rsidRDefault="003B3905" w:rsidP="005B3D75">
      <w:pPr>
        <w:pStyle w:val="TestoNormale"/>
      </w:pPr>
      <w:r w:rsidRPr="003B3905">
        <w:t>The implementation of the file exporter with FTP feature, utilizing a generator to send user attributes to the FTP node on a specified frequency, includes the following key functionalities:</w:t>
      </w:r>
      <w:r>
        <w:t xml:space="preserve"> </w:t>
      </w:r>
    </w:p>
    <w:p w14:paraId="45994DCD" w14:textId="77777777" w:rsidR="00214BAD" w:rsidRDefault="00214BAD" w:rsidP="005B3D75">
      <w:pPr>
        <w:pStyle w:val="TestoNormale"/>
      </w:pPr>
    </w:p>
    <w:p w14:paraId="66C1D9B3" w14:textId="77777777" w:rsidR="00DD279E" w:rsidRPr="00A7565A" w:rsidRDefault="00DD279E" w:rsidP="00DD279E">
      <w:pPr>
        <w:pStyle w:val="ListParagraph"/>
        <w:numPr>
          <w:ilvl w:val="0"/>
          <w:numId w:val="11"/>
        </w:numPr>
        <w:rPr>
          <w:rFonts w:ascii="Arial" w:hAnsi="Arial" w:cs="Arial"/>
          <w:sz w:val="24"/>
        </w:rPr>
      </w:pPr>
      <w:r w:rsidRPr="00A7565A">
        <w:rPr>
          <w:rFonts w:ascii="Arial" w:hAnsi="Arial" w:cs="Arial"/>
          <w:sz w:val="24"/>
        </w:rPr>
        <w:t>File Export and Transfer: The file exporter enables users to select and export files from a source system and transfer them to a remote system using FTP. The exporter specifically uploads files based on device names, allowing users to organize and transfer files associated with different devices.</w:t>
      </w:r>
    </w:p>
    <w:p w14:paraId="54088ACE" w14:textId="77777777" w:rsidR="00DD279E" w:rsidRDefault="00DD279E" w:rsidP="00DD279E">
      <w:pPr>
        <w:pStyle w:val="TestoNormale"/>
        <w:ind w:left="720"/>
      </w:pPr>
    </w:p>
    <w:p w14:paraId="10FA9721" w14:textId="77777777" w:rsidR="00DD279E" w:rsidRDefault="00DD279E" w:rsidP="00DD279E">
      <w:pPr>
        <w:pStyle w:val="TestoNormale"/>
        <w:numPr>
          <w:ilvl w:val="0"/>
          <w:numId w:val="11"/>
        </w:numPr>
      </w:pPr>
      <w:r>
        <w:t>FTP Node Integration: Incorporating the FTP node into the software architecture to handle file transfers. Establishing secure connections with FTP servers using the provided user attributes. Authenticating with the FTP server using the provided username and password.</w:t>
      </w:r>
    </w:p>
    <w:p w14:paraId="4C8F582D" w14:textId="77777777" w:rsidR="00214BAD" w:rsidRDefault="00214BAD" w:rsidP="00214BAD">
      <w:pPr>
        <w:pStyle w:val="TestoNormale"/>
      </w:pPr>
    </w:p>
    <w:p w14:paraId="4EE1A991" w14:textId="0701DCB4" w:rsidR="00202EC5" w:rsidRDefault="00214BAD" w:rsidP="00202EC5">
      <w:pPr>
        <w:pStyle w:val="TestoNormale"/>
        <w:numPr>
          <w:ilvl w:val="0"/>
          <w:numId w:val="11"/>
        </w:numPr>
      </w:pPr>
      <w:r>
        <w:t xml:space="preserve">User Attribute Generation: Implementing a generator to dynamically </w:t>
      </w:r>
      <w:r w:rsidR="00DD279E">
        <w:t>commit</w:t>
      </w:r>
      <w:r>
        <w:t xml:space="preserve"> user attributes for the FTP node. Generating attributes such as URL, port, username, password</w:t>
      </w:r>
      <w:r w:rsidR="00202EC5">
        <w:t>, optional device selection and schedule attributes</w:t>
      </w:r>
      <w:r>
        <w:t>. Providing the necessary user attributes for establishing the connection and scheduling file transfers.</w:t>
      </w:r>
    </w:p>
    <w:p w14:paraId="3FBDEEB4" w14:textId="77777777" w:rsidR="00202EC5" w:rsidRDefault="00202EC5" w:rsidP="00202EC5">
      <w:pPr>
        <w:pStyle w:val="ListParagraph"/>
      </w:pPr>
    </w:p>
    <w:p w14:paraId="13EA22D2" w14:textId="1182BDBE" w:rsidR="00DD279E" w:rsidRDefault="00202EC5" w:rsidP="002F6A6A">
      <w:pPr>
        <w:pStyle w:val="ListParagraph"/>
        <w:numPr>
          <w:ilvl w:val="0"/>
          <w:numId w:val="11"/>
        </w:numPr>
        <w:rPr>
          <w:rFonts w:ascii="Arial" w:hAnsi="Arial" w:cs="Arial"/>
          <w:sz w:val="24"/>
        </w:rPr>
      </w:pPr>
      <w:r w:rsidRPr="00B14266">
        <w:rPr>
          <w:rFonts w:ascii="Arial" w:hAnsi="Arial" w:cs="Arial"/>
          <w:sz w:val="24"/>
        </w:rPr>
        <w:t xml:space="preserve">Data Format and Content: The exporter supports .csv files containing specific data fields, including date, device ID, device name, and telemetries. </w:t>
      </w:r>
      <w:r w:rsidR="00B14266">
        <w:rPr>
          <w:rFonts w:ascii="Arial" w:hAnsi="Arial" w:cs="Arial"/>
          <w:sz w:val="24"/>
        </w:rPr>
        <w:t>S</w:t>
      </w:r>
      <w:r w:rsidR="00B14266" w:rsidRPr="00B14266">
        <w:rPr>
          <w:rFonts w:ascii="Arial" w:hAnsi="Arial" w:cs="Arial"/>
          <w:sz w:val="24"/>
        </w:rPr>
        <w:t xml:space="preserve">oftware provides users with the capability to view logs and access detailed information regarding the </w:t>
      </w:r>
      <w:r w:rsidR="00B14266">
        <w:rPr>
          <w:rFonts w:ascii="Arial" w:hAnsi="Arial" w:cs="Arial"/>
          <w:sz w:val="24"/>
        </w:rPr>
        <w:t>telemetries</w:t>
      </w:r>
      <w:r w:rsidR="00B14266" w:rsidRPr="00B14266">
        <w:rPr>
          <w:rFonts w:ascii="Arial" w:hAnsi="Arial" w:cs="Arial"/>
          <w:sz w:val="24"/>
        </w:rPr>
        <w:t>.</w:t>
      </w:r>
    </w:p>
    <w:p w14:paraId="23E19E0A" w14:textId="77777777" w:rsidR="00B14266" w:rsidRPr="00B14266" w:rsidRDefault="00B14266" w:rsidP="00B14266">
      <w:pPr>
        <w:pStyle w:val="ListParagraph"/>
        <w:rPr>
          <w:rFonts w:ascii="Arial" w:hAnsi="Arial" w:cs="Arial"/>
          <w:sz w:val="24"/>
        </w:rPr>
      </w:pPr>
    </w:p>
    <w:p w14:paraId="5FE3091E" w14:textId="77777777" w:rsidR="00B14266" w:rsidRPr="00B14266" w:rsidRDefault="00B14266" w:rsidP="00B14266">
      <w:pPr>
        <w:pStyle w:val="ListParagraph"/>
        <w:rPr>
          <w:rFonts w:ascii="Arial" w:hAnsi="Arial" w:cs="Arial"/>
          <w:sz w:val="24"/>
        </w:rPr>
      </w:pPr>
    </w:p>
    <w:p w14:paraId="33B4DB7D" w14:textId="77777777" w:rsidR="00DD279E" w:rsidRPr="005B3D75" w:rsidRDefault="00DD279E" w:rsidP="00DD279E">
      <w:pPr>
        <w:pStyle w:val="ListParagraph"/>
        <w:numPr>
          <w:ilvl w:val="0"/>
          <w:numId w:val="11"/>
        </w:numPr>
        <w:rPr>
          <w:rFonts w:ascii="Arial" w:hAnsi="Arial" w:cs="Arial"/>
          <w:sz w:val="24"/>
        </w:rPr>
      </w:pPr>
      <w:r w:rsidRPr="00D97799">
        <w:rPr>
          <w:rFonts w:ascii="Arial" w:hAnsi="Arial" w:cs="Arial"/>
          <w:sz w:val="24"/>
        </w:rPr>
        <w:t>FTP Protocol Implementation: The exporter incorporates the necessary functionalities to establish secure and authenticated connections with FTP servers. It follows the FTP protocol standards for reliable file transfer, ensuring data integrity and confidentiality.</w:t>
      </w:r>
    </w:p>
    <w:p w14:paraId="5B8EE4BE" w14:textId="77777777" w:rsidR="00DD279E" w:rsidRPr="00202EC5" w:rsidRDefault="00DD279E" w:rsidP="00DD279E">
      <w:pPr>
        <w:pStyle w:val="ListParagraph"/>
        <w:rPr>
          <w:rFonts w:ascii="Arial" w:hAnsi="Arial" w:cs="Arial"/>
          <w:sz w:val="24"/>
        </w:rPr>
      </w:pPr>
    </w:p>
    <w:p w14:paraId="4B86DBB4" w14:textId="77777777" w:rsidR="00214BAD" w:rsidRDefault="00214BAD" w:rsidP="00214BAD">
      <w:pPr>
        <w:pStyle w:val="TestoNormale"/>
      </w:pPr>
    </w:p>
    <w:p w14:paraId="465389AE" w14:textId="5FCDF2D1" w:rsidR="00202EC5" w:rsidRDefault="00214BAD" w:rsidP="00DD279E">
      <w:pPr>
        <w:pStyle w:val="TestoNormale"/>
        <w:numPr>
          <w:ilvl w:val="0"/>
          <w:numId w:val="11"/>
        </w:numPr>
      </w:pPr>
      <w:r>
        <w:t>Scheduled File Transfers: Enabling the software to schedule file transfers based on the specified frequency and time. Supporting different schedule methods (e.g., daily, weekly, monthly) as specified by the scheduleMethod attribute. Allowing users to define the specific hour and minute for the scheduled file transfers using the scheduleHour and scheduleMinute attributes.</w:t>
      </w:r>
    </w:p>
    <w:p w14:paraId="3C120B39" w14:textId="77777777" w:rsidR="00202EC5" w:rsidRDefault="00202EC5" w:rsidP="006536A4"/>
    <w:p w14:paraId="599E92E9" w14:textId="77777777" w:rsidR="006536A4" w:rsidRDefault="006536A4" w:rsidP="006536A4"/>
    <w:p w14:paraId="7C377C7F" w14:textId="1903BAFA" w:rsidR="00DD279E" w:rsidRPr="00B14266" w:rsidRDefault="00202EC5" w:rsidP="00B14266">
      <w:pPr>
        <w:pStyle w:val="ListParagraph"/>
        <w:numPr>
          <w:ilvl w:val="0"/>
          <w:numId w:val="11"/>
        </w:numPr>
        <w:rPr>
          <w:rFonts w:ascii="Arial" w:hAnsi="Arial" w:cs="Arial"/>
          <w:sz w:val="24"/>
        </w:rPr>
      </w:pPr>
      <w:r w:rsidRPr="00D97799">
        <w:rPr>
          <w:rFonts w:ascii="Arial" w:hAnsi="Arial" w:cs="Arial"/>
          <w:sz w:val="24"/>
        </w:rPr>
        <w:t>Error Handling and Retry Mechanisms: The software incorporates robust error handling mechanisms to detect and handle transfer failures or interruptions. It provides automatic retry options to ensure successful delivery of files, even in the presence of network disruptions or temporary issues.</w:t>
      </w:r>
    </w:p>
    <w:p w14:paraId="5CF3B622" w14:textId="77777777" w:rsidR="007F3B1A" w:rsidRDefault="007F3B1A" w:rsidP="00214BAD">
      <w:pPr>
        <w:pStyle w:val="TestoNormale"/>
      </w:pPr>
    </w:p>
    <w:p w14:paraId="35502880" w14:textId="77777777" w:rsidR="00202EC5" w:rsidRDefault="00214BAD" w:rsidP="00202EC5">
      <w:pPr>
        <w:pStyle w:val="TestoNormale"/>
        <w:numPr>
          <w:ilvl w:val="0"/>
          <w:numId w:val="11"/>
        </w:numPr>
      </w:pPr>
      <w:r>
        <w:t>Logging and Monitoring:</w:t>
      </w:r>
      <w:r w:rsidR="00202EC5">
        <w:t xml:space="preserve"> </w:t>
      </w:r>
      <w:r>
        <w:t>Incorporating logging mechanisms to capture relevant information about the file transfers.</w:t>
      </w:r>
      <w:r w:rsidR="00202EC5">
        <w:t xml:space="preserve"> </w:t>
      </w:r>
      <w:r>
        <w:t>Logging the user attributes, transfer details, and any errors or exceptions that occur during the process.</w:t>
      </w:r>
      <w:r w:rsidR="00202EC5">
        <w:t xml:space="preserve"> </w:t>
      </w:r>
      <w:r>
        <w:t>Providing monitoring capabilities to track the status and progress of the file transfers.</w:t>
      </w:r>
    </w:p>
    <w:p w14:paraId="757C7EDB" w14:textId="77777777" w:rsidR="00202EC5" w:rsidRDefault="00202EC5" w:rsidP="00202EC5">
      <w:pPr>
        <w:pStyle w:val="TestoNormale"/>
        <w:ind w:left="720"/>
      </w:pPr>
    </w:p>
    <w:p w14:paraId="2E6C66B7" w14:textId="607F54A7" w:rsidR="00214BAD" w:rsidRDefault="00214BAD" w:rsidP="00214BAD">
      <w:pPr>
        <w:pStyle w:val="TestoNormale"/>
      </w:pPr>
      <w:r>
        <w:t xml:space="preserve">By implementing these key functionalities, the software enables the generator to dynamically </w:t>
      </w:r>
      <w:r w:rsidR="001E79D8">
        <w:t>fetch</w:t>
      </w:r>
      <w:r>
        <w:t xml:space="preserve"> user attributes and sends them to the FTP node. This integration facilitates scheduled and secure file transfers based on the provided schedule</w:t>
      </w:r>
      <w:r w:rsidR="00202EC5">
        <w:t xml:space="preserve"> </w:t>
      </w:r>
      <w:r>
        <w:t>attributes. The logging and monitoring features provide visibility into the transfer process and assist with troubleshooting and auditing.</w:t>
      </w:r>
    </w:p>
    <w:p w14:paraId="7E924906" w14:textId="60F5B48F" w:rsidR="00402270" w:rsidRDefault="00402270">
      <w:pPr>
        <w:rPr>
          <w:rFonts w:ascii="Times New Roman" w:hAnsi="Times New Roman" w:cs="Times New Roman"/>
          <w:szCs w:val="22"/>
        </w:rPr>
      </w:pPr>
    </w:p>
    <w:p w14:paraId="34AFEAE1" w14:textId="00045D0D" w:rsidR="00860A10" w:rsidRDefault="00860A10" w:rsidP="00860A10">
      <w:pPr>
        <w:pStyle w:val="Heading1"/>
        <w:rPr>
          <w:rFonts w:ascii="Times New Roman" w:hAnsi="Times New Roman" w:cs="Times New Roman"/>
          <w:sz w:val="24"/>
          <w:szCs w:val="24"/>
        </w:rPr>
      </w:pPr>
      <w:bookmarkStart w:id="1" w:name="__RefHeading___Toc451794244"/>
      <w:bookmarkEnd w:id="1"/>
      <w:r w:rsidRPr="00860A10">
        <w:rPr>
          <w:rFonts w:ascii="Times New Roman" w:hAnsi="Times New Roman" w:cs="Times New Roman"/>
          <w:sz w:val="24"/>
          <w:szCs w:val="24"/>
        </w:rPr>
        <w:t>Components</w:t>
      </w:r>
    </w:p>
    <w:p w14:paraId="1C95F214" w14:textId="4CD97D0B" w:rsidR="00860A10" w:rsidRDefault="00860A10" w:rsidP="00860A10">
      <w:pPr>
        <w:pStyle w:val="Heading2"/>
        <w:rPr>
          <w:sz w:val="22"/>
          <w:szCs w:val="16"/>
        </w:rPr>
      </w:pPr>
      <w:r w:rsidRPr="00860A10">
        <w:rPr>
          <w:sz w:val="22"/>
          <w:szCs w:val="16"/>
        </w:rPr>
        <w:t>Backend FTP Node</w:t>
      </w:r>
    </w:p>
    <w:p w14:paraId="7DA42A19" w14:textId="77777777" w:rsidR="00860A10" w:rsidRDefault="00860A10" w:rsidP="00860A10">
      <w:pPr>
        <w:pStyle w:val="TestoNormale"/>
      </w:pPr>
      <w:r>
        <w:t>The backend FTP node consists of several components that facilitate the functionality and methods required for efficient file transfer operations. These components include:</w:t>
      </w:r>
    </w:p>
    <w:p w14:paraId="7A284E3D" w14:textId="77777777" w:rsidR="00860A10" w:rsidRDefault="00860A10" w:rsidP="00860A10">
      <w:pPr>
        <w:pStyle w:val="TestoNormale"/>
      </w:pPr>
    </w:p>
    <w:p w14:paraId="08929BBB" w14:textId="77777777" w:rsidR="001E79D8" w:rsidRDefault="001E79D8" w:rsidP="00860A10">
      <w:pPr>
        <w:pStyle w:val="TestoNormale"/>
      </w:pPr>
    </w:p>
    <w:p w14:paraId="1973EB0E" w14:textId="77777777" w:rsidR="00860A10" w:rsidRDefault="00860A10" w:rsidP="00860A10">
      <w:pPr>
        <w:pStyle w:val="TestoNormale"/>
      </w:pPr>
    </w:p>
    <w:p w14:paraId="1C70D3A1" w14:textId="55EADA68" w:rsidR="00860A10" w:rsidRPr="006510C0" w:rsidRDefault="00860A10" w:rsidP="00860A10">
      <w:pPr>
        <w:pStyle w:val="TestoNormale"/>
        <w:rPr>
          <w:b/>
          <w:bCs/>
        </w:rPr>
      </w:pPr>
      <w:r w:rsidRPr="006510C0">
        <w:rPr>
          <w:b/>
          <w:bCs/>
        </w:rPr>
        <w:t>Schedule Manager</w:t>
      </w:r>
    </w:p>
    <w:p w14:paraId="2F738E39" w14:textId="77777777" w:rsidR="00860A10" w:rsidRDefault="00860A10" w:rsidP="00860A10">
      <w:pPr>
        <w:pStyle w:val="TestoNormale"/>
      </w:pPr>
    </w:p>
    <w:p w14:paraId="7F23E629" w14:textId="77777777" w:rsidR="00860A10" w:rsidRDefault="00860A10" w:rsidP="00860A10">
      <w:pPr>
        <w:pStyle w:val="TestoNormale"/>
      </w:pPr>
      <w:r>
        <w:t>Purpose: Responsible for managing scheduled file uploads to the FTP server.</w:t>
      </w:r>
    </w:p>
    <w:p w14:paraId="633CBB81" w14:textId="77777777" w:rsidR="00860A10" w:rsidRDefault="00860A10" w:rsidP="00860A10">
      <w:pPr>
        <w:pStyle w:val="TestoNormale"/>
      </w:pPr>
    </w:p>
    <w:p w14:paraId="07588479" w14:textId="0B1F2CBD" w:rsidR="00860A10" w:rsidRDefault="00860A10" w:rsidP="00860A10">
      <w:pPr>
        <w:pStyle w:val="TestoNormale"/>
      </w:pPr>
      <w:r>
        <w:lastRenderedPageBreak/>
        <w:t>Methods:</w:t>
      </w:r>
    </w:p>
    <w:p w14:paraId="38B11EB0" w14:textId="77777777" w:rsidR="00860A10" w:rsidRDefault="00860A10" w:rsidP="00860A10">
      <w:pPr>
        <w:pStyle w:val="TestoNormale"/>
        <w:numPr>
          <w:ilvl w:val="0"/>
          <w:numId w:val="12"/>
        </w:numPr>
      </w:pPr>
      <w:r>
        <w:t>scheduleUploadFtp(): Allows scheduling of file uploads to the FTP server at specified intervals using the provided parameters.</w:t>
      </w:r>
    </w:p>
    <w:p w14:paraId="7DF308EC" w14:textId="77777777" w:rsidR="00860A10" w:rsidRDefault="00860A10" w:rsidP="00860A10">
      <w:pPr>
        <w:pStyle w:val="TestoNormale"/>
        <w:numPr>
          <w:ilvl w:val="0"/>
          <w:numId w:val="12"/>
        </w:numPr>
      </w:pPr>
      <w:r>
        <w:t>cancelScheduleUploadFtp(): Cancels a scheduled file upload, preventing it from executing at the specified interval.</w:t>
      </w:r>
    </w:p>
    <w:p w14:paraId="2058D63A" w14:textId="77777777" w:rsidR="00860A10" w:rsidRDefault="00860A10" w:rsidP="00860A10">
      <w:pPr>
        <w:pStyle w:val="TestoNormale"/>
      </w:pPr>
    </w:p>
    <w:p w14:paraId="6FAA2E68" w14:textId="2DC9AB4A" w:rsidR="00860A10" w:rsidRPr="006510C0" w:rsidRDefault="00860A10" w:rsidP="00860A10">
      <w:pPr>
        <w:pStyle w:val="TestoNormale"/>
        <w:rPr>
          <w:b/>
          <w:bCs/>
        </w:rPr>
      </w:pPr>
      <w:r w:rsidRPr="006510C0">
        <w:rPr>
          <w:b/>
          <w:bCs/>
        </w:rPr>
        <w:t>FTP Uploader</w:t>
      </w:r>
    </w:p>
    <w:p w14:paraId="6EC3428A" w14:textId="77777777" w:rsidR="00860A10" w:rsidRDefault="00860A10" w:rsidP="00860A10">
      <w:pPr>
        <w:pStyle w:val="TestoNormale"/>
      </w:pPr>
    </w:p>
    <w:p w14:paraId="53DCA496" w14:textId="77777777" w:rsidR="00860A10" w:rsidRDefault="00860A10" w:rsidP="00860A10">
      <w:pPr>
        <w:pStyle w:val="TestoNormale"/>
      </w:pPr>
      <w:r>
        <w:t>Purpose: Handles the actual uploading of files to the FTP server.</w:t>
      </w:r>
    </w:p>
    <w:p w14:paraId="0694C416" w14:textId="77777777" w:rsidR="00860A10" w:rsidRDefault="00860A10" w:rsidP="00860A10">
      <w:pPr>
        <w:pStyle w:val="TestoNormale"/>
      </w:pPr>
    </w:p>
    <w:p w14:paraId="52A30374" w14:textId="77777777" w:rsidR="00860A10" w:rsidRDefault="00860A10" w:rsidP="00860A10">
      <w:pPr>
        <w:pStyle w:val="TestoNormale"/>
      </w:pPr>
      <w:r>
        <w:t>Methods:</w:t>
      </w:r>
    </w:p>
    <w:p w14:paraId="52C867BC" w14:textId="77777777" w:rsidR="00860A10" w:rsidRDefault="00860A10" w:rsidP="00860A10">
      <w:pPr>
        <w:pStyle w:val="TestoNormale"/>
        <w:numPr>
          <w:ilvl w:val="0"/>
          <w:numId w:val="13"/>
        </w:numPr>
      </w:pPr>
      <w:r>
        <w:t>uploadFtp(): Performs the upload of files to the FTP server, using the provided credentials and file data.</w:t>
      </w:r>
    </w:p>
    <w:p w14:paraId="6D407508" w14:textId="77777777" w:rsidR="00860A10" w:rsidRDefault="00860A10" w:rsidP="00860A10">
      <w:pPr>
        <w:pStyle w:val="TestoNormale"/>
        <w:numPr>
          <w:ilvl w:val="0"/>
          <w:numId w:val="13"/>
        </w:numPr>
      </w:pPr>
      <w:r>
        <w:t>testFtpConnection(): Tests the FTP server connection to ensure it is accessible and functional.</w:t>
      </w:r>
    </w:p>
    <w:p w14:paraId="6793319B" w14:textId="77777777" w:rsidR="006510C0" w:rsidRDefault="006510C0" w:rsidP="00860A10">
      <w:pPr>
        <w:pStyle w:val="TestoNormale"/>
      </w:pPr>
    </w:p>
    <w:p w14:paraId="5CD696A9" w14:textId="14E305DE" w:rsidR="00860A10" w:rsidRPr="006510C0" w:rsidRDefault="00860A10" w:rsidP="00860A10">
      <w:pPr>
        <w:pStyle w:val="TestoNormale"/>
        <w:rPr>
          <w:b/>
          <w:bCs/>
        </w:rPr>
      </w:pPr>
      <w:r w:rsidRPr="006510C0">
        <w:rPr>
          <w:b/>
          <w:bCs/>
        </w:rPr>
        <w:t>Data Converter</w:t>
      </w:r>
    </w:p>
    <w:p w14:paraId="2F5EBAD2" w14:textId="77777777" w:rsidR="00860A10" w:rsidRDefault="00860A10" w:rsidP="00860A10">
      <w:pPr>
        <w:pStyle w:val="TestoNormale"/>
      </w:pPr>
    </w:p>
    <w:p w14:paraId="6031D391" w14:textId="77777777" w:rsidR="00860A10" w:rsidRDefault="00860A10" w:rsidP="00860A10">
      <w:pPr>
        <w:pStyle w:val="TestoNormale"/>
      </w:pPr>
      <w:r>
        <w:t>Purpose: Converts data into the CSV format required for file transfer.</w:t>
      </w:r>
    </w:p>
    <w:p w14:paraId="0C10AB58" w14:textId="77777777" w:rsidR="00860A10" w:rsidRDefault="00860A10" w:rsidP="00860A10">
      <w:pPr>
        <w:pStyle w:val="TestoNormale"/>
      </w:pPr>
    </w:p>
    <w:p w14:paraId="728E543D" w14:textId="77777777" w:rsidR="00860A10" w:rsidRDefault="00860A10" w:rsidP="00860A10">
      <w:pPr>
        <w:pStyle w:val="TestoNormale"/>
      </w:pPr>
      <w:r>
        <w:t>Methods:</w:t>
      </w:r>
    </w:p>
    <w:p w14:paraId="59429DF2" w14:textId="77777777" w:rsidR="00860A10" w:rsidRDefault="00860A10" w:rsidP="00860A10">
      <w:pPr>
        <w:pStyle w:val="TestoNormale"/>
        <w:numPr>
          <w:ilvl w:val="0"/>
          <w:numId w:val="14"/>
        </w:numPr>
      </w:pPr>
      <w:r>
        <w:t>convertDataToCSV(): Converts the provided data into the CSV format, ensuring compatibility for file transfer.</w:t>
      </w:r>
    </w:p>
    <w:p w14:paraId="2ADC9AF0" w14:textId="77777777" w:rsidR="00860A10" w:rsidRDefault="00860A10" w:rsidP="00860A10">
      <w:pPr>
        <w:pStyle w:val="TestoNormale"/>
      </w:pPr>
    </w:p>
    <w:p w14:paraId="6BB23B6E" w14:textId="1E4600CA" w:rsidR="00860A10" w:rsidRDefault="00860A10" w:rsidP="00860A10">
      <w:pPr>
        <w:pStyle w:val="TestoNormale"/>
      </w:pPr>
      <w:r>
        <w:t>These components work together to enable the backend FTP node to effectively schedule and execute file uploads to the FTP server. The Schedule Manager allows for the configuration of scheduled uploads at specific intervals, while the FTP</w:t>
      </w:r>
      <w:r w:rsidR="006510C0">
        <w:t xml:space="preserve"> </w:t>
      </w:r>
      <w:r>
        <w:t>Uploader handles the actual transfer of files using the FTP protocol. The testFtpConnection() method ensures the FTP server connection is valid and accessible. The Data</w:t>
      </w:r>
      <w:r w:rsidR="006510C0">
        <w:t xml:space="preserve"> </w:t>
      </w:r>
      <w:r>
        <w:t>Converter component ensures that data is properly converted to the CSV format, facilitating smooth and accurate file transfers.</w:t>
      </w:r>
    </w:p>
    <w:p w14:paraId="2F9EE818" w14:textId="77777777" w:rsidR="00860A10" w:rsidRDefault="00860A10" w:rsidP="00860A10">
      <w:pPr>
        <w:pStyle w:val="TestoNormale"/>
      </w:pPr>
    </w:p>
    <w:p w14:paraId="7E3AA161" w14:textId="77777777" w:rsidR="00860A10" w:rsidRDefault="00860A10" w:rsidP="00860A10">
      <w:pPr>
        <w:pStyle w:val="TestoNormale"/>
      </w:pPr>
      <w:r>
        <w:t>By leveraging these components, the backend FTP node provides the necessary functionality to automate and manage file transfers to the FTP server, ensuring secure, efficient, and reliable data exchange.</w:t>
      </w:r>
    </w:p>
    <w:p w14:paraId="7853DECB" w14:textId="4E9C618B" w:rsidR="006510C0" w:rsidRDefault="006510C0" w:rsidP="006510C0">
      <w:pPr>
        <w:pStyle w:val="Heading2"/>
        <w:rPr>
          <w:sz w:val="24"/>
          <w:szCs w:val="18"/>
        </w:rPr>
      </w:pPr>
      <w:r>
        <w:rPr>
          <w:sz w:val="24"/>
          <w:szCs w:val="18"/>
        </w:rPr>
        <w:lastRenderedPageBreak/>
        <w:t>FTP Widget</w:t>
      </w:r>
    </w:p>
    <w:p w14:paraId="73299B44" w14:textId="16E2D5EF" w:rsidR="006510C0" w:rsidRDefault="006510C0" w:rsidP="006510C0">
      <w:pPr>
        <w:rPr>
          <w:rFonts w:ascii="Arial" w:hAnsi="Arial" w:cs="Arial"/>
          <w:sz w:val="24"/>
          <w:szCs w:val="22"/>
        </w:rPr>
      </w:pPr>
      <w:r w:rsidRPr="006510C0">
        <w:rPr>
          <w:rFonts w:ascii="Arial" w:hAnsi="Arial" w:cs="Arial"/>
          <w:sz w:val="24"/>
          <w:szCs w:val="22"/>
        </w:rPr>
        <w:t>The FTP widget consists of various components that facilitate the configuration and management of FTP server credentials and scheduling settings. These components include:</w:t>
      </w:r>
    </w:p>
    <w:p w14:paraId="0A514526" w14:textId="77777777" w:rsidR="006510C0" w:rsidRPr="006510C0" w:rsidRDefault="006510C0" w:rsidP="006510C0">
      <w:pPr>
        <w:rPr>
          <w:rFonts w:ascii="Arial" w:hAnsi="Arial" w:cs="Arial"/>
          <w:sz w:val="24"/>
          <w:szCs w:val="22"/>
        </w:rPr>
      </w:pPr>
    </w:p>
    <w:p w14:paraId="1E367D10" w14:textId="6464C11B" w:rsidR="006510C0" w:rsidRPr="006510C0" w:rsidRDefault="006510C0" w:rsidP="001B1FD7">
      <w:pPr>
        <w:spacing w:before="100" w:beforeAutospacing="1" w:after="40"/>
        <w:rPr>
          <w:rFonts w:ascii="Arial" w:hAnsi="Arial" w:cs="Arial"/>
          <w:b/>
          <w:bCs/>
          <w:sz w:val="24"/>
          <w:szCs w:val="22"/>
        </w:rPr>
      </w:pPr>
      <w:r w:rsidRPr="006510C0">
        <w:rPr>
          <w:rFonts w:ascii="Arial" w:hAnsi="Arial" w:cs="Arial"/>
          <w:b/>
          <w:bCs/>
          <w:sz w:val="24"/>
          <w:szCs w:val="22"/>
        </w:rPr>
        <w:t>Input Fields</w:t>
      </w:r>
    </w:p>
    <w:p w14:paraId="2B687DF2" w14:textId="77777777" w:rsidR="006510C0" w:rsidRPr="006510C0" w:rsidRDefault="006510C0" w:rsidP="006510C0">
      <w:pPr>
        <w:rPr>
          <w:rFonts w:ascii="Arial" w:hAnsi="Arial" w:cs="Arial"/>
          <w:sz w:val="24"/>
          <w:szCs w:val="22"/>
        </w:rPr>
      </w:pPr>
    </w:p>
    <w:p w14:paraId="28E4D4B3" w14:textId="52795E86" w:rsidR="006510C0" w:rsidRDefault="001B1FD7" w:rsidP="006510C0">
      <w:pPr>
        <w:rPr>
          <w:rFonts w:ascii="Arial" w:hAnsi="Arial" w:cs="Arial"/>
          <w:sz w:val="24"/>
          <w:szCs w:val="22"/>
        </w:rPr>
      </w:pPr>
      <w:r w:rsidRPr="001B1FD7">
        <w:rPr>
          <w:rFonts w:ascii="Arial" w:hAnsi="Arial" w:cs="Arial"/>
          <w:sz w:val="24"/>
          <w:szCs w:val="22"/>
        </w:rPr>
        <w:t>Purpose: These fields capture user input for configuring FTP server details, scheduling settings, and device selection.</w:t>
      </w:r>
    </w:p>
    <w:p w14:paraId="59804871" w14:textId="77777777" w:rsidR="001B1FD7" w:rsidRPr="006510C0" w:rsidRDefault="001B1FD7" w:rsidP="006510C0">
      <w:pPr>
        <w:rPr>
          <w:rFonts w:ascii="Arial" w:hAnsi="Arial" w:cs="Arial"/>
          <w:sz w:val="24"/>
          <w:szCs w:val="22"/>
        </w:rPr>
      </w:pPr>
    </w:p>
    <w:p w14:paraId="3E557D51" w14:textId="77777777" w:rsidR="006510C0" w:rsidRPr="006510C0" w:rsidRDefault="006510C0" w:rsidP="001B1FD7">
      <w:pPr>
        <w:spacing w:after="40"/>
        <w:rPr>
          <w:rFonts w:ascii="Arial" w:hAnsi="Arial" w:cs="Arial"/>
          <w:sz w:val="24"/>
          <w:szCs w:val="22"/>
        </w:rPr>
      </w:pPr>
      <w:r w:rsidRPr="006510C0">
        <w:rPr>
          <w:rFonts w:ascii="Arial" w:hAnsi="Arial" w:cs="Arial"/>
          <w:sz w:val="24"/>
          <w:szCs w:val="22"/>
        </w:rPr>
        <w:t>Components:</w:t>
      </w:r>
    </w:p>
    <w:p w14:paraId="70B56B48" w14:textId="77777777" w:rsidR="006510C0" w:rsidRPr="006510C0" w:rsidRDefault="006510C0" w:rsidP="001B1FD7">
      <w:pPr>
        <w:spacing w:after="40"/>
        <w:rPr>
          <w:rFonts w:ascii="Arial" w:hAnsi="Arial" w:cs="Arial"/>
          <w:sz w:val="24"/>
          <w:szCs w:val="22"/>
        </w:rPr>
      </w:pPr>
      <w:r w:rsidRPr="006510C0">
        <w:rPr>
          <w:rFonts w:ascii="Arial" w:hAnsi="Arial" w:cs="Arial"/>
          <w:sz w:val="24"/>
          <w:szCs w:val="22"/>
        </w:rPr>
        <w:t>URL: Represents the FTP server URL.</w:t>
      </w:r>
    </w:p>
    <w:p w14:paraId="7AE1A7B5" w14:textId="77777777" w:rsidR="006510C0" w:rsidRPr="006510C0" w:rsidRDefault="006510C0" w:rsidP="001B1FD7">
      <w:pPr>
        <w:spacing w:after="40"/>
        <w:rPr>
          <w:rFonts w:ascii="Arial" w:hAnsi="Arial" w:cs="Arial"/>
          <w:sz w:val="24"/>
          <w:szCs w:val="22"/>
        </w:rPr>
      </w:pPr>
      <w:r w:rsidRPr="006510C0">
        <w:rPr>
          <w:rFonts w:ascii="Arial" w:hAnsi="Arial" w:cs="Arial"/>
          <w:sz w:val="24"/>
          <w:szCs w:val="22"/>
        </w:rPr>
        <w:t>Port: Represents the port number for the FTP server.</w:t>
      </w:r>
    </w:p>
    <w:p w14:paraId="3DEBC304" w14:textId="77777777" w:rsidR="006510C0" w:rsidRPr="006510C0" w:rsidRDefault="006510C0" w:rsidP="001B1FD7">
      <w:pPr>
        <w:spacing w:after="40"/>
        <w:rPr>
          <w:rFonts w:ascii="Arial" w:hAnsi="Arial" w:cs="Arial"/>
          <w:sz w:val="24"/>
          <w:szCs w:val="22"/>
        </w:rPr>
      </w:pPr>
      <w:r w:rsidRPr="006510C0">
        <w:rPr>
          <w:rFonts w:ascii="Arial" w:hAnsi="Arial" w:cs="Arial"/>
          <w:sz w:val="24"/>
          <w:szCs w:val="22"/>
        </w:rPr>
        <w:t>Username: Captures the username for authentication with the FTP server.</w:t>
      </w:r>
    </w:p>
    <w:p w14:paraId="443D67CD" w14:textId="3EC99A94" w:rsidR="001B1FD7" w:rsidRPr="006510C0" w:rsidRDefault="006510C0" w:rsidP="001B1FD7">
      <w:pPr>
        <w:spacing w:after="40"/>
        <w:rPr>
          <w:rFonts w:ascii="Arial" w:hAnsi="Arial" w:cs="Arial"/>
          <w:sz w:val="24"/>
          <w:szCs w:val="22"/>
        </w:rPr>
      </w:pPr>
      <w:r w:rsidRPr="006510C0">
        <w:rPr>
          <w:rFonts w:ascii="Arial" w:hAnsi="Arial" w:cs="Arial"/>
          <w:sz w:val="24"/>
          <w:szCs w:val="22"/>
        </w:rPr>
        <w:t>Password: Captures the password for authentication with the FTP server.</w:t>
      </w:r>
    </w:p>
    <w:p w14:paraId="1573CFB3" w14:textId="77777777" w:rsidR="006510C0" w:rsidRPr="006510C0" w:rsidRDefault="006510C0" w:rsidP="001B1FD7">
      <w:pPr>
        <w:spacing w:after="40"/>
        <w:rPr>
          <w:rFonts w:ascii="Arial" w:hAnsi="Arial" w:cs="Arial"/>
          <w:sz w:val="24"/>
          <w:szCs w:val="22"/>
        </w:rPr>
      </w:pPr>
      <w:r w:rsidRPr="006510C0">
        <w:rPr>
          <w:rFonts w:ascii="Arial" w:hAnsi="Arial" w:cs="Arial"/>
          <w:sz w:val="24"/>
          <w:szCs w:val="22"/>
        </w:rPr>
        <w:t>Tries: Indicates the number of attempts to make for file uploads.</w:t>
      </w:r>
    </w:p>
    <w:p w14:paraId="16F3CEC9" w14:textId="142F4564" w:rsidR="006510C0" w:rsidRDefault="006510C0" w:rsidP="001B1FD7">
      <w:pPr>
        <w:spacing w:after="40"/>
        <w:rPr>
          <w:rFonts w:ascii="Arial" w:hAnsi="Arial" w:cs="Arial"/>
          <w:sz w:val="24"/>
          <w:szCs w:val="22"/>
        </w:rPr>
      </w:pPr>
      <w:r w:rsidRPr="006510C0">
        <w:rPr>
          <w:rFonts w:ascii="Arial" w:hAnsi="Arial" w:cs="Arial"/>
          <w:sz w:val="24"/>
          <w:szCs w:val="22"/>
        </w:rPr>
        <w:t>Schedule Method: Specifies the schedule method for file uploads (daily, weekly, monthly).</w:t>
      </w:r>
    </w:p>
    <w:p w14:paraId="4AB84B35" w14:textId="36CB9F91" w:rsidR="001B1FD7" w:rsidRDefault="001B1FD7" w:rsidP="001B1FD7">
      <w:pPr>
        <w:spacing w:after="40"/>
        <w:rPr>
          <w:rFonts w:ascii="Arial" w:hAnsi="Arial" w:cs="Arial"/>
          <w:sz w:val="24"/>
          <w:szCs w:val="22"/>
        </w:rPr>
      </w:pPr>
      <w:r w:rsidRPr="001B1FD7">
        <w:rPr>
          <w:rFonts w:ascii="Arial" w:hAnsi="Arial" w:cs="Arial"/>
          <w:sz w:val="24"/>
          <w:szCs w:val="22"/>
        </w:rPr>
        <w:t>Device: Allows the user to select a specific device or leave it blank to indicate that all devices should be included in the file transfer.</w:t>
      </w:r>
    </w:p>
    <w:p w14:paraId="1549E4DA" w14:textId="77777777" w:rsidR="001B1FD7" w:rsidRDefault="001B1FD7" w:rsidP="001B1FD7">
      <w:pPr>
        <w:spacing w:after="40"/>
        <w:rPr>
          <w:rFonts w:ascii="Arial" w:hAnsi="Arial" w:cs="Arial"/>
          <w:sz w:val="24"/>
          <w:szCs w:val="22"/>
        </w:rPr>
      </w:pPr>
    </w:p>
    <w:p w14:paraId="1346981D" w14:textId="6A8E74AB" w:rsidR="001B1FD7" w:rsidRPr="001B1FD7" w:rsidRDefault="001B1FD7" w:rsidP="001B1FD7">
      <w:pPr>
        <w:spacing w:after="40"/>
        <w:rPr>
          <w:rFonts w:ascii="Arial" w:hAnsi="Arial" w:cs="Arial"/>
          <w:sz w:val="24"/>
          <w:szCs w:val="22"/>
        </w:rPr>
      </w:pPr>
      <w:r w:rsidRPr="001B1FD7">
        <w:rPr>
          <w:rFonts w:ascii="Arial" w:hAnsi="Arial" w:cs="Arial"/>
          <w:sz w:val="24"/>
          <w:szCs w:val="22"/>
        </w:rPr>
        <w:t>The Attribute</w:t>
      </w:r>
      <w:r>
        <w:rPr>
          <w:rFonts w:ascii="Arial" w:hAnsi="Arial" w:cs="Arial"/>
          <w:sz w:val="24"/>
          <w:szCs w:val="22"/>
        </w:rPr>
        <w:t xml:space="preserve"> </w:t>
      </w:r>
      <w:r w:rsidRPr="001B1FD7">
        <w:rPr>
          <w:rFonts w:ascii="Arial" w:hAnsi="Arial" w:cs="Arial"/>
          <w:sz w:val="24"/>
          <w:szCs w:val="22"/>
        </w:rPr>
        <w:t>Service component handles the saving of these attributes associated with the specific entity (e.g., CUSTOMER), including the device selection. Success and failure handling callbacks are implemented to provide appropriate feedback based on the attribute saving status.</w:t>
      </w:r>
    </w:p>
    <w:p w14:paraId="16464D4E" w14:textId="77777777" w:rsidR="001B1FD7" w:rsidRPr="001B1FD7" w:rsidRDefault="001B1FD7" w:rsidP="001B1FD7">
      <w:pPr>
        <w:spacing w:after="40"/>
        <w:rPr>
          <w:rFonts w:ascii="Arial" w:hAnsi="Arial" w:cs="Arial"/>
          <w:sz w:val="24"/>
          <w:szCs w:val="22"/>
        </w:rPr>
      </w:pPr>
    </w:p>
    <w:p w14:paraId="164149EB" w14:textId="221068BA" w:rsidR="001B1FD7" w:rsidRDefault="001B1FD7" w:rsidP="001B1FD7">
      <w:pPr>
        <w:spacing w:after="40"/>
        <w:rPr>
          <w:rFonts w:ascii="Arial" w:hAnsi="Arial" w:cs="Arial"/>
          <w:sz w:val="24"/>
          <w:szCs w:val="22"/>
        </w:rPr>
      </w:pPr>
      <w:r w:rsidRPr="001B1FD7">
        <w:rPr>
          <w:rFonts w:ascii="Arial" w:hAnsi="Arial" w:cs="Arial"/>
          <w:sz w:val="24"/>
          <w:szCs w:val="22"/>
        </w:rPr>
        <w:t>By utilizing these components, the FTP widget allows users to configure and save FTP server credentials, scheduling settings, and specify the device(s) for file transfers.</w:t>
      </w:r>
    </w:p>
    <w:p w14:paraId="124E5D58" w14:textId="77777777" w:rsidR="006510C0" w:rsidRDefault="006510C0" w:rsidP="006510C0">
      <w:pPr>
        <w:rPr>
          <w:rFonts w:ascii="Arial" w:hAnsi="Arial" w:cs="Arial"/>
          <w:sz w:val="24"/>
          <w:szCs w:val="22"/>
        </w:rPr>
      </w:pPr>
    </w:p>
    <w:p w14:paraId="1A6E25DE" w14:textId="7D7CD61A" w:rsidR="006510C0" w:rsidRPr="006510C0" w:rsidRDefault="006510C0" w:rsidP="006510C0">
      <w:pPr>
        <w:rPr>
          <w:rFonts w:ascii="Arial" w:hAnsi="Arial" w:cs="Arial"/>
          <w:b/>
          <w:bCs/>
          <w:sz w:val="24"/>
          <w:szCs w:val="22"/>
        </w:rPr>
      </w:pPr>
      <w:r w:rsidRPr="006510C0">
        <w:rPr>
          <w:rFonts w:ascii="Arial" w:hAnsi="Arial" w:cs="Arial"/>
          <w:b/>
          <w:bCs/>
          <w:sz w:val="24"/>
          <w:szCs w:val="22"/>
        </w:rPr>
        <w:t>Attribute Service</w:t>
      </w:r>
    </w:p>
    <w:p w14:paraId="0EAF6B27" w14:textId="77777777" w:rsidR="006510C0" w:rsidRPr="006510C0" w:rsidRDefault="006510C0" w:rsidP="006510C0">
      <w:pPr>
        <w:rPr>
          <w:rFonts w:ascii="Arial" w:hAnsi="Arial" w:cs="Arial"/>
          <w:sz w:val="24"/>
          <w:szCs w:val="22"/>
        </w:rPr>
      </w:pPr>
    </w:p>
    <w:p w14:paraId="7AAE5ECD" w14:textId="77777777" w:rsidR="006510C0" w:rsidRDefault="006510C0" w:rsidP="006510C0">
      <w:pPr>
        <w:rPr>
          <w:rFonts w:ascii="Arial" w:hAnsi="Arial" w:cs="Arial"/>
          <w:sz w:val="24"/>
          <w:szCs w:val="22"/>
        </w:rPr>
      </w:pPr>
      <w:r w:rsidRPr="006510C0">
        <w:rPr>
          <w:rFonts w:ascii="Arial" w:hAnsi="Arial" w:cs="Arial"/>
          <w:sz w:val="24"/>
          <w:szCs w:val="22"/>
        </w:rPr>
        <w:t>Purpose: Handles the saving of FTP server attributes associated with the entity (e.g., CUSTOMER).</w:t>
      </w:r>
    </w:p>
    <w:p w14:paraId="4A6BE9F4" w14:textId="77777777" w:rsidR="006510C0" w:rsidRPr="006510C0" w:rsidRDefault="006510C0" w:rsidP="006510C0">
      <w:pPr>
        <w:rPr>
          <w:rFonts w:ascii="Arial" w:hAnsi="Arial" w:cs="Arial"/>
          <w:sz w:val="24"/>
          <w:szCs w:val="22"/>
        </w:rPr>
      </w:pPr>
    </w:p>
    <w:p w14:paraId="4A9539FC" w14:textId="7A8BEFDB" w:rsidR="006510C0" w:rsidRPr="006510C0" w:rsidRDefault="006510C0" w:rsidP="006510C0">
      <w:pPr>
        <w:rPr>
          <w:rFonts w:ascii="Arial" w:hAnsi="Arial" w:cs="Arial"/>
          <w:sz w:val="24"/>
          <w:szCs w:val="22"/>
        </w:rPr>
      </w:pPr>
      <w:r w:rsidRPr="006510C0">
        <w:rPr>
          <w:rFonts w:ascii="Arial" w:hAnsi="Arial" w:cs="Arial"/>
          <w:sz w:val="24"/>
          <w:szCs w:val="22"/>
        </w:rPr>
        <w:t>Methods:</w:t>
      </w:r>
    </w:p>
    <w:p w14:paraId="336657AF" w14:textId="2827BEB4" w:rsidR="006510C0" w:rsidRDefault="006510C0" w:rsidP="006510C0">
      <w:pPr>
        <w:pStyle w:val="ListParagraph"/>
        <w:numPr>
          <w:ilvl w:val="0"/>
          <w:numId w:val="14"/>
        </w:numPr>
        <w:rPr>
          <w:rFonts w:ascii="Arial" w:hAnsi="Arial" w:cs="Arial"/>
          <w:sz w:val="24"/>
          <w:szCs w:val="22"/>
        </w:rPr>
      </w:pPr>
      <w:r w:rsidRPr="006510C0">
        <w:rPr>
          <w:rFonts w:ascii="Arial" w:hAnsi="Arial" w:cs="Arial"/>
          <w:sz w:val="24"/>
          <w:szCs w:val="22"/>
        </w:rPr>
        <w:t>saveEntityAttributes(): Saves the FTP server attributes for the given entityId and server scope.</w:t>
      </w:r>
    </w:p>
    <w:p w14:paraId="42CEBD55" w14:textId="5DAFF6F7" w:rsidR="006510C0" w:rsidRPr="006510C0" w:rsidRDefault="006510C0" w:rsidP="006510C0">
      <w:pPr>
        <w:pStyle w:val="ListParagraph"/>
        <w:rPr>
          <w:rFonts w:ascii="Arial" w:hAnsi="Arial" w:cs="Arial"/>
          <w:sz w:val="24"/>
          <w:szCs w:val="22"/>
        </w:rPr>
      </w:pPr>
    </w:p>
    <w:p w14:paraId="106E3DD5" w14:textId="5F7AE025" w:rsidR="00215FDD" w:rsidRPr="00215FDD" w:rsidRDefault="00215FDD" w:rsidP="00215FDD">
      <w:pPr>
        <w:rPr>
          <w:rFonts w:ascii="Arial" w:hAnsi="Arial" w:cs="Arial"/>
          <w:b/>
          <w:bCs/>
          <w:sz w:val="24"/>
          <w:szCs w:val="22"/>
        </w:rPr>
      </w:pPr>
      <w:r w:rsidRPr="00215FDD">
        <w:rPr>
          <w:rFonts w:ascii="Arial" w:hAnsi="Arial" w:cs="Arial"/>
          <w:b/>
          <w:bCs/>
          <w:sz w:val="24"/>
          <w:szCs w:val="22"/>
        </w:rPr>
        <w:t>Success and Failure Handling</w:t>
      </w:r>
    </w:p>
    <w:p w14:paraId="7046CB99" w14:textId="77777777" w:rsidR="00215FDD" w:rsidRPr="00215FDD" w:rsidRDefault="00215FDD" w:rsidP="00215FDD">
      <w:pPr>
        <w:rPr>
          <w:rFonts w:ascii="Arial" w:hAnsi="Arial" w:cs="Arial"/>
          <w:sz w:val="24"/>
          <w:szCs w:val="22"/>
        </w:rPr>
      </w:pPr>
    </w:p>
    <w:p w14:paraId="66FDA7C3" w14:textId="77777777" w:rsidR="00215FDD" w:rsidRDefault="00215FDD" w:rsidP="00215FDD">
      <w:pPr>
        <w:rPr>
          <w:rFonts w:ascii="Arial" w:hAnsi="Arial" w:cs="Arial"/>
          <w:sz w:val="24"/>
          <w:szCs w:val="22"/>
        </w:rPr>
      </w:pPr>
      <w:r w:rsidRPr="00215FDD">
        <w:rPr>
          <w:rFonts w:ascii="Arial" w:hAnsi="Arial" w:cs="Arial"/>
          <w:sz w:val="24"/>
          <w:szCs w:val="22"/>
        </w:rPr>
        <w:t>Purpose: Provides success and failure callbacks for handling attribute saving status.</w:t>
      </w:r>
    </w:p>
    <w:p w14:paraId="7F4162E1" w14:textId="77777777" w:rsidR="00215FDD" w:rsidRPr="00215FDD" w:rsidRDefault="00215FDD" w:rsidP="00215FDD">
      <w:pPr>
        <w:rPr>
          <w:rFonts w:ascii="Arial" w:hAnsi="Arial" w:cs="Arial"/>
          <w:sz w:val="24"/>
          <w:szCs w:val="22"/>
        </w:rPr>
      </w:pPr>
    </w:p>
    <w:p w14:paraId="2C19D55C" w14:textId="77777777" w:rsidR="00215FDD" w:rsidRPr="00215FDD" w:rsidRDefault="00215FDD" w:rsidP="00215FDD">
      <w:pPr>
        <w:rPr>
          <w:rFonts w:ascii="Arial" w:hAnsi="Arial" w:cs="Arial"/>
          <w:sz w:val="24"/>
          <w:szCs w:val="22"/>
        </w:rPr>
      </w:pPr>
      <w:r w:rsidRPr="00215FDD">
        <w:rPr>
          <w:rFonts w:ascii="Arial" w:hAnsi="Arial" w:cs="Arial"/>
          <w:sz w:val="24"/>
          <w:szCs w:val="22"/>
        </w:rPr>
        <w:t>Methods:</w:t>
      </w:r>
    </w:p>
    <w:p w14:paraId="761AE503" w14:textId="77777777" w:rsidR="00215FDD" w:rsidRPr="00215FDD" w:rsidRDefault="00215FDD" w:rsidP="00215FDD">
      <w:pPr>
        <w:pStyle w:val="ListParagraph"/>
        <w:numPr>
          <w:ilvl w:val="0"/>
          <w:numId w:val="14"/>
        </w:numPr>
        <w:rPr>
          <w:rFonts w:ascii="Arial" w:hAnsi="Arial" w:cs="Arial"/>
          <w:sz w:val="24"/>
          <w:szCs w:val="22"/>
        </w:rPr>
      </w:pPr>
      <w:r w:rsidRPr="00215FDD">
        <w:rPr>
          <w:rFonts w:ascii="Arial" w:hAnsi="Arial" w:cs="Arial"/>
          <w:sz w:val="24"/>
          <w:szCs w:val="22"/>
        </w:rPr>
        <w:t>success(): Executes when the saving of FTP server attributes is successful.</w:t>
      </w:r>
    </w:p>
    <w:p w14:paraId="2037DDD0" w14:textId="00D0A5F2" w:rsidR="00215FDD" w:rsidRPr="00215FDD" w:rsidRDefault="00215FDD" w:rsidP="00215FDD">
      <w:pPr>
        <w:pStyle w:val="ListParagraph"/>
        <w:numPr>
          <w:ilvl w:val="0"/>
          <w:numId w:val="14"/>
        </w:numPr>
        <w:rPr>
          <w:rFonts w:ascii="Arial" w:hAnsi="Arial" w:cs="Arial"/>
          <w:sz w:val="24"/>
          <w:szCs w:val="22"/>
        </w:rPr>
      </w:pPr>
      <w:r w:rsidRPr="00215FDD">
        <w:rPr>
          <w:rFonts w:ascii="Arial" w:hAnsi="Arial" w:cs="Arial"/>
          <w:sz w:val="24"/>
          <w:szCs w:val="22"/>
        </w:rPr>
        <w:lastRenderedPageBreak/>
        <w:t>fail(): Executes when the saving of FTP server attributes fails.</w:t>
      </w:r>
    </w:p>
    <w:p w14:paraId="6D231683" w14:textId="77777777" w:rsidR="00215FDD" w:rsidRDefault="00215FDD" w:rsidP="006510C0">
      <w:pPr>
        <w:rPr>
          <w:rFonts w:ascii="Arial" w:hAnsi="Arial" w:cs="Arial"/>
          <w:sz w:val="24"/>
          <w:szCs w:val="22"/>
        </w:rPr>
      </w:pPr>
    </w:p>
    <w:p w14:paraId="77689CF4" w14:textId="7B6CFC91" w:rsidR="006510C0" w:rsidRPr="006510C0" w:rsidRDefault="006510C0" w:rsidP="006510C0">
      <w:pPr>
        <w:rPr>
          <w:rFonts w:ascii="Arial" w:hAnsi="Arial" w:cs="Arial"/>
          <w:sz w:val="24"/>
          <w:szCs w:val="22"/>
        </w:rPr>
      </w:pPr>
      <w:r w:rsidRPr="006510C0">
        <w:rPr>
          <w:rFonts w:ascii="Arial" w:hAnsi="Arial" w:cs="Arial"/>
          <w:sz w:val="24"/>
          <w:szCs w:val="22"/>
        </w:rPr>
        <w:t>The Input Fields component collects the necessary information such as URL, port, username, password, tries, schedule method, schedule hour, and schedule minute. The AttributeService component handles the saving of these attributes associated with the specific entity (e.g., CUSTOMER). Success and failure handling callbacks are implemented to provide appropriate feedback based on the attribute saving status.</w:t>
      </w:r>
    </w:p>
    <w:p w14:paraId="035A22FF" w14:textId="77777777" w:rsidR="006510C0" w:rsidRPr="006510C0" w:rsidRDefault="006510C0" w:rsidP="006510C0">
      <w:pPr>
        <w:rPr>
          <w:rFonts w:ascii="Arial" w:hAnsi="Arial" w:cs="Arial"/>
          <w:sz w:val="24"/>
          <w:szCs w:val="22"/>
        </w:rPr>
      </w:pPr>
    </w:p>
    <w:p w14:paraId="13AF5E6F" w14:textId="33FD48E9" w:rsidR="006510C0" w:rsidRPr="006510C0" w:rsidRDefault="006510C0" w:rsidP="006510C0">
      <w:pPr>
        <w:rPr>
          <w:rFonts w:ascii="Arial" w:hAnsi="Arial" w:cs="Arial"/>
          <w:sz w:val="24"/>
          <w:szCs w:val="22"/>
        </w:rPr>
      </w:pPr>
      <w:r w:rsidRPr="006510C0">
        <w:rPr>
          <w:rFonts w:ascii="Arial" w:hAnsi="Arial" w:cs="Arial"/>
          <w:sz w:val="24"/>
          <w:szCs w:val="22"/>
        </w:rPr>
        <w:t>By utilizing these components, the FTP widget allows users to configure and save FTP server credentials and scheduling settings for efficient and automated file transfers.</w:t>
      </w:r>
    </w:p>
    <w:p w14:paraId="442B8AD3" w14:textId="77777777" w:rsidR="00860A10" w:rsidRPr="006510C0" w:rsidRDefault="00860A10" w:rsidP="00860A10">
      <w:pPr>
        <w:rPr>
          <w:sz w:val="24"/>
          <w:szCs w:val="22"/>
        </w:rPr>
      </w:pPr>
    </w:p>
    <w:p w14:paraId="7FF6281C" w14:textId="77777777" w:rsidR="001E79D8" w:rsidRDefault="00402270">
      <w:pPr>
        <w:pStyle w:val="Heading1"/>
        <w:rPr>
          <w:rFonts w:ascii="Times New Roman" w:hAnsi="Times New Roman" w:cs="Times New Roman"/>
          <w:sz w:val="24"/>
          <w:szCs w:val="24"/>
        </w:rPr>
      </w:pPr>
      <w:r w:rsidRPr="00685BF0">
        <w:rPr>
          <w:rFonts w:ascii="Times New Roman" w:hAnsi="Times New Roman" w:cs="Times New Roman"/>
          <w:sz w:val="24"/>
          <w:szCs w:val="24"/>
        </w:rPr>
        <w:t xml:space="preserve"> </w:t>
      </w:r>
      <w:r w:rsidR="00685085" w:rsidRPr="00685BF0">
        <w:rPr>
          <w:rFonts w:ascii="Times New Roman" w:hAnsi="Times New Roman" w:cs="Times New Roman"/>
          <w:sz w:val="24"/>
          <w:szCs w:val="24"/>
        </w:rPr>
        <w:t>Software Architecture Use Case</w:t>
      </w:r>
    </w:p>
    <w:p w14:paraId="57571CFC" w14:textId="305675E9" w:rsidR="00402270" w:rsidRPr="00685BF0" w:rsidRDefault="001E79D8" w:rsidP="001E79D8">
      <w:pPr>
        <w:pStyle w:val="Heading1"/>
        <w:numPr>
          <w:ilvl w:val="0"/>
          <w:numId w:val="0"/>
        </w:numPr>
        <w:ind w:left="432"/>
        <w:rPr>
          <w:rFonts w:ascii="Times New Roman" w:hAnsi="Times New Roman" w:cs="Times New Roman"/>
          <w:sz w:val="24"/>
          <w:szCs w:val="24"/>
        </w:rPr>
      </w:pPr>
      <w:r>
        <w:rPr>
          <w:noProof/>
          <w:szCs w:val="22"/>
          <w:lang w:val="fr-FR"/>
        </w:rPr>
        <w:drawing>
          <wp:inline distT="0" distB="0" distL="0" distR="0" wp14:anchorId="07DEFE5B" wp14:editId="0DA28F0C">
            <wp:extent cx="5940425" cy="2847779"/>
            <wp:effectExtent l="0" t="0" r="3175" b="0"/>
            <wp:docPr id="644922866" name="Picture 1" descr="A picture containing text, diagram, line,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922866" name="Picture 1" descr="A picture containing text, diagram, line, technical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2847779"/>
                    </a:xfrm>
                    <a:prstGeom prst="rect">
                      <a:avLst/>
                    </a:prstGeom>
                    <a:noFill/>
                    <a:ln>
                      <a:noFill/>
                    </a:ln>
                  </pic:spPr>
                </pic:pic>
              </a:graphicData>
            </a:graphic>
          </wp:inline>
        </w:drawing>
      </w:r>
    </w:p>
    <w:p w14:paraId="14D75BE8" w14:textId="44174254" w:rsidR="001B1FD7" w:rsidRDefault="001B1FD7" w:rsidP="001B1FD7">
      <w:pPr>
        <w:pStyle w:val="TestoNormale"/>
        <w:numPr>
          <w:ilvl w:val="0"/>
          <w:numId w:val="15"/>
        </w:numPr>
      </w:pPr>
      <w:r w:rsidRPr="001B1FD7">
        <w:t>User interacts with the File Transfer Widget, providing the data</w:t>
      </w:r>
      <w:r>
        <w:t>.</w:t>
      </w:r>
    </w:p>
    <w:p w14:paraId="17517520" w14:textId="77777777" w:rsidR="001B1FD7" w:rsidRDefault="001B1FD7" w:rsidP="001B1FD7">
      <w:pPr>
        <w:pStyle w:val="TestoNormale"/>
        <w:ind w:left="720"/>
      </w:pPr>
    </w:p>
    <w:p w14:paraId="2BC2447F" w14:textId="60319870" w:rsidR="001B1FD7" w:rsidRDefault="001B1FD7" w:rsidP="001B1FD7">
      <w:pPr>
        <w:pStyle w:val="TestoNormale"/>
        <w:numPr>
          <w:ilvl w:val="0"/>
          <w:numId w:val="15"/>
        </w:numPr>
      </w:pPr>
      <w:r w:rsidRPr="001B1FD7">
        <w:t>The File Transfer Widget sends the user-provided data to the Customer Attributes Node.</w:t>
      </w:r>
    </w:p>
    <w:p w14:paraId="47F1C7BA" w14:textId="77777777" w:rsidR="001B1FD7" w:rsidRDefault="001B1FD7" w:rsidP="001B1FD7">
      <w:pPr>
        <w:pStyle w:val="TestoNormale"/>
      </w:pPr>
    </w:p>
    <w:p w14:paraId="6A12FC71" w14:textId="3DBD9F98" w:rsidR="001B1FD7" w:rsidRDefault="001B1FD7" w:rsidP="001B1FD7">
      <w:pPr>
        <w:pStyle w:val="TestoNormale"/>
        <w:numPr>
          <w:ilvl w:val="0"/>
          <w:numId w:val="15"/>
        </w:numPr>
      </w:pPr>
      <w:r w:rsidRPr="001B1FD7">
        <w:t>The Customer Attributes Node receives the data and saves it as customer attributes associated with the user or entity (e.g., CUSTOMER).</w:t>
      </w:r>
    </w:p>
    <w:p w14:paraId="2719F6D6" w14:textId="77777777" w:rsidR="001B1FD7" w:rsidRDefault="001B1FD7" w:rsidP="001B1FD7">
      <w:pPr>
        <w:pStyle w:val="TestoNormale"/>
      </w:pPr>
    </w:p>
    <w:p w14:paraId="02616B2C" w14:textId="33377E5C" w:rsidR="001B1FD7" w:rsidRDefault="001B1FD7" w:rsidP="001B1FD7">
      <w:pPr>
        <w:pStyle w:val="TestoNormale"/>
        <w:numPr>
          <w:ilvl w:val="0"/>
          <w:numId w:val="15"/>
        </w:numPr>
      </w:pPr>
      <w:r>
        <w:t>The Generator component triggers the retrieval of customer attributes, including FTP server details and scheduling settings.</w:t>
      </w:r>
    </w:p>
    <w:p w14:paraId="2B4F8774" w14:textId="77777777" w:rsidR="001B1FD7" w:rsidRDefault="001B1FD7" w:rsidP="001B1FD7">
      <w:pPr>
        <w:pStyle w:val="TestoNormale"/>
      </w:pPr>
    </w:p>
    <w:p w14:paraId="250C440F" w14:textId="77777777" w:rsidR="001B1FD7" w:rsidRDefault="001B1FD7" w:rsidP="001B1FD7">
      <w:pPr>
        <w:pStyle w:val="TestoNormale"/>
        <w:numPr>
          <w:ilvl w:val="0"/>
          <w:numId w:val="15"/>
        </w:numPr>
      </w:pPr>
      <w:r>
        <w:lastRenderedPageBreak/>
        <w:t>The Customer Attributes Node receives the request from the Generator component and retrieves the relevant customer attributes.</w:t>
      </w:r>
    </w:p>
    <w:p w14:paraId="629BC1E6" w14:textId="77777777" w:rsidR="001B1FD7" w:rsidRDefault="001B1FD7" w:rsidP="001B1FD7">
      <w:pPr>
        <w:pStyle w:val="TestoNormale"/>
      </w:pPr>
    </w:p>
    <w:p w14:paraId="0C6A7537" w14:textId="3CAA0835" w:rsidR="001B1FD7" w:rsidRDefault="001B1FD7" w:rsidP="001B1FD7">
      <w:pPr>
        <w:pStyle w:val="TestoNormale"/>
        <w:numPr>
          <w:ilvl w:val="0"/>
          <w:numId w:val="15"/>
        </w:numPr>
      </w:pPr>
      <w:r>
        <w:t>The Customer Attributes Node sends the retrieved attributes, such as URL, port, username, password, tries, schedule method</w:t>
      </w:r>
      <w:r>
        <w:t xml:space="preserve"> etc.</w:t>
      </w:r>
      <w:r>
        <w:t xml:space="preserve"> to the FTP Node.</w:t>
      </w:r>
    </w:p>
    <w:p w14:paraId="6B1F7E98" w14:textId="77777777" w:rsidR="001B1FD7" w:rsidRDefault="001B1FD7" w:rsidP="001B1FD7">
      <w:pPr>
        <w:pStyle w:val="TestoNormale"/>
      </w:pPr>
    </w:p>
    <w:p w14:paraId="32486F3A" w14:textId="77777777" w:rsidR="001B1FD7" w:rsidRDefault="001B1FD7" w:rsidP="001B1FD7">
      <w:pPr>
        <w:pStyle w:val="TestoNormale"/>
        <w:numPr>
          <w:ilvl w:val="0"/>
          <w:numId w:val="15"/>
        </w:numPr>
      </w:pPr>
      <w:r>
        <w:t>The FTP Node receives the customer attributes from the Customer Attributes Node, which include the FTP server details and scheduling settings.</w:t>
      </w:r>
    </w:p>
    <w:p w14:paraId="1FDFCE07" w14:textId="77777777" w:rsidR="001B1FD7" w:rsidRDefault="001B1FD7" w:rsidP="001B1FD7">
      <w:pPr>
        <w:pStyle w:val="TestoNormale"/>
      </w:pPr>
    </w:p>
    <w:p w14:paraId="48E9D06D" w14:textId="67EFA0BB" w:rsidR="001B1FD7" w:rsidRPr="001B1FD7" w:rsidRDefault="001B1FD7" w:rsidP="001B1FD7">
      <w:pPr>
        <w:pStyle w:val="TestoNormale"/>
        <w:numPr>
          <w:ilvl w:val="0"/>
          <w:numId w:val="15"/>
        </w:numPr>
      </w:pPr>
      <w:r>
        <w:t>The FTP Node processes the received attributes and uses them for establishing a connection with the FTP server, scheduling file transfers, and executing the file transfer operations.</w:t>
      </w:r>
    </w:p>
    <w:p w14:paraId="0CCFE8B9" w14:textId="77777777" w:rsidR="00685085" w:rsidRPr="00685085" w:rsidRDefault="00685085" w:rsidP="00685085">
      <w:pPr>
        <w:pStyle w:val="TestoNormale"/>
      </w:pPr>
    </w:p>
    <w:p w14:paraId="644A9780" w14:textId="1F076E77" w:rsidR="00402270" w:rsidRDefault="00402270">
      <w:pPr>
        <w:rPr>
          <w:rFonts w:ascii="Times New Roman" w:hAnsi="Times New Roman" w:cs="Times New Roman"/>
          <w:szCs w:val="22"/>
        </w:rPr>
      </w:pPr>
    </w:p>
    <w:p w14:paraId="5423DD43" w14:textId="77777777" w:rsidR="00402270" w:rsidRDefault="00402270">
      <w:pPr>
        <w:rPr>
          <w:rFonts w:ascii="Times New Roman" w:hAnsi="Times New Roman" w:cs="Times New Roman"/>
        </w:rPr>
      </w:pPr>
      <w:bookmarkStart w:id="2" w:name="__RefHeading___Toc451794246"/>
      <w:bookmarkEnd w:id="2"/>
    </w:p>
    <w:p w14:paraId="7EEC4634" w14:textId="77777777" w:rsidR="00402270" w:rsidRDefault="00402270">
      <w:pPr>
        <w:rPr>
          <w:rFonts w:ascii="Times New Roman" w:hAnsi="Times New Roman" w:cs="Times New Roman"/>
        </w:rPr>
      </w:pPr>
    </w:p>
    <w:p w14:paraId="494E2430" w14:textId="77777777" w:rsidR="00402270" w:rsidRDefault="00402270">
      <w:pPr>
        <w:rPr>
          <w:rFonts w:ascii="Times New Roman" w:hAnsi="Times New Roman" w:cs="Times New Roman"/>
        </w:rPr>
      </w:pPr>
    </w:p>
    <w:p w14:paraId="55CF2379" w14:textId="77777777" w:rsidR="00402270" w:rsidRDefault="00402270">
      <w:pPr>
        <w:rPr>
          <w:rFonts w:ascii="Times New Roman" w:hAnsi="Times New Roman" w:cs="Times New Roman"/>
        </w:rPr>
      </w:pPr>
    </w:p>
    <w:p w14:paraId="0690B13A" w14:textId="77777777" w:rsidR="00402270" w:rsidRDefault="00402270">
      <w:pPr>
        <w:rPr>
          <w:rFonts w:ascii="Times New Roman" w:hAnsi="Times New Roman" w:cs="Times New Roman"/>
        </w:rPr>
      </w:pPr>
    </w:p>
    <w:p w14:paraId="77EBB07E" w14:textId="77777777" w:rsidR="00402270" w:rsidRDefault="00402270">
      <w:pPr>
        <w:rPr>
          <w:rFonts w:ascii="Times New Roman" w:hAnsi="Times New Roman" w:cs="Times New Roman"/>
        </w:rPr>
      </w:pPr>
    </w:p>
    <w:p w14:paraId="27DEDB58" w14:textId="77777777" w:rsidR="00402270" w:rsidRDefault="00402270">
      <w:pPr>
        <w:rPr>
          <w:rFonts w:ascii="Times New Roman" w:hAnsi="Times New Roman" w:cs="Times New Roman"/>
        </w:rPr>
      </w:pPr>
    </w:p>
    <w:p w14:paraId="2B918554" w14:textId="77777777" w:rsidR="00402270" w:rsidRDefault="00402270">
      <w:pPr>
        <w:rPr>
          <w:rFonts w:ascii="Times New Roman" w:hAnsi="Times New Roman" w:cs="Times New Roman"/>
        </w:rPr>
      </w:pPr>
    </w:p>
    <w:p w14:paraId="08B4B080" w14:textId="77777777" w:rsidR="00402270" w:rsidRDefault="00402270">
      <w:pPr>
        <w:rPr>
          <w:rFonts w:ascii="Times New Roman" w:hAnsi="Times New Roman" w:cs="Times New Roman"/>
        </w:rPr>
      </w:pPr>
    </w:p>
    <w:p w14:paraId="16E3CED5" w14:textId="77777777" w:rsidR="00402270" w:rsidRDefault="00402270">
      <w:pPr>
        <w:rPr>
          <w:rFonts w:ascii="Times New Roman" w:hAnsi="Times New Roman" w:cs="Times New Roman"/>
        </w:rPr>
      </w:pPr>
    </w:p>
    <w:p w14:paraId="3C827AED" w14:textId="77777777" w:rsidR="00402270" w:rsidRDefault="00402270">
      <w:pPr>
        <w:rPr>
          <w:rFonts w:ascii="Times New Roman" w:hAnsi="Times New Roman" w:cs="Times New Roman"/>
        </w:rPr>
      </w:pPr>
    </w:p>
    <w:p w14:paraId="74B29CC1" w14:textId="77777777" w:rsidR="00402270" w:rsidRDefault="00402270">
      <w:pPr>
        <w:rPr>
          <w:rFonts w:ascii="Times New Roman" w:hAnsi="Times New Roman" w:cs="Times New Roman"/>
        </w:rPr>
      </w:pPr>
    </w:p>
    <w:p w14:paraId="03347CF9" w14:textId="77777777" w:rsidR="00402270" w:rsidRDefault="00402270">
      <w:pPr>
        <w:rPr>
          <w:rFonts w:ascii="Times New Roman" w:hAnsi="Times New Roman" w:cs="Times New Roman"/>
        </w:rPr>
      </w:pPr>
    </w:p>
    <w:p w14:paraId="0FAAFC74" w14:textId="77777777" w:rsidR="00402270" w:rsidRDefault="00402270">
      <w:pPr>
        <w:rPr>
          <w:rFonts w:ascii="Times New Roman" w:hAnsi="Times New Roman" w:cs="Times New Roman"/>
        </w:rPr>
      </w:pPr>
    </w:p>
    <w:p w14:paraId="2DA3B720" w14:textId="77777777" w:rsidR="00402270" w:rsidRDefault="00402270">
      <w:pPr>
        <w:rPr>
          <w:rFonts w:ascii="Times New Roman" w:hAnsi="Times New Roman" w:cs="Times New Roman"/>
        </w:rPr>
      </w:pPr>
    </w:p>
    <w:p w14:paraId="7CB50DF4" w14:textId="77777777" w:rsidR="00402270" w:rsidRDefault="00402270">
      <w:pPr>
        <w:rPr>
          <w:rFonts w:ascii="Times New Roman" w:hAnsi="Times New Roman" w:cs="Times New Roman"/>
        </w:rPr>
      </w:pPr>
    </w:p>
    <w:p w14:paraId="48E546D8" w14:textId="77777777" w:rsidR="00402270" w:rsidRDefault="00402270">
      <w:pPr>
        <w:rPr>
          <w:rFonts w:ascii="Times New Roman" w:hAnsi="Times New Roman" w:cs="Times New Roman"/>
        </w:rPr>
      </w:pPr>
    </w:p>
    <w:p w14:paraId="1EDBBA64" w14:textId="77777777" w:rsidR="00402270" w:rsidRDefault="00402270">
      <w:pPr>
        <w:rPr>
          <w:rFonts w:ascii="Times New Roman" w:hAnsi="Times New Roman" w:cs="Times New Roman"/>
        </w:rPr>
      </w:pPr>
    </w:p>
    <w:p w14:paraId="6E8A53B6" w14:textId="77777777" w:rsidR="00402270" w:rsidRDefault="00402270">
      <w:pPr>
        <w:rPr>
          <w:rFonts w:ascii="Times New Roman" w:hAnsi="Times New Roman" w:cs="Times New Roman"/>
        </w:rPr>
      </w:pPr>
    </w:p>
    <w:p w14:paraId="4BBA4E99" w14:textId="77777777" w:rsidR="00402270" w:rsidRDefault="00402270">
      <w:pPr>
        <w:rPr>
          <w:rFonts w:ascii="Times New Roman" w:hAnsi="Times New Roman" w:cs="Times New Roman"/>
        </w:rPr>
      </w:pPr>
    </w:p>
    <w:p w14:paraId="4566298F" w14:textId="77777777" w:rsidR="00402270" w:rsidRDefault="00402270">
      <w:pPr>
        <w:rPr>
          <w:rFonts w:ascii="Times New Roman" w:hAnsi="Times New Roman" w:cs="Times New Roman"/>
        </w:rPr>
      </w:pPr>
    </w:p>
    <w:p w14:paraId="7B5534F4" w14:textId="77777777" w:rsidR="00402270" w:rsidRDefault="00402270">
      <w:pPr>
        <w:rPr>
          <w:rFonts w:ascii="Times New Roman" w:hAnsi="Times New Roman" w:cs="Times New Roman"/>
        </w:rPr>
      </w:pPr>
    </w:p>
    <w:p w14:paraId="0EDD64F6" w14:textId="77777777" w:rsidR="00402270" w:rsidRDefault="00402270">
      <w:pPr>
        <w:tabs>
          <w:tab w:val="left" w:pos="1690"/>
        </w:tabs>
      </w:pPr>
      <w:r>
        <w:rPr>
          <w:rFonts w:ascii="Times New Roman" w:hAnsi="Times New Roman" w:cs="Times New Roman"/>
        </w:rPr>
        <w:tab/>
      </w:r>
    </w:p>
    <w:sectPr w:rsidR="00402270">
      <w:headerReference w:type="default" r:id="rId8"/>
      <w:footerReference w:type="default" r:id="rId9"/>
      <w:pgSz w:w="11906" w:h="16838"/>
      <w:pgMar w:top="1701" w:right="1133" w:bottom="1134" w:left="1418" w:header="720" w:footer="720" w:gutter="0"/>
      <w:cols w:space="72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515B6" w14:textId="77777777" w:rsidR="00A835BC" w:rsidRDefault="00A835BC">
      <w:r>
        <w:separator/>
      </w:r>
    </w:p>
  </w:endnote>
  <w:endnote w:type="continuationSeparator" w:id="0">
    <w:p w14:paraId="295BB456" w14:textId="77777777" w:rsidR="00A835BC" w:rsidRDefault="00A83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4953A" w14:textId="77BA695B" w:rsidR="00402270" w:rsidRPr="00C33558" w:rsidRDefault="00C33558">
    <w:pPr>
      <w:pStyle w:val="Footer"/>
      <w:rPr>
        <w:lang w:val="en-GB"/>
      </w:rPr>
    </w:pPr>
    <w:r>
      <w:rPr>
        <w:rFonts w:ascii="Times New Roman" w:hAnsi="Times New Roman" w:cs="Times New Roman"/>
        <w:sz w:val="16"/>
        <w:szCs w:val="16"/>
        <w:lang w:val="en-GB"/>
      </w:rPr>
      <w:t>File Exporter Software 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9C7325" w14:textId="77777777" w:rsidR="00A835BC" w:rsidRDefault="00A835BC">
      <w:r>
        <w:separator/>
      </w:r>
    </w:p>
  </w:footnote>
  <w:footnote w:type="continuationSeparator" w:id="0">
    <w:p w14:paraId="6DAA588C" w14:textId="77777777" w:rsidR="00A835BC" w:rsidRDefault="00A835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18" w:type="dxa"/>
      <w:tblInd w:w="-2" w:type="dxa"/>
      <w:tblLayout w:type="fixed"/>
      <w:tblCellMar>
        <w:left w:w="79" w:type="dxa"/>
        <w:right w:w="79" w:type="dxa"/>
      </w:tblCellMar>
      <w:tblLook w:val="0000" w:firstRow="0" w:lastRow="0" w:firstColumn="0" w:lastColumn="0" w:noHBand="0" w:noVBand="0"/>
    </w:tblPr>
    <w:tblGrid>
      <w:gridCol w:w="3169"/>
      <w:gridCol w:w="3170"/>
      <w:gridCol w:w="1587"/>
      <w:gridCol w:w="1592"/>
    </w:tblGrid>
    <w:tr w:rsidR="00C33558" w14:paraId="0D85F62A" w14:textId="77777777" w:rsidTr="00C33558">
      <w:trPr>
        <w:cantSplit/>
      </w:trPr>
      <w:tc>
        <w:tcPr>
          <w:tcW w:w="3169" w:type="dxa"/>
          <w:tcBorders>
            <w:top w:val="single" w:sz="1" w:space="0" w:color="000000"/>
            <w:left w:val="single" w:sz="1" w:space="0" w:color="000000"/>
            <w:bottom w:val="single" w:sz="1" w:space="0" w:color="000000"/>
          </w:tcBorders>
          <w:shd w:val="clear" w:color="auto" w:fill="auto"/>
          <w:vAlign w:val="center"/>
        </w:tcPr>
        <w:p w14:paraId="4BC24050" w14:textId="77777777" w:rsidR="00C33558" w:rsidRDefault="00C33558" w:rsidP="00C33558">
          <w:pPr>
            <w:pStyle w:val="Header"/>
            <w:jc w:val="center"/>
            <w:rPr>
              <w:rFonts w:ascii="Times New Roman" w:hAnsi="Times New Roman" w:cs="Times New Roman"/>
              <w:b/>
              <w:szCs w:val="22"/>
            </w:rPr>
          </w:pPr>
          <w:r>
            <w:rPr>
              <w:rFonts w:ascii="Times New Roman" w:hAnsi="Times New Roman" w:cs="Times New Roman"/>
              <w:smallCaps/>
              <w:noProof/>
              <w:szCs w:val="22"/>
            </w:rPr>
            <w:drawing>
              <wp:inline distT="0" distB="0" distL="0" distR="0" wp14:anchorId="68E427D8" wp14:editId="13D96662">
                <wp:extent cx="1266825" cy="27622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6825" cy="276225"/>
                        </a:xfrm>
                        <a:prstGeom prst="rect">
                          <a:avLst/>
                        </a:prstGeom>
                        <a:solidFill>
                          <a:srgbClr val="FFFFFF"/>
                        </a:solidFill>
                        <a:ln>
                          <a:noFill/>
                        </a:ln>
                      </pic:spPr>
                    </pic:pic>
                  </a:graphicData>
                </a:graphic>
              </wp:inline>
            </w:drawing>
          </w:r>
        </w:p>
      </w:tc>
      <w:tc>
        <w:tcPr>
          <w:tcW w:w="3170" w:type="dxa"/>
          <w:tcBorders>
            <w:top w:val="single" w:sz="1" w:space="0" w:color="000000"/>
            <w:left w:val="single" w:sz="1" w:space="0" w:color="000000"/>
            <w:bottom w:val="single" w:sz="1" w:space="0" w:color="000000"/>
          </w:tcBorders>
          <w:shd w:val="clear" w:color="auto" w:fill="auto"/>
          <w:vAlign w:val="center"/>
        </w:tcPr>
        <w:p w14:paraId="762A2C41" w14:textId="08D1FEDB" w:rsidR="00C33558" w:rsidRDefault="00C33558" w:rsidP="00C33558">
          <w:pPr>
            <w:pStyle w:val="Header"/>
            <w:jc w:val="center"/>
            <w:rPr>
              <w:rFonts w:ascii="Times New Roman" w:hAnsi="Times New Roman" w:cs="Times New Roman"/>
              <w:b/>
              <w:szCs w:val="22"/>
            </w:rPr>
          </w:pPr>
          <w:r>
            <w:rPr>
              <w:rFonts w:ascii="Times New Roman" w:hAnsi="Times New Roman" w:cs="Times New Roman"/>
              <w:b/>
              <w:szCs w:val="22"/>
            </w:rPr>
            <w:t>SOFTWARE ARCHITECTURE</w:t>
          </w:r>
        </w:p>
      </w:tc>
      <w:tc>
        <w:tcPr>
          <w:tcW w:w="3179" w:type="dxa"/>
          <w:gridSpan w:val="2"/>
          <w:tcBorders>
            <w:top w:val="single" w:sz="1" w:space="0" w:color="000000"/>
            <w:left w:val="single" w:sz="1" w:space="0" w:color="000000"/>
            <w:bottom w:val="single" w:sz="1" w:space="0" w:color="000000"/>
            <w:right w:val="single" w:sz="1" w:space="0" w:color="000000"/>
          </w:tcBorders>
          <w:shd w:val="clear" w:color="auto" w:fill="auto"/>
        </w:tcPr>
        <w:p w14:paraId="4AF0A8BB" w14:textId="77777777" w:rsidR="00C33558" w:rsidRDefault="00C33558" w:rsidP="00C33558">
          <w:pPr>
            <w:pStyle w:val="Header"/>
            <w:spacing w:before="140" w:after="140"/>
            <w:jc w:val="center"/>
          </w:pPr>
          <w:r>
            <w:rPr>
              <w:noProof/>
            </w:rPr>
            <w:drawing>
              <wp:inline distT="0" distB="0" distL="0" distR="0" wp14:anchorId="16397A12" wp14:editId="360CCE6B">
                <wp:extent cx="534225" cy="5353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534225" cy="535305"/>
                        </a:xfrm>
                        <a:prstGeom prst="rect">
                          <a:avLst/>
                        </a:prstGeom>
                        <a:noFill/>
                      </pic:spPr>
                    </pic:pic>
                  </a:graphicData>
                </a:graphic>
              </wp:inline>
            </w:drawing>
          </w:r>
        </w:p>
      </w:tc>
    </w:tr>
    <w:tr w:rsidR="00B01232" w14:paraId="53CF1D59" w14:textId="77777777" w:rsidTr="00C33558">
      <w:trPr>
        <w:cantSplit/>
      </w:trPr>
      <w:tc>
        <w:tcPr>
          <w:tcW w:w="6339" w:type="dxa"/>
          <w:gridSpan w:val="2"/>
          <w:tcBorders>
            <w:top w:val="single" w:sz="1" w:space="0" w:color="000000"/>
            <w:left w:val="single" w:sz="1" w:space="0" w:color="000000"/>
            <w:bottom w:val="single" w:sz="1" w:space="0" w:color="000000"/>
          </w:tcBorders>
          <w:shd w:val="clear" w:color="auto" w:fill="auto"/>
          <w:vAlign w:val="center"/>
        </w:tcPr>
        <w:p w14:paraId="67414FC5" w14:textId="56788443" w:rsidR="00B01232" w:rsidRDefault="00C33558" w:rsidP="00B01232">
          <w:pPr>
            <w:pStyle w:val="Header"/>
            <w:jc w:val="center"/>
            <w:rPr>
              <w:rFonts w:ascii="Times New Roman" w:hAnsi="Times New Roman" w:cs="Times New Roman"/>
              <w:szCs w:val="22"/>
            </w:rPr>
          </w:pPr>
          <w:r>
            <w:rPr>
              <w:rFonts w:ascii="Times New Roman" w:hAnsi="Times New Roman" w:cs="Times New Roman"/>
              <w:b/>
              <w:szCs w:val="22"/>
            </w:rPr>
            <w:t>FILE EXPORTER</w:t>
          </w:r>
          <w:r w:rsidR="00B01232">
            <w:rPr>
              <w:rFonts w:ascii="Times New Roman" w:hAnsi="Times New Roman" w:cs="Times New Roman"/>
              <w:b/>
              <w:szCs w:val="22"/>
            </w:rPr>
            <w:t xml:space="preserve"> </w:t>
          </w:r>
        </w:p>
      </w:tc>
      <w:tc>
        <w:tcPr>
          <w:tcW w:w="1587" w:type="dxa"/>
          <w:tcBorders>
            <w:top w:val="single" w:sz="1" w:space="0" w:color="000000"/>
            <w:left w:val="single" w:sz="1" w:space="0" w:color="000000"/>
            <w:bottom w:val="single" w:sz="1" w:space="0" w:color="000000"/>
          </w:tcBorders>
          <w:shd w:val="clear" w:color="auto" w:fill="auto"/>
          <w:vAlign w:val="center"/>
        </w:tcPr>
        <w:p w14:paraId="4F9E2057" w14:textId="3CB90F74" w:rsidR="00B01232" w:rsidRDefault="00B01232" w:rsidP="00B01232">
          <w:pPr>
            <w:pStyle w:val="Header"/>
            <w:jc w:val="left"/>
            <w:rPr>
              <w:rFonts w:ascii="Times New Roman" w:hAnsi="Times New Roman" w:cs="Times New Roman"/>
              <w:szCs w:val="22"/>
            </w:rPr>
          </w:pPr>
          <w:r>
            <w:rPr>
              <w:rFonts w:ascii="Times New Roman" w:hAnsi="Times New Roman" w:cs="Times New Roman"/>
              <w:szCs w:val="22"/>
            </w:rPr>
            <w:t xml:space="preserve">Rev. </w:t>
          </w:r>
          <w:r w:rsidR="00C33558">
            <w:rPr>
              <w:rFonts w:ascii="Times New Roman" w:hAnsi="Times New Roman" w:cs="Times New Roman"/>
              <w:szCs w:val="22"/>
            </w:rPr>
            <w:t>1</w:t>
          </w:r>
        </w:p>
        <w:p w14:paraId="004B9967" w14:textId="737F28A0" w:rsidR="00B01232" w:rsidRDefault="00B01232" w:rsidP="00B01232">
          <w:pPr>
            <w:pStyle w:val="Header"/>
            <w:jc w:val="left"/>
            <w:rPr>
              <w:rFonts w:ascii="Times New Roman" w:hAnsi="Times New Roman" w:cs="Times New Roman"/>
              <w:szCs w:val="22"/>
            </w:rPr>
          </w:pPr>
          <w:r>
            <w:rPr>
              <w:rFonts w:ascii="Times New Roman" w:hAnsi="Times New Roman" w:cs="Times New Roman"/>
              <w:szCs w:val="22"/>
            </w:rPr>
            <w:t xml:space="preserve">Data </w:t>
          </w:r>
          <w:r w:rsidR="00C33558">
            <w:rPr>
              <w:rFonts w:ascii="Times New Roman" w:hAnsi="Times New Roman" w:cs="Times New Roman"/>
              <w:szCs w:val="22"/>
            </w:rPr>
            <w:t>14/06/2023</w:t>
          </w:r>
        </w:p>
      </w:tc>
      <w:tc>
        <w:tcPr>
          <w:tcW w:w="1592" w:type="dxa"/>
          <w:tcBorders>
            <w:top w:val="single" w:sz="1" w:space="0" w:color="000000"/>
            <w:left w:val="single" w:sz="1" w:space="0" w:color="000000"/>
            <w:bottom w:val="single" w:sz="1" w:space="0" w:color="000000"/>
            <w:right w:val="single" w:sz="1" w:space="0" w:color="000000"/>
          </w:tcBorders>
          <w:shd w:val="clear" w:color="auto" w:fill="auto"/>
          <w:vAlign w:val="center"/>
        </w:tcPr>
        <w:p w14:paraId="6F48B831" w14:textId="77777777" w:rsidR="00B01232" w:rsidRDefault="00B01232" w:rsidP="00B01232">
          <w:pPr>
            <w:pStyle w:val="Header"/>
            <w:jc w:val="center"/>
          </w:pPr>
          <w:r>
            <w:rPr>
              <w:rFonts w:ascii="Times New Roman" w:hAnsi="Times New Roman" w:cs="Times New Roman"/>
              <w:szCs w:val="22"/>
            </w:rPr>
            <w:t xml:space="preserve">Pagina                                        </w:t>
          </w:r>
          <w:r>
            <w:rPr>
              <w:rStyle w:val="PageNumber"/>
              <w:rFonts w:cs="Times New Roman"/>
              <w:szCs w:val="22"/>
            </w:rPr>
            <w:fldChar w:fldCharType="begin"/>
          </w:r>
          <w:r>
            <w:rPr>
              <w:rStyle w:val="PageNumber"/>
              <w:rFonts w:cs="Times New Roman"/>
              <w:szCs w:val="22"/>
            </w:rPr>
            <w:instrText xml:space="preserve"> PAGE </w:instrText>
          </w:r>
          <w:r>
            <w:rPr>
              <w:rStyle w:val="PageNumber"/>
              <w:rFonts w:cs="Times New Roman"/>
              <w:szCs w:val="22"/>
            </w:rPr>
            <w:fldChar w:fldCharType="separate"/>
          </w:r>
          <w:r>
            <w:rPr>
              <w:rStyle w:val="PageNumber"/>
              <w:rFonts w:cs="Times New Roman"/>
              <w:szCs w:val="22"/>
            </w:rPr>
            <w:t>1</w:t>
          </w:r>
          <w:r>
            <w:rPr>
              <w:rStyle w:val="PageNumber"/>
              <w:rFonts w:cs="Times New Roman"/>
              <w:szCs w:val="22"/>
            </w:rPr>
            <w:fldChar w:fldCharType="end"/>
          </w:r>
          <w:r>
            <w:rPr>
              <w:rStyle w:val="PageNumber"/>
              <w:rFonts w:ascii="Times New Roman" w:hAnsi="Times New Roman" w:cs="Times New Roman"/>
              <w:szCs w:val="22"/>
            </w:rPr>
            <w:t xml:space="preserve"> di </w:t>
          </w:r>
          <w:r>
            <w:rPr>
              <w:rStyle w:val="PageNumber"/>
              <w:rFonts w:cs="Times New Roman"/>
              <w:szCs w:val="22"/>
            </w:rPr>
            <w:fldChar w:fldCharType="begin"/>
          </w:r>
          <w:r>
            <w:rPr>
              <w:rStyle w:val="PageNumber"/>
              <w:rFonts w:cs="Times New Roman"/>
              <w:szCs w:val="22"/>
            </w:rPr>
            <w:instrText xml:space="preserve"> NUMPAGES \*Arabic </w:instrText>
          </w:r>
          <w:r>
            <w:rPr>
              <w:rStyle w:val="PageNumber"/>
              <w:rFonts w:cs="Times New Roman"/>
              <w:szCs w:val="22"/>
            </w:rPr>
            <w:fldChar w:fldCharType="separate"/>
          </w:r>
          <w:r>
            <w:rPr>
              <w:rStyle w:val="PageNumber"/>
              <w:rFonts w:cs="Times New Roman"/>
              <w:szCs w:val="22"/>
            </w:rPr>
            <w:t>2</w:t>
          </w:r>
          <w:r>
            <w:rPr>
              <w:rStyle w:val="PageNumber"/>
              <w:rFonts w:cs="Times New Roman"/>
              <w:szCs w:val="22"/>
            </w:rPr>
            <w:fldChar w:fldCharType="end"/>
          </w:r>
        </w:p>
      </w:tc>
    </w:tr>
  </w:tbl>
  <w:p w14:paraId="4BA5B6A0" w14:textId="77777777" w:rsidR="00402270" w:rsidRDefault="004022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414C9E0"/>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284"/>
        </w:tabs>
        <w:ind w:left="860" w:hanging="576"/>
      </w:pPr>
      <w:rPr>
        <w:sz w:val="22"/>
        <w:szCs w:val="16"/>
      </w:r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1" w15:restartNumberingAfterBreak="0">
    <w:nsid w:val="00000002"/>
    <w:multiLevelType w:val="singleLevel"/>
    <w:tmpl w:val="00000002"/>
    <w:name w:val="WW8Num1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3"/>
    <w:multiLevelType w:val="singleLevel"/>
    <w:tmpl w:val="00000003"/>
    <w:lvl w:ilvl="0">
      <w:numFmt w:val="bullet"/>
      <w:lvlText w:val=""/>
      <w:lvlJc w:val="left"/>
      <w:pPr>
        <w:tabs>
          <w:tab w:val="num" w:pos="0"/>
        </w:tabs>
        <w:ind w:left="283" w:hanging="283"/>
      </w:pPr>
      <w:rPr>
        <w:rFonts w:ascii="Symbol" w:hAnsi="Symbol" w:cs="Symbol" w:hint="default"/>
      </w:rPr>
    </w:lvl>
  </w:abstractNum>
  <w:abstractNum w:abstractNumId="3" w15:restartNumberingAfterBreak="0">
    <w:nsid w:val="17CC1809"/>
    <w:multiLevelType w:val="hybridMultilevel"/>
    <w:tmpl w:val="A8820F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7326B6A"/>
    <w:multiLevelType w:val="hybridMultilevel"/>
    <w:tmpl w:val="0140474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6E06BCB"/>
    <w:multiLevelType w:val="hybridMultilevel"/>
    <w:tmpl w:val="37B21E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2352D5C"/>
    <w:multiLevelType w:val="hybridMultilevel"/>
    <w:tmpl w:val="ABB85C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60C6AB0"/>
    <w:multiLevelType w:val="hybridMultilevel"/>
    <w:tmpl w:val="6E78575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D5D34B2"/>
    <w:multiLevelType w:val="hybridMultilevel"/>
    <w:tmpl w:val="6130F4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DEB02C5"/>
    <w:multiLevelType w:val="hybridMultilevel"/>
    <w:tmpl w:val="FBF80D5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8956E08"/>
    <w:multiLevelType w:val="hybridMultilevel"/>
    <w:tmpl w:val="E12E3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A15390E"/>
    <w:multiLevelType w:val="hybridMultilevel"/>
    <w:tmpl w:val="179C3E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68293239">
    <w:abstractNumId w:val="0"/>
  </w:num>
  <w:num w:numId="2" w16cid:durableId="64576842">
    <w:abstractNumId w:val="1"/>
  </w:num>
  <w:num w:numId="3" w16cid:durableId="983852900">
    <w:abstractNumId w:val="2"/>
  </w:num>
  <w:num w:numId="4" w16cid:durableId="1097482865">
    <w:abstractNumId w:val="0"/>
  </w:num>
  <w:num w:numId="5" w16cid:durableId="47187565">
    <w:abstractNumId w:val="0"/>
  </w:num>
  <w:num w:numId="6" w16cid:durableId="1026951126">
    <w:abstractNumId w:val="0"/>
  </w:num>
  <w:num w:numId="7" w16cid:durableId="1681541205">
    <w:abstractNumId w:val="5"/>
  </w:num>
  <w:num w:numId="8" w16cid:durableId="488257450">
    <w:abstractNumId w:val="4"/>
  </w:num>
  <w:num w:numId="9" w16cid:durableId="2136942894">
    <w:abstractNumId w:val="11"/>
  </w:num>
  <w:num w:numId="10" w16cid:durableId="1905292060">
    <w:abstractNumId w:val="9"/>
  </w:num>
  <w:num w:numId="11" w16cid:durableId="1311910696">
    <w:abstractNumId w:val="10"/>
  </w:num>
  <w:num w:numId="12" w16cid:durableId="147289877">
    <w:abstractNumId w:val="6"/>
  </w:num>
  <w:num w:numId="13" w16cid:durableId="1911425919">
    <w:abstractNumId w:val="7"/>
  </w:num>
  <w:num w:numId="14" w16cid:durableId="324818878">
    <w:abstractNumId w:val="8"/>
  </w:num>
  <w:num w:numId="15" w16cid:durableId="16240699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558"/>
    <w:rsid w:val="000F54F9"/>
    <w:rsid w:val="001110AD"/>
    <w:rsid w:val="001B1FD7"/>
    <w:rsid w:val="001E79D8"/>
    <w:rsid w:val="00202EC5"/>
    <w:rsid w:val="00214BAD"/>
    <w:rsid w:val="00215FDD"/>
    <w:rsid w:val="00270EC0"/>
    <w:rsid w:val="003B3905"/>
    <w:rsid w:val="003B57D3"/>
    <w:rsid w:val="00402270"/>
    <w:rsid w:val="00591959"/>
    <w:rsid w:val="005B3D75"/>
    <w:rsid w:val="0063063D"/>
    <w:rsid w:val="006510C0"/>
    <w:rsid w:val="006536A4"/>
    <w:rsid w:val="00685085"/>
    <w:rsid w:val="00685BF0"/>
    <w:rsid w:val="007F364D"/>
    <w:rsid w:val="007F3B1A"/>
    <w:rsid w:val="00860A10"/>
    <w:rsid w:val="008C50B5"/>
    <w:rsid w:val="0092045F"/>
    <w:rsid w:val="009245D2"/>
    <w:rsid w:val="009A3702"/>
    <w:rsid w:val="00A7565A"/>
    <w:rsid w:val="00A835BC"/>
    <w:rsid w:val="00AE35B4"/>
    <w:rsid w:val="00B01232"/>
    <w:rsid w:val="00B14266"/>
    <w:rsid w:val="00C33558"/>
    <w:rsid w:val="00C73D47"/>
    <w:rsid w:val="00C80C31"/>
    <w:rsid w:val="00D111C4"/>
    <w:rsid w:val="00D97799"/>
    <w:rsid w:val="00DD279E"/>
    <w:rsid w:val="00DE3CE3"/>
    <w:rsid w:val="00E77780"/>
    <w:rsid w:val="00F143D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4E5A952"/>
  <w15:chartTrackingRefBased/>
  <w15:docId w15:val="{482D83EB-58D1-4A0B-ACC6-E5C905D07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232"/>
    <w:pPr>
      <w:suppressAutoHyphens/>
      <w:jc w:val="both"/>
    </w:pPr>
    <w:rPr>
      <w:rFonts w:ascii="Calibri" w:hAnsi="Calibri" w:cs="Calibri"/>
      <w:sz w:val="22"/>
      <w:lang w:eastAsia="ar-SA"/>
    </w:rPr>
  </w:style>
  <w:style w:type="paragraph" w:styleId="Heading1">
    <w:name w:val="heading 1"/>
    <w:basedOn w:val="Normal"/>
    <w:next w:val="TestoNormale"/>
    <w:qFormat/>
    <w:rsid w:val="00D111C4"/>
    <w:pPr>
      <w:keepNext/>
      <w:numPr>
        <w:numId w:val="6"/>
      </w:numPr>
      <w:spacing w:before="240" w:after="120"/>
      <w:outlineLvl w:val="0"/>
    </w:pPr>
    <w:rPr>
      <w:b/>
      <w:color w:val="002060"/>
      <w:sz w:val="28"/>
    </w:rPr>
  </w:style>
  <w:style w:type="paragraph" w:styleId="Heading2">
    <w:name w:val="heading 2"/>
    <w:basedOn w:val="Normal"/>
    <w:next w:val="Normal"/>
    <w:qFormat/>
    <w:rsid w:val="00D111C4"/>
    <w:pPr>
      <w:keepNext/>
      <w:numPr>
        <w:ilvl w:val="1"/>
        <w:numId w:val="6"/>
      </w:numPr>
      <w:spacing w:before="240" w:after="120" w:line="360" w:lineRule="auto"/>
      <w:jc w:val="left"/>
      <w:outlineLvl w:val="1"/>
    </w:pPr>
    <w:rPr>
      <w:b/>
      <w:color w:val="002060"/>
      <w:sz w:val="26"/>
    </w:rPr>
  </w:style>
  <w:style w:type="paragraph" w:styleId="Heading3">
    <w:name w:val="heading 3"/>
    <w:basedOn w:val="Heading1"/>
    <w:next w:val="TestoNormale"/>
    <w:qFormat/>
    <w:rsid w:val="00D111C4"/>
    <w:pPr>
      <w:numPr>
        <w:ilvl w:val="2"/>
      </w:numPr>
      <w:spacing w:line="360" w:lineRule="atLeast"/>
      <w:outlineLvl w:val="2"/>
    </w:pPr>
    <w:rPr>
      <w:rFonts w:cs="Arial"/>
      <w:sz w:val="24"/>
    </w:rPr>
  </w:style>
  <w:style w:type="paragraph" w:styleId="Heading4">
    <w:name w:val="heading 4"/>
    <w:basedOn w:val="Normal"/>
    <w:next w:val="Normal"/>
    <w:qFormat/>
    <w:rsid w:val="00D111C4"/>
    <w:pPr>
      <w:keepNext/>
      <w:numPr>
        <w:ilvl w:val="3"/>
        <w:numId w:val="6"/>
      </w:numPr>
      <w:spacing w:before="240" w:after="60"/>
      <w:outlineLvl w:val="3"/>
    </w:pPr>
    <w:rPr>
      <w:rFonts w:cs="Arial"/>
      <w:b/>
      <w:color w:val="002060"/>
      <w:sz w:val="24"/>
    </w:rPr>
  </w:style>
  <w:style w:type="paragraph" w:styleId="Heading5">
    <w:name w:val="heading 5"/>
    <w:basedOn w:val="Normal"/>
    <w:next w:val="Normal"/>
    <w:qFormat/>
    <w:rsid w:val="00D111C4"/>
    <w:pPr>
      <w:numPr>
        <w:ilvl w:val="4"/>
        <w:numId w:val="6"/>
      </w:numPr>
      <w:spacing w:before="240" w:after="60"/>
      <w:outlineLvl w:val="4"/>
    </w:pPr>
  </w:style>
  <w:style w:type="paragraph" w:styleId="Heading6">
    <w:name w:val="heading 6"/>
    <w:basedOn w:val="Normal"/>
    <w:next w:val="Normal"/>
    <w:qFormat/>
    <w:rsid w:val="00D111C4"/>
    <w:pPr>
      <w:numPr>
        <w:ilvl w:val="5"/>
        <w:numId w:val="6"/>
      </w:numPr>
      <w:spacing w:before="240" w:after="60"/>
      <w:outlineLvl w:val="5"/>
    </w:pPr>
    <w:rPr>
      <w:i/>
    </w:rPr>
  </w:style>
  <w:style w:type="paragraph" w:styleId="Heading7">
    <w:name w:val="heading 7"/>
    <w:basedOn w:val="Normal"/>
    <w:next w:val="Normal"/>
    <w:qFormat/>
    <w:rsid w:val="00D111C4"/>
    <w:pPr>
      <w:numPr>
        <w:ilvl w:val="6"/>
        <w:numId w:val="6"/>
      </w:numPr>
      <w:spacing w:before="240" w:after="60"/>
      <w:outlineLvl w:val="6"/>
    </w:pPr>
    <w:rPr>
      <w:rFonts w:ascii="Arial" w:hAnsi="Arial" w:cs="Arial"/>
    </w:rPr>
  </w:style>
  <w:style w:type="paragraph" w:styleId="Heading8">
    <w:name w:val="heading 8"/>
    <w:basedOn w:val="Normal"/>
    <w:next w:val="Normal"/>
    <w:qFormat/>
    <w:rsid w:val="00D111C4"/>
    <w:pPr>
      <w:numPr>
        <w:ilvl w:val="7"/>
        <w:numId w:val="6"/>
      </w:numPr>
      <w:spacing w:before="240" w:after="60"/>
      <w:outlineLvl w:val="7"/>
    </w:pPr>
    <w:rPr>
      <w:rFonts w:ascii="Arial" w:hAnsi="Arial" w:cs="Arial"/>
      <w:i/>
    </w:rPr>
  </w:style>
  <w:style w:type="paragraph" w:styleId="Heading9">
    <w:name w:val="heading 9"/>
    <w:basedOn w:val="Normal"/>
    <w:next w:val="Normal"/>
    <w:qFormat/>
    <w:rsid w:val="00D111C4"/>
    <w:pPr>
      <w:numPr>
        <w:ilvl w:val="8"/>
        <w:numId w:val="6"/>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Calibri" w:eastAsia="Times New Roman" w:hAnsi="Calibri" w:cs="Times New Roman" w:hint="default"/>
    </w:rPr>
  </w:style>
  <w:style w:type="character" w:customStyle="1" w:styleId="WW8Num3z1">
    <w:name w:val="WW8Num3z1"/>
    <w:rPr>
      <w:rFonts w:ascii="Courier New" w:hAnsi="Courier New" w:cs="Arial"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Symbol" w:hAnsi="Symbol" w:cs="Symbol" w:hint="default"/>
    </w:rPr>
  </w:style>
  <w:style w:type="character" w:customStyle="1" w:styleId="WW8Num4z1">
    <w:name w:val="WW8Num4z1"/>
    <w:rPr>
      <w:rFonts w:ascii="Courier New" w:hAnsi="Courier New" w:cs="Arial" w:hint="default"/>
    </w:rPr>
  </w:style>
  <w:style w:type="character" w:customStyle="1" w:styleId="WW8Num4z2">
    <w:name w:val="WW8Num4z2"/>
    <w:rPr>
      <w:rFonts w:ascii="Wingdings" w:hAnsi="Wingdings" w:cs="Wingdings" w:hint="default"/>
    </w:rPr>
  </w:style>
  <w:style w:type="character" w:customStyle="1" w:styleId="WW8Num5z0">
    <w:name w:val="WW8Num5z0"/>
    <w:rPr>
      <w:rFonts w:hint="default"/>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Arial"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Arial" w:hint="default"/>
    </w:rPr>
  </w:style>
  <w:style w:type="character" w:customStyle="1" w:styleId="WW8Num7z2">
    <w:name w:val="WW8Num7z2"/>
    <w:rPr>
      <w:rFonts w:ascii="Wingdings" w:hAnsi="Wingdings" w:cs="Wingding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Arial"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Arial" w:hint="default"/>
    </w:rPr>
  </w:style>
  <w:style w:type="character" w:customStyle="1" w:styleId="WW8Num10z2">
    <w:name w:val="WW8Num10z2"/>
    <w:rPr>
      <w:rFonts w:ascii="Wingdings" w:hAnsi="Wingdings" w:cs="Wingdings" w:hint="default"/>
    </w:rPr>
  </w:style>
  <w:style w:type="character" w:customStyle="1" w:styleId="WW8Num11z0">
    <w:name w:val="WW8Num11z0"/>
    <w:rPr>
      <w:rFonts w:hint="default"/>
    </w:rPr>
  </w:style>
  <w:style w:type="character" w:customStyle="1" w:styleId="WW8Num12z0">
    <w:name w:val="WW8Num12z0"/>
    <w:rPr>
      <w:rFonts w:ascii="Calibri" w:eastAsia="Times New Roman" w:hAnsi="Calibri" w:cs="Times New Roman" w:hint="default"/>
    </w:rPr>
  </w:style>
  <w:style w:type="character" w:customStyle="1" w:styleId="WW8Num12z1">
    <w:name w:val="WW8Num12z1"/>
    <w:rPr>
      <w:rFonts w:ascii="Courier New" w:hAnsi="Courier New" w:cs="Arial"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Arial" w:hint="default"/>
    </w:rPr>
  </w:style>
  <w:style w:type="character" w:customStyle="1" w:styleId="WW8Num13z2">
    <w:name w:val="WW8Num13z2"/>
    <w:rPr>
      <w:rFonts w:ascii="Wingdings" w:hAnsi="Wingdings" w:cs="Wingdings" w:hint="default"/>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Arial"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Arial" w:hint="default"/>
    </w:rPr>
  </w:style>
  <w:style w:type="character" w:customStyle="1" w:styleId="WW8Num17z2">
    <w:name w:val="WW8Num17z2"/>
    <w:rPr>
      <w:rFonts w:ascii="Wingdings" w:hAnsi="Wingdings" w:cs="Wingdings"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Times New Roman" w:hAnsi="Calibri" w:cs="Times New Roman" w:hint="default"/>
    </w:rPr>
  </w:style>
  <w:style w:type="character" w:customStyle="1" w:styleId="WW8Num19z1">
    <w:name w:val="WW8Num19z1"/>
    <w:rPr>
      <w:rFonts w:ascii="Courier New" w:hAnsi="Courier New" w:cs="Arial" w:hint="default"/>
    </w:rPr>
  </w:style>
  <w:style w:type="character" w:customStyle="1" w:styleId="WW8Num19z2">
    <w:name w:val="WW8Num19z2"/>
    <w:rPr>
      <w:rFonts w:ascii="Wingdings" w:hAnsi="Wingdings" w:cs="Wingdings" w:hint="default"/>
    </w:rPr>
  </w:style>
  <w:style w:type="character" w:customStyle="1" w:styleId="WW8Num19z3">
    <w:name w:val="WW8Num19z3"/>
    <w:rPr>
      <w:rFonts w:ascii="Symbol" w:hAnsi="Symbol" w:cs="Symbol" w:hint="default"/>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eastAsia="Times New Roman" w:hAnsi="Symbol" w:cs="Times New Roman" w:hint="default"/>
    </w:rPr>
  </w:style>
  <w:style w:type="character" w:customStyle="1" w:styleId="WW8Num22z1">
    <w:name w:val="WW8Num22z1"/>
    <w:rPr>
      <w:rFonts w:ascii="Courier New" w:hAnsi="Courier New" w:cs="Arial" w:hint="default"/>
    </w:rPr>
  </w:style>
  <w:style w:type="character" w:customStyle="1" w:styleId="WW8Num22z2">
    <w:name w:val="WW8Num22z2"/>
    <w:rPr>
      <w:rFonts w:ascii="Wingdings" w:hAnsi="Wingdings" w:cs="Wingdings" w:hint="default"/>
    </w:rPr>
  </w:style>
  <w:style w:type="character" w:customStyle="1" w:styleId="WW8Num22z3">
    <w:name w:val="WW8Num22z3"/>
    <w:rPr>
      <w:rFonts w:ascii="Symbol" w:hAnsi="Symbol" w:cs="Symbol" w:hint="default"/>
    </w:rPr>
  </w:style>
  <w:style w:type="character" w:customStyle="1" w:styleId="WW8Num23z0">
    <w:name w:val="WW8Num23z0"/>
    <w:rPr>
      <w:rFonts w:ascii="Calibri" w:eastAsia="Times New Roman" w:hAnsi="Calibri" w:cs="Times New Roman" w:hint="default"/>
    </w:rPr>
  </w:style>
  <w:style w:type="character" w:customStyle="1" w:styleId="WW8Num23z1">
    <w:name w:val="WW8Num23z1"/>
    <w:rPr>
      <w:rFonts w:ascii="Courier New" w:hAnsi="Courier New" w:cs="Arial"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Courier New" w:hAnsi="Courier New" w:cs="Arial" w:hint="default"/>
    </w:rPr>
  </w:style>
  <w:style w:type="character" w:customStyle="1" w:styleId="WW8Num24z2">
    <w:name w:val="WW8Num24z2"/>
    <w:rPr>
      <w:rFonts w:ascii="Wingdings" w:hAnsi="Wingdings" w:cs="Wingdings" w:hint="default"/>
    </w:rPr>
  </w:style>
  <w:style w:type="character" w:customStyle="1" w:styleId="WW8Num24z3">
    <w:name w:val="WW8Num24z3"/>
    <w:rPr>
      <w:rFonts w:ascii="Symbol" w:hAnsi="Symbol" w:cs="Symbol" w:hint="default"/>
    </w:rPr>
  </w:style>
  <w:style w:type="character" w:customStyle="1" w:styleId="WW8NumSt2z0">
    <w:name w:val="WW8NumSt2z0"/>
    <w:rPr>
      <w:rFonts w:ascii="Symbol" w:hAnsi="Symbol" w:cs="Symbol" w:hint="default"/>
    </w:rPr>
  </w:style>
  <w:style w:type="character" w:customStyle="1" w:styleId="WW8NumSt3z0">
    <w:name w:val="WW8NumSt3z0"/>
    <w:rPr>
      <w:rFonts w:ascii="Symbol" w:hAnsi="Symbol" w:cs="Symbol" w:hint="default"/>
    </w:rPr>
  </w:style>
  <w:style w:type="character" w:customStyle="1" w:styleId="WW8NumSt27z0">
    <w:name w:val="WW8NumSt27z0"/>
    <w:rPr>
      <w:rFonts w:ascii="Symbol" w:hAnsi="Symbol" w:cs="Symbol" w:hint="default"/>
    </w:rPr>
  </w:style>
  <w:style w:type="character" w:customStyle="1" w:styleId="WW8NumSt27z1">
    <w:name w:val="WW8NumSt27z1"/>
    <w:rPr>
      <w:rFonts w:ascii="Courier New" w:hAnsi="Courier New" w:cs="Arial" w:hint="default"/>
    </w:rPr>
  </w:style>
  <w:style w:type="character" w:customStyle="1" w:styleId="WW8NumSt27z2">
    <w:name w:val="WW8NumSt27z2"/>
    <w:rPr>
      <w:rFonts w:ascii="Wingdings" w:hAnsi="Wingdings" w:cs="Wingdings" w:hint="default"/>
    </w:rPr>
  </w:style>
  <w:style w:type="character" w:customStyle="1" w:styleId="Caratterepredefinitoparagrafo">
    <w:name w:val="Carattere predefinito paragrafo"/>
  </w:style>
  <w:style w:type="character" w:styleId="PageNumber">
    <w:name w:val="page number"/>
    <w:basedOn w:val="Caratterepredefinitoparagrafo"/>
  </w:style>
  <w:style w:type="character" w:styleId="Emphasis">
    <w:name w:val="Emphasis"/>
    <w:qFormat/>
    <w:rPr>
      <w:i/>
      <w:iCs/>
    </w:rPr>
  </w:style>
  <w:style w:type="character" w:customStyle="1" w:styleId="SottotitoloCarattere">
    <w:name w:val="Sottotitolo Carattere"/>
    <w:rPr>
      <w:rFonts w:ascii="Cambria" w:eastAsia="Times New Roman" w:hAnsi="Cambria" w:cs="Times New Roman"/>
      <w:sz w:val="24"/>
      <w:szCs w:val="24"/>
    </w:rPr>
  </w:style>
  <w:style w:type="character" w:styleId="Hyperlink">
    <w:name w:val="Hyperlink"/>
    <w:rPr>
      <w:color w:val="0000FF"/>
      <w:u w:val="single"/>
    </w:rPr>
  </w:style>
  <w:style w:type="paragraph" w:customStyle="1" w:styleId="Intestazione1">
    <w:name w:val="Intestazione1"/>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customStyle="1" w:styleId="Didascalia1">
    <w:name w:val="Didascalia1"/>
    <w:basedOn w:val="Normal"/>
    <w:pPr>
      <w:suppressLineNumbers/>
      <w:spacing w:before="120" w:after="120"/>
    </w:pPr>
    <w:rPr>
      <w:rFonts w:cs="Mangal"/>
      <w:i/>
      <w:iCs/>
      <w:sz w:val="24"/>
      <w:szCs w:val="24"/>
    </w:rPr>
  </w:style>
  <w:style w:type="paragraph" w:customStyle="1" w:styleId="Indice">
    <w:name w:val="Indice"/>
    <w:basedOn w:val="Normal"/>
    <w:pPr>
      <w:suppressLineNumbers/>
    </w:pPr>
    <w:rPr>
      <w:rFonts w:cs="Mangal"/>
    </w:rPr>
  </w:style>
  <w:style w:type="paragraph" w:customStyle="1" w:styleId="TestoNormale">
    <w:name w:val="Testo Normale"/>
    <w:basedOn w:val="Normal"/>
    <w:pPr>
      <w:spacing w:line="360" w:lineRule="atLeast"/>
    </w:pPr>
    <w:rPr>
      <w:rFonts w:ascii="Arial" w:hAnsi="Arial" w:cs="Arial"/>
      <w:sz w:val="24"/>
    </w:rPr>
  </w:style>
  <w:style w:type="paragraph" w:styleId="Header">
    <w:name w:val="header"/>
    <w:basedOn w:val="Normal"/>
    <w:link w:val="HeaderChar"/>
    <w:pPr>
      <w:tabs>
        <w:tab w:val="center" w:pos="4819"/>
        <w:tab w:val="right" w:pos="9638"/>
      </w:tabs>
    </w:pPr>
  </w:style>
  <w:style w:type="paragraph" w:styleId="Footer">
    <w:name w:val="footer"/>
    <w:basedOn w:val="Normal"/>
    <w:pPr>
      <w:tabs>
        <w:tab w:val="center" w:pos="4819"/>
        <w:tab w:val="right" w:pos="9638"/>
      </w:tabs>
    </w:pPr>
  </w:style>
  <w:style w:type="paragraph" w:styleId="TOC5">
    <w:name w:val="toc 5"/>
    <w:basedOn w:val="Normal"/>
    <w:next w:val="Normal"/>
    <w:pPr>
      <w:tabs>
        <w:tab w:val="right" w:leader="dot" w:pos="9638"/>
      </w:tabs>
      <w:spacing w:before="120"/>
      <w:ind w:left="880"/>
    </w:pPr>
    <w:rPr>
      <w:rFonts w:ascii="Palatino" w:hAnsi="Palatino" w:cs="Palatino"/>
      <w:color w:val="000000"/>
      <w:sz w:val="24"/>
      <w:lang w:val="en-US"/>
    </w:rPr>
  </w:style>
  <w:style w:type="paragraph" w:customStyle="1" w:styleId="TITOLO1">
    <w:name w:val="TITOLO1"/>
    <w:basedOn w:val="Normal"/>
    <w:pPr>
      <w:keepNext/>
      <w:spacing w:before="240" w:after="120"/>
    </w:pPr>
    <w:rPr>
      <w:rFonts w:ascii="Palatino" w:hAnsi="Palatino" w:cs="Palatino"/>
      <w:b/>
      <w:caps/>
      <w:color w:val="000000"/>
      <w:sz w:val="24"/>
      <w:lang w:val="en-US"/>
    </w:rPr>
  </w:style>
  <w:style w:type="paragraph" w:customStyle="1" w:styleId="Testonormale1">
    <w:name w:val="Testo normale1"/>
    <w:basedOn w:val="Normal"/>
    <w:rPr>
      <w:rFonts w:ascii="Courier New" w:hAnsi="Courier New" w:cs="Courier New"/>
    </w:rPr>
  </w:style>
  <w:style w:type="paragraph" w:customStyle="1" w:styleId="Mappadocumento1">
    <w:name w:val="Mappa documento1"/>
    <w:basedOn w:val="Normal"/>
    <w:pPr>
      <w:shd w:val="clear" w:color="auto" w:fill="000080"/>
    </w:pPr>
    <w:rPr>
      <w:rFonts w:ascii="Tahoma" w:hAnsi="Tahoma" w:cs="Tahoma"/>
    </w:rPr>
  </w:style>
  <w:style w:type="paragraph" w:styleId="TOC2">
    <w:name w:val="toc 2"/>
    <w:basedOn w:val="Normal"/>
    <w:next w:val="Normal"/>
    <w:pPr>
      <w:ind w:left="200"/>
    </w:pPr>
  </w:style>
  <w:style w:type="paragraph" w:styleId="TOC1">
    <w:name w:val="toc 1"/>
    <w:basedOn w:val="Normal"/>
    <w:next w:val="Normal"/>
    <w:pPr>
      <w:spacing w:line="480" w:lineRule="auto"/>
    </w:pPr>
    <w:rPr>
      <w:sz w:val="26"/>
    </w:rPr>
  </w:style>
  <w:style w:type="paragraph" w:styleId="BodyTextIndent">
    <w:name w:val="Body Text Indent"/>
    <w:basedOn w:val="Normal"/>
    <w:pPr>
      <w:ind w:left="709"/>
    </w:pPr>
  </w:style>
  <w:style w:type="paragraph" w:styleId="TOC8">
    <w:name w:val="toc 8"/>
    <w:basedOn w:val="Normal"/>
    <w:next w:val="Normal"/>
    <w:pPr>
      <w:ind w:left="1400"/>
    </w:pPr>
  </w:style>
  <w:style w:type="paragraph" w:customStyle="1" w:styleId="NormaleSP">
    <w:name w:val="Normale SP"/>
    <w:basedOn w:val="Normal"/>
    <w:pPr>
      <w:spacing w:before="120"/>
    </w:pPr>
    <w:rPr>
      <w:sz w:val="24"/>
    </w:rPr>
  </w:style>
  <w:style w:type="paragraph" w:styleId="BalloonText">
    <w:name w:val="Balloon Text"/>
    <w:basedOn w:val="Normal"/>
    <w:rPr>
      <w:rFonts w:ascii="Tahoma" w:hAnsi="Tahoma" w:cs="Tahoma"/>
      <w:sz w:val="16"/>
      <w:szCs w:val="16"/>
    </w:rPr>
  </w:style>
  <w:style w:type="paragraph" w:styleId="TOCHeading">
    <w:name w:val="TOC Heading"/>
    <w:basedOn w:val="Heading1"/>
    <w:next w:val="Normal"/>
    <w:qFormat/>
    <w:pPr>
      <w:numPr>
        <w:numId w:val="0"/>
      </w:numPr>
      <w:spacing w:after="60"/>
      <w:jc w:val="left"/>
    </w:pPr>
    <w:rPr>
      <w:rFonts w:ascii="Cambria" w:hAnsi="Cambria" w:cs="Times New Roman"/>
      <w:bCs/>
      <w:caps/>
      <w:color w:val="auto"/>
      <w:kern w:val="1"/>
      <w:sz w:val="32"/>
      <w:szCs w:val="32"/>
    </w:rPr>
  </w:style>
  <w:style w:type="paragraph" w:styleId="Subtitle">
    <w:name w:val="Subtitle"/>
    <w:basedOn w:val="Normal"/>
    <w:next w:val="Normal"/>
    <w:qFormat/>
    <w:pPr>
      <w:spacing w:after="60"/>
      <w:jc w:val="center"/>
    </w:pPr>
    <w:rPr>
      <w:rFonts w:ascii="Cambria" w:hAnsi="Cambria" w:cs="Cambria"/>
      <w:sz w:val="24"/>
      <w:szCs w:val="24"/>
      <w:lang w:val="x-none"/>
    </w:rPr>
  </w:style>
  <w:style w:type="paragraph" w:styleId="TOC3">
    <w:name w:val="toc 3"/>
    <w:basedOn w:val="Indice"/>
    <w:pPr>
      <w:tabs>
        <w:tab w:val="right" w:leader="dot" w:pos="9406"/>
      </w:tabs>
      <w:ind w:left="566"/>
    </w:pPr>
  </w:style>
  <w:style w:type="paragraph" w:styleId="TOC4">
    <w:name w:val="toc 4"/>
    <w:basedOn w:val="Indice"/>
    <w:pPr>
      <w:tabs>
        <w:tab w:val="right" w:leader="dot" w:pos="9123"/>
      </w:tabs>
      <w:ind w:left="849"/>
    </w:pPr>
  </w:style>
  <w:style w:type="paragraph" w:styleId="TOC6">
    <w:name w:val="toc 6"/>
    <w:basedOn w:val="Indice"/>
    <w:pPr>
      <w:tabs>
        <w:tab w:val="right" w:leader="dot" w:pos="8557"/>
      </w:tabs>
      <w:ind w:left="1415"/>
    </w:pPr>
  </w:style>
  <w:style w:type="paragraph" w:styleId="TOC7">
    <w:name w:val="toc 7"/>
    <w:basedOn w:val="Indice"/>
    <w:pPr>
      <w:tabs>
        <w:tab w:val="right" w:leader="dot" w:pos="8274"/>
      </w:tabs>
      <w:ind w:left="1698"/>
    </w:pPr>
  </w:style>
  <w:style w:type="paragraph" w:styleId="TOC9">
    <w:name w:val="toc 9"/>
    <w:basedOn w:val="Indice"/>
    <w:pPr>
      <w:tabs>
        <w:tab w:val="right" w:leader="dot" w:pos="7708"/>
      </w:tabs>
      <w:ind w:left="2264"/>
    </w:pPr>
  </w:style>
  <w:style w:type="paragraph" w:customStyle="1" w:styleId="Indice10">
    <w:name w:val="Indice 10"/>
    <w:basedOn w:val="Indice"/>
    <w:pPr>
      <w:tabs>
        <w:tab w:val="right" w:leader="dot" w:pos="7425"/>
      </w:tabs>
      <w:ind w:left="2547"/>
    </w:pPr>
  </w:style>
  <w:style w:type="paragraph" w:customStyle="1" w:styleId="Contenutotabella">
    <w:name w:val="Contenuto tabella"/>
    <w:basedOn w:val="Normal"/>
    <w:pPr>
      <w:suppressLineNumbers/>
    </w:pPr>
  </w:style>
  <w:style w:type="paragraph" w:customStyle="1" w:styleId="Intestazionetabella">
    <w:name w:val="Intestazione tabella"/>
    <w:basedOn w:val="Contenutotabella"/>
    <w:pPr>
      <w:jc w:val="center"/>
    </w:pPr>
    <w:rPr>
      <w:b/>
      <w:bCs/>
    </w:rPr>
  </w:style>
  <w:style w:type="character" w:customStyle="1" w:styleId="HeaderChar">
    <w:name w:val="Header Char"/>
    <w:basedOn w:val="DefaultParagraphFont"/>
    <w:link w:val="Header"/>
    <w:rsid w:val="00B01232"/>
    <w:rPr>
      <w:rFonts w:ascii="Calibri" w:hAnsi="Calibri" w:cs="Calibri"/>
      <w:sz w:val="22"/>
      <w:lang w:eastAsia="ar-SA"/>
    </w:rPr>
  </w:style>
  <w:style w:type="paragraph" w:styleId="ListParagraph">
    <w:name w:val="List Paragraph"/>
    <w:basedOn w:val="Normal"/>
    <w:uiPriority w:val="34"/>
    <w:qFormat/>
    <w:rsid w:val="00A756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3437">
      <w:bodyDiv w:val="1"/>
      <w:marLeft w:val="0"/>
      <w:marRight w:val="0"/>
      <w:marTop w:val="0"/>
      <w:marBottom w:val="0"/>
      <w:divBdr>
        <w:top w:val="none" w:sz="0" w:space="0" w:color="auto"/>
        <w:left w:val="none" w:sz="0" w:space="0" w:color="auto"/>
        <w:bottom w:val="none" w:sz="0" w:space="0" w:color="auto"/>
        <w:right w:val="none" w:sz="0" w:space="0" w:color="auto"/>
      </w:divBdr>
    </w:div>
    <w:div w:id="178207308">
      <w:bodyDiv w:val="1"/>
      <w:marLeft w:val="0"/>
      <w:marRight w:val="0"/>
      <w:marTop w:val="0"/>
      <w:marBottom w:val="0"/>
      <w:divBdr>
        <w:top w:val="none" w:sz="0" w:space="0" w:color="auto"/>
        <w:left w:val="none" w:sz="0" w:space="0" w:color="auto"/>
        <w:bottom w:val="none" w:sz="0" w:space="0" w:color="auto"/>
        <w:right w:val="none" w:sz="0" w:space="0" w:color="auto"/>
      </w:divBdr>
    </w:div>
    <w:div w:id="269237848">
      <w:bodyDiv w:val="1"/>
      <w:marLeft w:val="0"/>
      <w:marRight w:val="0"/>
      <w:marTop w:val="0"/>
      <w:marBottom w:val="0"/>
      <w:divBdr>
        <w:top w:val="none" w:sz="0" w:space="0" w:color="auto"/>
        <w:left w:val="none" w:sz="0" w:space="0" w:color="auto"/>
        <w:bottom w:val="none" w:sz="0" w:space="0" w:color="auto"/>
        <w:right w:val="none" w:sz="0" w:space="0" w:color="auto"/>
      </w:divBdr>
    </w:div>
    <w:div w:id="353384580">
      <w:bodyDiv w:val="1"/>
      <w:marLeft w:val="0"/>
      <w:marRight w:val="0"/>
      <w:marTop w:val="0"/>
      <w:marBottom w:val="0"/>
      <w:divBdr>
        <w:top w:val="none" w:sz="0" w:space="0" w:color="auto"/>
        <w:left w:val="none" w:sz="0" w:space="0" w:color="auto"/>
        <w:bottom w:val="none" w:sz="0" w:space="0" w:color="auto"/>
        <w:right w:val="none" w:sz="0" w:space="0" w:color="auto"/>
      </w:divBdr>
    </w:div>
    <w:div w:id="400568771">
      <w:bodyDiv w:val="1"/>
      <w:marLeft w:val="0"/>
      <w:marRight w:val="0"/>
      <w:marTop w:val="0"/>
      <w:marBottom w:val="0"/>
      <w:divBdr>
        <w:top w:val="none" w:sz="0" w:space="0" w:color="auto"/>
        <w:left w:val="none" w:sz="0" w:space="0" w:color="auto"/>
        <w:bottom w:val="none" w:sz="0" w:space="0" w:color="auto"/>
        <w:right w:val="none" w:sz="0" w:space="0" w:color="auto"/>
      </w:divBdr>
    </w:div>
    <w:div w:id="487088414">
      <w:bodyDiv w:val="1"/>
      <w:marLeft w:val="0"/>
      <w:marRight w:val="0"/>
      <w:marTop w:val="0"/>
      <w:marBottom w:val="0"/>
      <w:divBdr>
        <w:top w:val="none" w:sz="0" w:space="0" w:color="auto"/>
        <w:left w:val="none" w:sz="0" w:space="0" w:color="auto"/>
        <w:bottom w:val="none" w:sz="0" w:space="0" w:color="auto"/>
        <w:right w:val="none" w:sz="0" w:space="0" w:color="auto"/>
      </w:divBdr>
    </w:div>
    <w:div w:id="779643181">
      <w:bodyDiv w:val="1"/>
      <w:marLeft w:val="0"/>
      <w:marRight w:val="0"/>
      <w:marTop w:val="0"/>
      <w:marBottom w:val="0"/>
      <w:divBdr>
        <w:top w:val="none" w:sz="0" w:space="0" w:color="auto"/>
        <w:left w:val="none" w:sz="0" w:space="0" w:color="auto"/>
        <w:bottom w:val="none" w:sz="0" w:space="0" w:color="auto"/>
        <w:right w:val="none" w:sz="0" w:space="0" w:color="auto"/>
      </w:divBdr>
    </w:div>
    <w:div w:id="846286844">
      <w:bodyDiv w:val="1"/>
      <w:marLeft w:val="0"/>
      <w:marRight w:val="0"/>
      <w:marTop w:val="0"/>
      <w:marBottom w:val="0"/>
      <w:divBdr>
        <w:top w:val="none" w:sz="0" w:space="0" w:color="auto"/>
        <w:left w:val="none" w:sz="0" w:space="0" w:color="auto"/>
        <w:bottom w:val="none" w:sz="0" w:space="0" w:color="auto"/>
        <w:right w:val="none" w:sz="0" w:space="0" w:color="auto"/>
      </w:divBdr>
    </w:div>
    <w:div w:id="905186394">
      <w:bodyDiv w:val="1"/>
      <w:marLeft w:val="0"/>
      <w:marRight w:val="0"/>
      <w:marTop w:val="0"/>
      <w:marBottom w:val="0"/>
      <w:divBdr>
        <w:top w:val="none" w:sz="0" w:space="0" w:color="auto"/>
        <w:left w:val="none" w:sz="0" w:space="0" w:color="auto"/>
        <w:bottom w:val="none" w:sz="0" w:space="0" w:color="auto"/>
        <w:right w:val="none" w:sz="0" w:space="0" w:color="auto"/>
      </w:divBdr>
    </w:div>
    <w:div w:id="956331905">
      <w:bodyDiv w:val="1"/>
      <w:marLeft w:val="0"/>
      <w:marRight w:val="0"/>
      <w:marTop w:val="0"/>
      <w:marBottom w:val="0"/>
      <w:divBdr>
        <w:top w:val="none" w:sz="0" w:space="0" w:color="auto"/>
        <w:left w:val="none" w:sz="0" w:space="0" w:color="auto"/>
        <w:bottom w:val="none" w:sz="0" w:space="0" w:color="auto"/>
        <w:right w:val="none" w:sz="0" w:space="0" w:color="auto"/>
      </w:divBdr>
    </w:div>
    <w:div w:id="1010375944">
      <w:bodyDiv w:val="1"/>
      <w:marLeft w:val="0"/>
      <w:marRight w:val="0"/>
      <w:marTop w:val="0"/>
      <w:marBottom w:val="0"/>
      <w:divBdr>
        <w:top w:val="none" w:sz="0" w:space="0" w:color="auto"/>
        <w:left w:val="none" w:sz="0" w:space="0" w:color="auto"/>
        <w:bottom w:val="none" w:sz="0" w:space="0" w:color="auto"/>
        <w:right w:val="none" w:sz="0" w:space="0" w:color="auto"/>
      </w:divBdr>
    </w:div>
    <w:div w:id="1193500225">
      <w:bodyDiv w:val="1"/>
      <w:marLeft w:val="0"/>
      <w:marRight w:val="0"/>
      <w:marTop w:val="0"/>
      <w:marBottom w:val="0"/>
      <w:divBdr>
        <w:top w:val="none" w:sz="0" w:space="0" w:color="auto"/>
        <w:left w:val="none" w:sz="0" w:space="0" w:color="auto"/>
        <w:bottom w:val="none" w:sz="0" w:space="0" w:color="auto"/>
        <w:right w:val="none" w:sz="0" w:space="0" w:color="auto"/>
      </w:divBdr>
    </w:div>
    <w:div w:id="1226572587">
      <w:bodyDiv w:val="1"/>
      <w:marLeft w:val="0"/>
      <w:marRight w:val="0"/>
      <w:marTop w:val="0"/>
      <w:marBottom w:val="0"/>
      <w:divBdr>
        <w:top w:val="none" w:sz="0" w:space="0" w:color="auto"/>
        <w:left w:val="none" w:sz="0" w:space="0" w:color="auto"/>
        <w:bottom w:val="none" w:sz="0" w:space="0" w:color="auto"/>
        <w:right w:val="none" w:sz="0" w:space="0" w:color="auto"/>
      </w:divBdr>
    </w:div>
    <w:div w:id="1586453119">
      <w:bodyDiv w:val="1"/>
      <w:marLeft w:val="0"/>
      <w:marRight w:val="0"/>
      <w:marTop w:val="0"/>
      <w:marBottom w:val="0"/>
      <w:divBdr>
        <w:top w:val="none" w:sz="0" w:space="0" w:color="auto"/>
        <w:left w:val="none" w:sz="0" w:space="0" w:color="auto"/>
        <w:bottom w:val="none" w:sz="0" w:space="0" w:color="auto"/>
        <w:right w:val="none" w:sz="0" w:space="0" w:color="auto"/>
      </w:divBdr>
    </w:div>
    <w:div w:id="1711876849">
      <w:bodyDiv w:val="1"/>
      <w:marLeft w:val="0"/>
      <w:marRight w:val="0"/>
      <w:marTop w:val="0"/>
      <w:marBottom w:val="0"/>
      <w:divBdr>
        <w:top w:val="none" w:sz="0" w:space="0" w:color="auto"/>
        <w:left w:val="none" w:sz="0" w:space="0" w:color="auto"/>
        <w:bottom w:val="none" w:sz="0" w:space="0" w:color="auto"/>
        <w:right w:val="none" w:sz="0" w:space="0" w:color="auto"/>
      </w:divBdr>
    </w:div>
    <w:div w:id="1838762136">
      <w:bodyDiv w:val="1"/>
      <w:marLeft w:val="0"/>
      <w:marRight w:val="0"/>
      <w:marTop w:val="0"/>
      <w:marBottom w:val="0"/>
      <w:divBdr>
        <w:top w:val="none" w:sz="0" w:space="0" w:color="auto"/>
        <w:left w:val="none" w:sz="0" w:space="0" w:color="auto"/>
        <w:bottom w:val="none" w:sz="0" w:space="0" w:color="auto"/>
        <w:right w:val="none" w:sz="0" w:space="0" w:color="auto"/>
      </w:divBdr>
    </w:div>
    <w:div w:id="204305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tb-notes\ftpExporter\Software%20Architectur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Software Architecture.dotx</Template>
  <TotalTime>324</TotalTime>
  <Pages>9</Pages>
  <Words>1696</Words>
  <Characters>9670</Characters>
  <Application>Microsoft Office Word</Application>
  <DocSecurity>0</DocSecurity>
  <Lines>80</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INDICE</vt:lpstr>
      <vt:lpstr>INDICE</vt:lpstr>
    </vt:vector>
  </TitlesOfParts>
  <Company/>
  <LinksUpToDate>false</LinksUpToDate>
  <CharactersWithSpaces>11344</CharactersWithSpaces>
  <SharedDoc>false</SharedDoc>
  <HLinks>
    <vt:vector size="48" baseType="variant">
      <vt:variant>
        <vt:i4>7798853</vt:i4>
      </vt:variant>
      <vt:variant>
        <vt:i4>23</vt:i4>
      </vt:variant>
      <vt:variant>
        <vt:i4>0</vt:i4>
      </vt:variant>
      <vt:variant>
        <vt:i4>5</vt:i4>
      </vt:variant>
      <vt:variant>
        <vt:lpwstr/>
      </vt:variant>
      <vt:variant>
        <vt:lpwstr>__RefHeading___Toc451794249</vt:lpwstr>
      </vt:variant>
      <vt:variant>
        <vt:i4>7798853</vt:i4>
      </vt:variant>
      <vt:variant>
        <vt:i4>20</vt:i4>
      </vt:variant>
      <vt:variant>
        <vt:i4>0</vt:i4>
      </vt:variant>
      <vt:variant>
        <vt:i4>5</vt:i4>
      </vt:variant>
      <vt:variant>
        <vt:lpwstr/>
      </vt:variant>
      <vt:variant>
        <vt:lpwstr>__RefHeading___Toc451794248</vt:lpwstr>
      </vt:variant>
      <vt:variant>
        <vt:i4>7798853</vt:i4>
      </vt:variant>
      <vt:variant>
        <vt:i4>17</vt:i4>
      </vt:variant>
      <vt:variant>
        <vt:i4>0</vt:i4>
      </vt:variant>
      <vt:variant>
        <vt:i4>5</vt:i4>
      </vt:variant>
      <vt:variant>
        <vt:lpwstr/>
      </vt:variant>
      <vt:variant>
        <vt:lpwstr>__RefHeading___Toc451794247</vt:lpwstr>
      </vt:variant>
      <vt:variant>
        <vt:i4>7798853</vt:i4>
      </vt:variant>
      <vt:variant>
        <vt:i4>14</vt:i4>
      </vt:variant>
      <vt:variant>
        <vt:i4>0</vt:i4>
      </vt:variant>
      <vt:variant>
        <vt:i4>5</vt:i4>
      </vt:variant>
      <vt:variant>
        <vt:lpwstr/>
      </vt:variant>
      <vt:variant>
        <vt:lpwstr>__RefHeading___Toc451794246</vt:lpwstr>
      </vt:variant>
      <vt:variant>
        <vt:i4>7798853</vt:i4>
      </vt:variant>
      <vt:variant>
        <vt:i4>11</vt:i4>
      </vt:variant>
      <vt:variant>
        <vt:i4>0</vt:i4>
      </vt:variant>
      <vt:variant>
        <vt:i4>5</vt:i4>
      </vt:variant>
      <vt:variant>
        <vt:lpwstr/>
      </vt:variant>
      <vt:variant>
        <vt:lpwstr>__RefHeading___Toc451794245</vt:lpwstr>
      </vt:variant>
      <vt:variant>
        <vt:i4>7798853</vt:i4>
      </vt:variant>
      <vt:variant>
        <vt:i4>8</vt:i4>
      </vt:variant>
      <vt:variant>
        <vt:i4>0</vt:i4>
      </vt:variant>
      <vt:variant>
        <vt:i4>5</vt:i4>
      </vt:variant>
      <vt:variant>
        <vt:lpwstr/>
      </vt:variant>
      <vt:variant>
        <vt:lpwstr>__RefHeading___Toc451794244</vt:lpwstr>
      </vt:variant>
      <vt:variant>
        <vt:i4>7798853</vt:i4>
      </vt:variant>
      <vt:variant>
        <vt:i4>5</vt:i4>
      </vt:variant>
      <vt:variant>
        <vt:i4>0</vt:i4>
      </vt:variant>
      <vt:variant>
        <vt:i4>5</vt:i4>
      </vt:variant>
      <vt:variant>
        <vt:lpwstr/>
      </vt:variant>
      <vt:variant>
        <vt:lpwstr>__RefHeading___Toc451794243</vt:lpwstr>
      </vt:variant>
      <vt:variant>
        <vt:i4>7798853</vt:i4>
      </vt:variant>
      <vt:variant>
        <vt:i4>2</vt:i4>
      </vt:variant>
      <vt:variant>
        <vt:i4>0</vt:i4>
      </vt:variant>
      <vt:variant>
        <vt:i4>5</vt:i4>
      </vt:variant>
      <vt:variant>
        <vt:lpwstr/>
      </vt:variant>
      <vt:variant>
        <vt:lpwstr>__RefHeading___Toc451794242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dc:title>
  <dc:subject/>
  <dc:creator>Ugur A</dc:creator>
  <cp:keywords/>
  <cp:lastModifiedBy>Ugur A</cp:lastModifiedBy>
  <cp:revision>11</cp:revision>
  <cp:lastPrinted>2012-04-14T08:46:00Z</cp:lastPrinted>
  <dcterms:created xsi:type="dcterms:W3CDTF">2023-06-13T14:47:00Z</dcterms:created>
  <dcterms:modified xsi:type="dcterms:W3CDTF">2023-06-14T15:24:00Z</dcterms:modified>
</cp:coreProperties>
</file>