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宋体" w:hAnsi="微软雅黑" w:cstheme="minorBidi"/>
          <w:color w:val="auto"/>
          <w:kern w:val="2"/>
          <w:sz w:val="24"/>
          <w:szCs w:val="30"/>
          <w:lang w:val="zh-CN"/>
        </w:rPr>
        <w:id w:val="95398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52C" w:rsidRDefault="005B652C">
          <w:pPr>
            <w:pStyle w:val="TOC"/>
            <w:ind w:firstLine="480"/>
          </w:pPr>
          <w:r>
            <w:rPr>
              <w:lang w:val="zh-CN"/>
            </w:rPr>
            <w:t>目录</w:t>
          </w:r>
          <w:r w:rsidR="0044171B">
            <w:rPr>
              <w:rFonts w:hint="eastAsia"/>
              <w:lang w:val="zh-CN"/>
            </w:rPr>
            <w:t xml:space="preserve"> </w:t>
          </w:r>
          <w:r w:rsidR="00D354CD">
            <w:rPr>
              <w:rFonts w:hint="eastAsia"/>
              <w:lang w:val="zh-CN"/>
            </w:rPr>
            <w:t>第三</w:t>
          </w:r>
          <w:r w:rsidR="0044171B">
            <w:rPr>
              <w:rFonts w:hint="eastAsia"/>
              <w:lang w:val="zh-CN"/>
            </w:rPr>
            <w:t>阶段（总）报告</w:t>
          </w:r>
        </w:p>
        <w:p w:rsidR="0088486A" w:rsidRDefault="005B652C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04095" w:history="1">
            <w:r w:rsidR="0088486A" w:rsidRPr="00726120">
              <w:rPr>
                <w:rStyle w:val="aa"/>
                <w:rFonts w:eastAsia="微软雅黑"/>
                <w:noProof/>
              </w:rPr>
              <w:t>个人项目计划表-李钢（组长）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_Toc508604095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2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88486A" w:rsidRDefault="009F480F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6" w:history="1">
            <w:r w:rsidR="0088486A" w:rsidRPr="00726120">
              <w:rPr>
                <w:rStyle w:val="aa"/>
                <w:noProof/>
              </w:rPr>
              <w:t>项目计划（</w:t>
            </w:r>
            <w:r w:rsidR="0088486A" w:rsidRPr="00726120">
              <w:rPr>
                <w:rStyle w:val="aa"/>
                <w:noProof/>
              </w:rPr>
              <w:t>3</w:t>
            </w:r>
            <w:r w:rsidR="0088486A" w:rsidRPr="00726120">
              <w:rPr>
                <w:rStyle w:val="aa"/>
                <w:noProof/>
              </w:rPr>
              <w:t>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_Toc508604096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3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88486A" w:rsidRDefault="009F480F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7" w:history="1">
            <w:r w:rsidR="0088486A" w:rsidRPr="00726120">
              <w:rPr>
                <w:rStyle w:val="aa"/>
                <w:rFonts w:eastAsia="微软雅黑"/>
                <w:noProof/>
              </w:rPr>
              <w:t>个人项目计划表-傅越鑫（核心成员）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_Toc508604097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4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88486A" w:rsidRDefault="009F480F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8" w:history="1">
            <w:r w:rsidR="0088486A" w:rsidRPr="00726120">
              <w:rPr>
                <w:rStyle w:val="aa"/>
                <w:noProof/>
              </w:rPr>
              <w:t>项目计划（</w:t>
            </w:r>
            <w:r w:rsidR="0088486A" w:rsidRPr="00726120">
              <w:rPr>
                <w:rStyle w:val="aa"/>
                <w:noProof/>
              </w:rPr>
              <w:t>3</w:t>
            </w:r>
            <w:r w:rsidR="0088486A" w:rsidRPr="00726120">
              <w:rPr>
                <w:rStyle w:val="aa"/>
                <w:noProof/>
              </w:rPr>
              <w:t>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_Toc508604098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5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88486A" w:rsidRDefault="009F480F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9" w:history="1">
            <w:r w:rsidR="0088486A" w:rsidRPr="00726120">
              <w:rPr>
                <w:rStyle w:val="aa"/>
                <w:rFonts w:eastAsia="微软雅黑"/>
                <w:noProof/>
              </w:rPr>
              <w:t>个人项目计划表-林娴（核心成员）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_Toc508604099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6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88486A" w:rsidRDefault="009F480F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100" w:history="1">
            <w:r w:rsidR="0088486A" w:rsidRPr="00726120">
              <w:rPr>
                <w:rStyle w:val="aa"/>
                <w:noProof/>
              </w:rPr>
              <w:t>项目计划（</w:t>
            </w:r>
            <w:r w:rsidR="0088486A" w:rsidRPr="00726120">
              <w:rPr>
                <w:rStyle w:val="aa"/>
                <w:noProof/>
              </w:rPr>
              <w:t>3</w:t>
            </w:r>
            <w:r w:rsidR="0088486A" w:rsidRPr="00726120">
              <w:rPr>
                <w:rStyle w:val="aa"/>
                <w:noProof/>
              </w:rPr>
              <w:t>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_Toc508604100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7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5B652C" w:rsidRDefault="005B652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652C" w:rsidRDefault="005B652C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</w:p>
    <w:p w:rsidR="005B652C" w:rsidRDefault="005B652C" w:rsidP="005B652C">
      <w:pPr>
        <w:ind w:firstLineChars="0" w:firstLine="0"/>
        <w:rPr>
          <w:rFonts w:cstheme="majorBidi"/>
        </w:rPr>
      </w:pPr>
      <w:r>
        <w:br w:type="page"/>
      </w:r>
    </w:p>
    <w:p w:rsidR="006C6C1E" w:rsidRPr="005B652C" w:rsidRDefault="001D46EE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0" w:name="_Toc508604095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8B34CB">
        <w:rPr>
          <w:rFonts w:ascii="微软雅黑" w:eastAsia="微软雅黑" w:hAnsi="微软雅黑" w:hint="eastAsia"/>
          <w:sz w:val="36"/>
          <w:szCs w:val="36"/>
        </w:rPr>
        <w:t>-李钢（组长）</w:t>
      </w:r>
      <w:bookmarkEnd w:id="0"/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63A74" w:rsidRDefault="00663A74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1540610611</w:t>
            </w:r>
          </w:p>
        </w:tc>
        <w:tc>
          <w:tcPr>
            <w:tcW w:w="1175" w:type="dxa"/>
            <w:gridSpan w:val="2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李钢</w:t>
            </w:r>
          </w:p>
        </w:tc>
        <w:tc>
          <w:tcPr>
            <w:tcW w:w="138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40%</w:t>
            </w:r>
          </w:p>
        </w:tc>
      </w:tr>
      <w:tr w:rsidR="00663A74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663A74" w:rsidRPr="001173CE" w:rsidRDefault="00663A74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5B652C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B652C" w:rsidRPr="005B652C" w:rsidRDefault="005B652C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5B652C" w:rsidRPr="005B652C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5B652C" w:rsidRPr="001173CE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5B652C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6A50B1" w:rsidRP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 w:rsidR="00A15EB8">
              <w:t>5.4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6A50B1" w:rsidRDefault="00A15EB8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</w:t>
            </w:r>
            <w:r w:rsidR="007B4D92">
              <w:rPr>
                <w:rFonts w:hint="eastAsia"/>
              </w:rPr>
              <w:t>-</w:t>
            </w:r>
            <w:r w:rsidR="007B4D92">
              <w:t>5.10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5075" w:rsidRDefault="00A05075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1D46EE" w:rsidRDefault="00614E7D" w:rsidP="005B652C">
      <w:pPr>
        <w:pStyle w:val="1"/>
        <w:ind w:firstLine="883"/>
      </w:pPr>
      <w:bookmarkStart w:id="1" w:name="_Toc508604096"/>
      <w:r w:rsidRPr="00614E7D">
        <w:rPr>
          <w:rFonts w:hint="eastAsia"/>
        </w:rPr>
        <w:lastRenderedPageBreak/>
        <w:t>项目计划</w:t>
      </w:r>
      <w:r w:rsidR="005B652C">
        <w:rPr>
          <w:rFonts w:hint="eastAsia"/>
        </w:rPr>
        <w:t>（</w:t>
      </w:r>
      <w:r w:rsidR="00D354CD">
        <w:rPr>
          <w:rFonts w:hint="eastAsia"/>
        </w:rPr>
        <w:t>3</w:t>
      </w:r>
      <w:r w:rsidR="005B652C">
        <w:rPr>
          <w:rFonts w:hint="eastAsia"/>
        </w:rPr>
        <w:t>）</w:t>
      </w:r>
      <w:bookmarkEnd w:id="1"/>
    </w:p>
    <w:p w:rsidR="00614E7D" w:rsidRDefault="00614E7D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25"/>
        <w:gridCol w:w="6071"/>
      </w:tblGrid>
      <w:tr w:rsidR="005B652C" w:rsidTr="0081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</w:tcPr>
          <w:p w:rsidR="005B652C" w:rsidRDefault="0045078F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开学第二周</w:t>
            </w:r>
          </w:p>
        </w:tc>
      </w:tr>
      <w:tr w:rsidR="005B652C" w:rsidTr="0081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9E66C9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5B652C" w:rsidTr="00812388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81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6D7919" w:rsidRDefault="006D7919" w:rsidP="006D7919">
            <w:pPr>
              <w:pStyle w:val="ab"/>
              <w:ind w:left="36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>-1</w:t>
            </w:r>
          </w:p>
          <w:p w:rsidR="005B652C" w:rsidRDefault="006D7919" w:rsidP="005D53CF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0;margin-top:0;width:414.75pt;height:192pt;z-index:251659264;mso-position-horizontal:center;mso-position-horizontal-relative:margin;mso-position-vertical:center;mso-position-vertical-relative:margin;mso-width-relative:page;mso-height-relative:page">
                  <v:imagedata r:id="rId8" o:title="1 (1)"/>
                  <w10:wrap type="square" anchorx="margin" anchory="margin"/>
                </v:shape>
              </w:pict>
            </w:r>
            <w:r w:rsidR="005D53CF">
              <w:rPr>
                <w:rFonts w:hint="eastAsia"/>
              </w:rPr>
              <w:t>安排组员的相关工作，分工明确</w:t>
            </w:r>
            <w:r w:rsidR="005A2B74">
              <w:rPr>
                <w:rFonts w:hint="eastAsia"/>
              </w:rPr>
              <w:t>：</w:t>
            </w:r>
          </w:p>
          <w:p w:rsidR="006D7919" w:rsidRDefault="006D7919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实现登录界面的主要逻辑实现（如</w:t>
            </w:r>
            <w:r>
              <w:t>图</w:t>
            </w:r>
            <w:r>
              <w:t>3-1</w:t>
            </w:r>
            <w:r>
              <w:rPr>
                <w:rFonts w:hint="eastAsia"/>
              </w:rPr>
              <w:t>）</w:t>
            </w:r>
          </w:p>
          <w:p w:rsidR="006D7919" w:rsidRDefault="006D7919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主要</w:t>
            </w:r>
            <w:r>
              <w:t>以服务器</w:t>
            </w:r>
            <w:r>
              <w:rPr>
                <w:rFonts w:hint="eastAsia"/>
              </w:rPr>
              <w:t>选择</w:t>
            </w:r>
            <w:r>
              <w:t>、登录界面的主要输入账户</w:t>
            </w:r>
            <w:r>
              <w:rPr>
                <w:rFonts w:hint="eastAsia"/>
              </w:rPr>
              <w:t>、</w:t>
            </w:r>
            <w:r>
              <w:t>密码等功能性的、主要的游戏基础原件</w:t>
            </w:r>
          </w:p>
          <w:p w:rsidR="006D7919" w:rsidRDefault="006D7919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辅助功能</w:t>
            </w:r>
            <w:r>
              <w:t>以，</w:t>
            </w:r>
            <w:proofErr w:type="gramStart"/>
            <w:r>
              <w:t>官网网站</w:t>
            </w:r>
            <w:proofErr w:type="gramEnd"/>
            <w:r>
              <w:rPr>
                <w:rFonts w:hint="eastAsia"/>
              </w:rPr>
              <w:t>、开场</w:t>
            </w:r>
            <w:r>
              <w:t>视频、制作团队、退出游戏等</w:t>
            </w:r>
            <w:r>
              <w:rPr>
                <w:rFonts w:hint="eastAsia"/>
              </w:rPr>
              <w:t>四个</w:t>
            </w:r>
            <w:r>
              <w:t>功能</w:t>
            </w:r>
            <w:r>
              <w:rPr>
                <w:rFonts w:hint="eastAsia"/>
              </w:rPr>
              <w:t>作为扩展功能</w:t>
            </w:r>
            <w:r>
              <w:t>，</w:t>
            </w:r>
            <w:r>
              <w:rPr>
                <w:rFonts w:hint="eastAsia"/>
              </w:rPr>
              <w:t>展现主界面</w:t>
            </w:r>
            <w:r>
              <w:t>的</w:t>
            </w:r>
            <w:r>
              <w:rPr>
                <w:rFonts w:hint="eastAsia"/>
              </w:rPr>
              <w:t>较为</w:t>
            </w:r>
            <w:r>
              <w:t>丰富的功能界面</w:t>
            </w:r>
          </w:p>
          <w:p w:rsidR="006D7919" w:rsidRDefault="006D7919" w:rsidP="006D7919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整理</w:t>
            </w:r>
            <w:r>
              <w:t>规划后期对于</w:t>
            </w:r>
            <w:r>
              <w:rPr>
                <w:rFonts w:hint="eastAsia"/>
              </w:rPr>
              <w:t>服务器框架</w:t>
            </w:r>
            <w:r>
              <w:t>和客户端框架的逻辑图，对于后期用于开发服务器架构和客户端架构有前期的准备</w:t>
            </w:r>
          </w:p>
          <w:p w:rsidR="006D7919" w:rsidRDefault="006D7919" w:rsidP="006D7919">
            <w:pPr>
              <w:pStyle w:val="ab"/>
              <w:numPr>
                <w:ilvl w:val="0"/>
                <w:numId w:val="4"/>
              </w:numPr>
              <w:ind w:firstLineChars="0"/>
            </w:pPr>
            <w:r w:rsidRPr="006D7919">
              <w:rPr>
                <w:rFonts w:hint="eastAsia"/>
              </w:rPr>
              <w:t>架构思维导图设计文件：</w:t>
            </w:r>
            <w:hyperlink r:id="rId9" w:history="1">
              <w:r w:rsidRPr="006D7919">
                <w:rPr>
                  <w:rStyle w:val="aa"/>
                  <w:b w:val="0"/>
                  <w:bCs w:val="0"/>
                </w:rPr>
                <w:t>..\..\myself\GraduateLog.pdf</w:t>
              </w:r>
            </w:hyperlink>
          </w:p>
          <w:p w:rsidR="00812388" w:rsidRDefault="00812388" w:rsidP="006D7919">
            <w:pPr>
              <w:pStyle w:val="ab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更新链接网站：</w:t>
            </w:r>
            <w:r>
              <w:rPr>
                <w:rFonts w:hint="eastAsia"/>
              </w:rPr>
              <w:t xml:space="preserve"> </w:t>
            </w:r>
          </w:p>
          <w:p w:rsidR="00812388" w:rsidRDefault="00614CCF" w:rsidP="00812388">
            <w:pPr>
              <w:pStyle w:val="ab"/>
              <w:numPr>
                <w:ilvl w:val="1"/>
                <w:numId w:val="4"/>
              </w:numPr>
              <w:ind w:firstLineChars="0"/>
            </w:pPr>
            <w:hyperlink r:id="rId10" w:history="1">
              <w:r w:rsidRPr="00342E48">
                <w:rPr>
                  <w:rStyle w:val="aa"/>
                </w:rPr>
                <w:t>https://github.com/NextLeaves/GraduationProject</w:t>
              </w:r>
            </w:hyperlink>
          </w:p>
          <w:p w:rsidR="00614CCF" w:rsidRDefault="00614CCF" w:rsidP="00812388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更新内容如下：</w:t>
            </w:r>
          </w:p>
          <w:p w:rsidR="00614CCF" w:rsidRDefault="00614CCF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创建</w:t>
            </w:r>
            <w:r w:rsidR="0045078F">
              <w:rPr>
                <w:rFonts w:hint="eastAsia"/>
              </w:rPr>
              <w:t>每周项目计划模板</w:t>
            </w:r>
          </w:p>
          <w:p w:rsidR="0045078F" w:rsidRDefault="0045078F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更新组长李钢的个人近期的学习进度，以及事务安排</w:t>
            </w:r>
          </w:p>
          <w:p w:rsidR="0045078F" w:rsidRDefault="0045078F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完善个人开发工作流，以合适的方式进行游戏开发工作</w:t>
            </w:r>
          </w:p>
          <w:p w:rsidR="009D699A" w:rsidRPr="006D7919" w:rsidRDefault="009D699A" w:rsidP="00614CCF">
            <w:pPr>
              <w:pStyle w:val="ab"/>
              <w:numPr>
                <w:ilvl w:val="2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辅助实现添加、更新个人博客，为接下来的游戏项目有更好的提升空间</w:t>
            </w:r>
            <w:bookmarkStart w:id="2" w:name="_GoBack"/>
            <w:bookmarkEnd w:id="2"/>
          </w:p>
        </w:tc>
      </w:tr>
      <w:tr w:rsidR="006D7919" w:rsidTr="00812388">
        <w:trPr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6D7919" w:rsidRDefault="006D7919" w:rsidP="006D7919">
            <w:pPr>
              <w:pStyle w:val="ab"/>
              <w:ind w:left="360" w:firstLineChars="0" w:firstLine="0"/>
              <w:rPr>
                <w:rFonts w:hint="eastAsia"/>
              </w:rPr>
            </w:pPr>
          </w:p>
        </w:tc>
      </w:tr>
    </w:tbl>
    <w:p w:rsidR="00812388" w:rsidRDefault="00812388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3" w:name="_Toc505112458"/>
      <w:bookmarkStart w:id="4" w:name="_Toc508604097"/>
      <w:r>
        <w:rPr>
          <w:rFonts w:ascii="微软雅黑" w:eastAsia="微软雅黑" w:hAnsi="微软雅黑"/>
          <w:sz w:val="36"/>
          <w:szCs w:val="36"/>
        </w:rPr>
        <w:br w:type="page"/>
      </w:r>
    </w:p>
    <w:p w:rsidR="008B34CB" w:rsidRPr="005B652C" w:rsidRDefault="008B34CB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bookmarkEnd w:id="3"/>
      <w:r w:rsidR="002C41DF">
        <w:rPr>
          <w:rFonts w:ascii="微软雅黑" w:eastAsia="微软雅黑" w:hAnsi="微软雅黑" w:hint="eastAsia"/>
          <w:sz w:val="36"/>
          <w:szCs w:val="36"/>
        </w:rPr>
        <w:t>-傅越鑫（核心成员）</w:t>
      </w:r>
      <w:bookmarkEnd w:id="4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8744E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</w:t>
            </w:r>
            <w:r>
              <w:t>5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傅越鑫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确定游戏场景、物品模型、人物模型、特效的效果样式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4.2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简易实现场景</w:t>
            </w:r>
            <w:r>
              <w:rPr>
                <w:rFonts w:hint="eastAsia"/>
              </w:rPr>
              <w:t>、物品</w:t>
            </w:r>
            <w:r>
              <w:t>模型</w:t>
            </w:r>
            <w:r>
              <w:rPr>
                <w:rFonts w:hint="eastAsia"/>
              </w:rPr>
              <w:t>、</w:t>
            </w:r>
            <w:r>
              <w:t>人物模型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  <w:r>
              <w:rPr>
                <w:rFonts w:hint="eastAsia"/>
              </w:rPr>
              <w:t>-</w:t>
            </w:r>
            <w:r>
              <w:t>4.15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游戏特效实现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4.16-</w:t>
            </w:r>
            <w:r>
              <w:t>5.15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、模型精细修改，开始程序编写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5B652C">
      <w:pPr>
        <w:pStyle w:val="1"/>
        <w:ind w:firstLine="883"/>
      </w:pPr>
      <w:bookmarkStart w:id="5" w:name="_Toc505112459"/>
      <w:bookmarkStart w:id="6" w:name="_Toc508604098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D354CD">
        <w:rPr>
          <w:rFonts w:hint="eastAsia"/>
        </w:rPr>
        <w:t>3</w:t>
      </w:r>
      <w:r>
        <w:rPr>
          <w:rFonts w:hint="eastAsia"/>
        </w:rPr>
        <w:t>）</w:t>
      </w:r>
      <w:bookmarkEnd w:id="5"/>
      <w:bookmarkEnd w:id="6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B34CB" w:rsidRPr="00E324F9" w:rsidRDefault="00E324F9" w:rsidP="00E324F9">
            <w:pPr>
              <w:pStyle w:val="ab"/>
              <w:numPr>
                <w:ilvl w:val="0"/>
                <w:numId w:val="5"/>
              </w:numPr>
              <w:ind w:firstLineChars="0"/>
            </w:pPr>
            <w:r w:rsidRPr="00E324F9">
              <w:t>深度学习建模工具</w:t>
            </w:r>
            <w:r w:rsidRPr="00E324F9">
              <w:rPr>
                <w:rFonts w:hint="eastAsia"/>
              </w:rPr>
              <w:t>：</w:t>
            </w: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60206F" w:rsidRPr="0060206F" w:rsidRDefault="0060206F" w:rsidP="0060206F">
            <w:pPr>
              <w:ind w:firstLine="482"/>
            </w:pPr>
          </w:p>
          <w:p w:rsidR="005E5D7E" w:rsidRPr="0060206F" w:rsidRDefault="005E5D7E" w:rsidP="0060206F">
            <w:pPr>
              <w:ind w:firstLine="482"/>
            </w:pPr>
          </w:p>
        </w:tc>
      </w:tr>
    </w:tbl>
    <w:p w:rsidR="008B34CB" w:rsidRPr="002C41DF" w:rsidRDefault="008B34CB" w:rsidP="002C41DF">
      <w:pPr>
        <w:pStyle w:val="a8"/>
        <w:ind w:firstLine="880"/>
        <w:rPr>
          <w:rFonts w:ascii="微软雅黑" w:eastAsia="微软雅黑" w:hAnsi="微软雅黑"/>
          <w:sz w:val="36"/>
          <w:szCs w:val="36"/>
        </w:rPr>
      </w:pPr>
      <w:r>
        <w:rPr>
          <w:kern w:val="44"/>
          <w:sz w:val="44"/>
          <w:szCs w:val="44"/>
        </w:rPr>
        <w:br w:type="page"/>
      </w:r>
      <w:bookmarkStart w:id="7" w:name="_Toc508604099"/>
      <w:r w:rsidRPr="002C41DF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2C41DF" w:rsidRPr="002C41DF">
        <w:rPr>
          <w:rFonts w:ascii="微软雅黑" w:eastAsia="微软雅黑" w:hAnsi="微软雅黑" w:hint="eastAsia"/>
          <w:sz w:val="36"/>
          <w:szCs w:val="36"/>
        </w:rPr>
        <w:t>-林娴（核心成员）</w:t>
      </w:r>
      <w:bookmarkEnd w:id="7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1540610714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林娴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8B34CB" w:rsidTr="008E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>
              <w:t>5.4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5.5-</w:t>
            </w:r>
            <w:r>
              <w:t>5.10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8B34CB" w:rsidRDefault="008B34CB" w:rsidP="005B652C">
      <w:pPr>
        <w:pStyle w:val="1"/>
        <w:ind w:firstLine="883"/>
      </w:pPr>
      <w:bookmarkStart w:id="8" w:name="_Toc508604100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D354CD">
        <w:rPr>
          <w:rFonts w:hint="eastAsia"/>
        </w:rPr>
        <w:t>3</w:t>
      </w:r>
      <w:r>
        <w:rPr>
          <w:rFonts w:hint="eastAsia"/>
        </w:rPr>
        <w:t>）</w:t>
      </w:r>
      <w:bookmarkEnd w:id="8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B34CB" w:rsidTr="00602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60206F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60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60206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60206F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60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43E2C" w:rsidRPr="00743E2C" w:rsidRDefault="00743E2C" w:rsidP="0060206F">
            <w:pPr>
              <w:ind w:firstLineChars="0" w:firstLine="0"/>
              <w:jc w:val="left"/>
            </w:pPr>
          </w:p>
        </w:tc>
      </w:tr>
    </w:tbl>
    <w:p w:rsidR="00743E2C" w:rsidRDefault="00743E2C" w:rsidP="00743E2C">
      <w:pPr>
        <w:ind w:firstLineChars="0" w:firstLine="0"/>
      </w:pPr>
    </w:p>
    <w:p w:rsidR="00743E2C" w:rsidRDefault="00743E2C" w:rsidP="00743E2C">
      <w:pPr>
        <w:ind w:firstLine="480"/>
      </w:pPr>
      <w:r>
        <w:br w:type="page"/>
      </w:r>
    </w:p>
    <w:p w:rsidR="00743E2C" w:rsidRPr="00743E2C" w:rsidRDefault="00743E2C" w:rsidP="00743E2C">
      <w:pPr>
        <w:ind w:firstLineChars="0" w:firstLine="0"/>
      </w:pPr>
    </w:p>
    <w:sectPr w:rsidR="00743E2C" w:rsidRPr="00743E2C" w:rsidSect="002832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80F" w:rsidRDefault="009F480F" w:rsidP="00743E2C">
      <w:pPr>
        <w:spacing w:before="0" w:line="240" w:lineRule="auto"/>
        <w:ind w:firstLine="480"/>
      </w:pPr>
      <w:r>
        <w:separator/>
      </w:r>
    </w:p>
  </w:endnote>
  <w:endnote w:type="continuationSeparator" w:id="0">
    <w:p w:rsidR="009F480F" w:rsidRDefault="009F480F" w:rsidP="00743E2C">
      <w:pPr>
        <w:spacing w:before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80F" w:rsidRDefault="009F480F" w:rsidP="00743E2C">
      <w:pPr>
        <w:spacing w:before="0" w:line="240" w:lineRule="auto"/>
        <w:ind w:firstLine="480"/>
      </w:pPr>
      <w:r>
        <w:separator/>
      </w:r>
    </w:p>
  </w:footnote>
  <w:footnote w:type="continuationSeparator" w:id="0">
    <w:p w:rsidR="009F480F" w:rsidRDefault="009F480F" w:rsidP="00743E2C">
      <w:pPr>
        <w:spacing w:before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6E8"/>
    <w:multiLevelType w:val="hybridMultilevel"/>
    <w:tmpl w:val="9D205148"/>
    <w:lvl w:ilvl="0" w:tplc="8BDA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5234C"/>
    <w:multiLevelType w:val="hybridMultilevel"/>
    <w:tmpl w:val="CF3A85C8"/>
    <w:lvl w:ilvl="0" w:tplc="64C43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27F09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3C7202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0930FC"/>
    <w:multiLevelType w:val="hybridMultilevel"/>
    <w:tmpl w:val="39247704"/>
    <w:lvl w:ilvl="0" w:tplc="D9AC1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FA7F64"/>
    <w:multiLevelType w:val="hybridMultilevel"/>
    <w:tmpl w:val="CEECD18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C27435F"/>
    <w:multiLevelType w:val="hybridMultilevel"/>
    <w:tmpl w:val="128CCAC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E7"/>
    <w:rsid w:val="00100229"/>
    <w:rsid w:val="001173CE"/>
    <w:rsid w:val="00135BB1"/>
    <w:rsid w:val="001633F6"/>
    <w:rsid w:val="00191B06"/>
    <w:rsid w:val="001D46EE"/>
    <w:rsid w:val="002162E7"/>
    <w:rsid w:val="00275F42"/>
    <w:rsid w:val="00283292"/>
    <w:rsid w:val="00284E0A"/>
    <w:rsid w:val="002C41DF"/>
    <w:rsid w:val="002D3712"/>
    <w:rsid w:val="003C7F88"/>
    <w:rsid w:val="00415E04"/>
    <w:rsid w:val="0044171B"/>
    <w:rsid w:val="0045078F"/>
    <w:rsid w:val="005A2B74"/>
    <w:rsid w:val="005B652C"/>
    <w:rsid w:val="005D53CF"/>
    <w:rsid w:val="005E5D7E"/>
    <w:rsid w:val="0060206F"/>
    <w:rsid w:val="00614CCF"/>
    <w:rsid w:val="00614E7D"/>
    <w:rsid w:val="00663A74"/>
    <w:rsid w:val="006A50B1"/>
    <w:rsid w:val="006C6C1E"/>
    <w:rsid w:val="006D7919"/>
    <w:rsid w:val="00743E2C"/>
    <w:rsid w:val="007B4D92"/>
    <w:rsid w:val="00812388"/>
    <w:rsid w:val="00876DAE"/>
    <w:rsid w:val="0088486A"/>
    <w:rsid w:val="008B34CB"/>
    <w:rsid w:val="008F56F7"/>
    <w:rsid w:val="00950B8B"/>
    <w:rsid w:val="00987C13"/>
    <w:rsid w:val="009D699A"/>
    <w:rsid w:val="009E66C9"/>
    <w:rsid w:val="009F480F"/>
    <w:rsid w:val="00A05075"/>
    <w:rsid w:val="00A15EB8"/>
    <w:rsid w:val="00AB02D2"/>
    <w:rsid w:val="00AB21EC"/>
    <w:rsid w:val="00AD0351"/>
    <w:rsid w:val="00D354CD"/>
    <w:rsid w:val="00E324F9"/>
    <w:rsid w:val="00E76B56"/>
    <w:rsid w:val="00F6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2A23D"/>
  <w15:chartTrackingRefBased/>
  <w15:docId w15:val="{640C858A-4E4F-46CD-B3D8-00D8454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33F6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B652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标题"/>
    <w:next w:val="a0"/>
    <w:link w:val="a5"/>
    <w:autoRedefine/>
    <w:qFormat/>
    <w:rsid w:val="00987C13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大标题 字符"/>
    <w:basedOn w:val="a1"/>
    <w:link w:val="a4"/>
    <w:rsid w:val="00987C13"/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6"/>
    <w:autoRedefine/>
    <w:qFormat/>
    <w:rsid w:val="00987C13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6">
    <w:name w:val="一级节标题 字符"/>
    <w:basedOn w:val="a1"/>
    <w:link w:val="a"/>
    <w:rsid w:val="00987C13"/>
    <w:rPr>
      <w:rFonts w:asciiTheme="minorHAnsi" w:eastAsia="黑体" w:hAnsiTheme="minorHAnsi"/>
      <w:sz w:val="24"/>
      <w:szCs w:val="24"/>
    </w:rPr>
  </w:style>
  <w:style w:type="table" w:styleId="a7">
    <w:name w:val="Table Grid"/>
    <w:basedOn w:val="a2"/>
    <w:uiPriority w:val="39"/>
    <w:rsid w:val="0066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663A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2"/>
    <w:uiPriority w:val="47"/>
    <w:rsid w:val="00663A7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2"/>
    <w:uiPriority w:val="49"/>
    <w:rsid w:val="00614E7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2"/>
    <w:uiPriority w:val="49"/>
    <w:rsid w:val="005B65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1"/>
    <w:link w:val="1"/>
    <w:uiPriority w:val="9"/>
    <w:rsid w:val="005B652C"/>
    <w:rPr>
      <w:rFonts w:eastAsia="宋体"/>
      <w:b/>
      <w:bCs/>
      <w:kern w:val="44"/>
      <w:sz w:val="44"/>
      <w:szCs w:val="44"/>
    </w:rPr>
  </w:style>
  <w:style w:type="paragraph" w:styleId="a8">
    <w:name w:val="Title"/>
    <w:basedOn w:val="a0"/>
    <w:next w:val="a0"/>
    <w:link w:val="a9"/>
    <w:uiPriority w:val="10"/>
    <w:qFormat/>
    <w:rsid w:val="005B6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B6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5B652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B652C"/>
  </w:style>
  <w:style w:type="character" w:styleId="aa">
    <w:name w:val="Hyperlink"/>
    <w:basedOn w:val="a1"/>
    <w:uiPriority w:val="99"/>
    <w:unhideWhenUsed/>
    <w:rsid w:val="005B652C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5D53CF"/>
    <w:pPr>
      <w:ind w:firstLine="420"/>
    </w:pPr>
  </w:style>
  <w:style w:type="paragraph" w:styleId="ac">
    <w:name w:val="header"/>
    <w:basedOn w:val="a0"/>
    <w:link w:val="ad"/>
    <w:uiPriority w:val="99"/>
    <w:unhideWhenUsed/>
    <w:rsid w:val="00743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743E2C"/>
    <w:rPr>
      <w:rFonts w:eastAsia="宋体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743E2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743E2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NextLeaves/Graduation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../../myself/GraduateLog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53814-FEC9-4E27-94DF-2A5656CB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柯南;NextLeaves</dc:creator>
  <cp:keywords/>
  <dc:description/>
  <cp:lastModifiedBy>Leaves Next</cp:lastModifiedBy>
  <cp:revision>31</cp:revision>
  <dcterms:created xsi:type="dcterms:W3CDTF">2018-01-26T04:51:00Z</dcterms:created>
  <dcterms:modified xsi:type="dcterms:W3CDTF">2018-03-12T08:42:00Z</dcterms:modified>
  <cp:contentStatus/>
</cp:coreProperties>
</file>