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Space"/>
        <w:spacing w:before="0" w:after="60"/>
      </w:pPr>
    </w:p>
    <w:p>
      <w:pPr>
        <w:pStyle w:val="MdParagraph"/>
      </w:pPr>
      <w:r>
        <w:rPr>
          <w:rStyle w:val="MdEm"/>
          <w:i/>
          <w:iCs/>
        </w:rPr>
        <w:t xml:space="preserve">Scope of Work: New Gutter Installation</w:t>
      </w:r>
    </w:p>
    <w:p>
      <w:pPr>
        <w:pStyle w:val="MdSpace"/>
        <w:spacing w:before="0" w:after="60"/>
      </w:pPr>
    </w:p>
    <w:p>
      <w:pPr>
        <w:pStyle w:val="MdParagraph"/>
      </w:pPr>
      <w:r>
        <w:rPr>
          <w:rStyle w:val="MdStrong"/>
          <w:b/>
          <w:bCs/>
        </w:rPr>
        <w:t xml:space="preserve">Date:</w:t>
      </w:r>
      <w:r>
        <w:t xml:space="preserve"> September 14, 2025</w:t>
      </w:r>
    </w:p>
    <w:p>
      <w:pPr>
        <w:pStyle w:val="MdSpace"/>
        <w:spacing w:before="0" w:after="60"/>
      </w:pPr>
    </w:p>
    <w:p>
      <w:pPr>
        <w:pStyle w:val="MdParagraph"/>
      </w:pPr>
      <w:r>
        <w:rPr>
          <w:rStyle w:val="MdStrong"/>
          <w:b/>
          <w:bCs/>
        </w:rPr>
        <w:t xml:space="preserve">Project Address:</w:t>
      </w:r>
      <w:r>
        <w:t xml:space="preserve"> [Client Address]</w:t>
      </w:r>
    </w:p>
    <w:p>
      <w:pPr>
        <w:pStyle w:val="MdSpace"/>
        <w:spacing w:before="0" w:after="60"/>
      </w:pPr>
    </w:p>
    <w:p>
      <w:pPr>
        <w:pStyle w:val="MdParagraph"/>
      </w:pPr>
      <w:r>
        <w:rPr>
          <w:rStyle w:val="MdStrong"/>
          <w:b/>
          <w:bCs/>
        </w:rPr>
        <w:t xml:space="preserve">Client:</w:t>
      </w:r>
      <w:r>
        <w:t xml:space="preserve"> [Client Name]</w:t>
      </w:r>
    </w:p>
    <w:p>
      <w:pPr>
        <w:pStyle w:val="MdSpace"/>
        <w:spacing w:before="0" w:after="60"/>
      </w:pPr>
    </w:p>
    <w:p>
      <w:pPr>
        <w:pStyle w:val="MdParagraph"/>
      </w:pPr>
      <w:r>
        <w:rPr>
          <w:rStyle w:val="MdStrong"/>
          <w:b/>
          <w:bCs/>
        </w:rPr>
        <w:t xml:space="preserve">Contractor:</w:t>
      </w:r>
      <w:r>
        <w:t xml:space="preserve"> [Contractor Name/Company]</w:t>
      </w:r>
    </w:p>
    <w:p>
      <w:pPr>
        <w:pStyle w:val="MdSpace"/>
        <w:spacing w:before="0" w:after="60"/>
      </w:pPr>
    </w:p>
    <w:p>
      <w:pPr>
        <w:pStyle w:val="MdParagraph"/>
      </w:pPr>
      <w:r>
        <w:rPr>
          <w:rStyle w:val="MdStrong"/>
          <w:b/>
          <w:bCs/>
        </w:rPr>
        <w:t xml:space="preserve">1. Project Overview</w:t>
      </w:r>
    </w:p>
    <w:p>
      <w:pPr>
        <w:pStyle w:val="MdSpace"/>
        <w:spacing w:before="0" w:after="60"/>
      </w:pPr>
    </w:p>
    <w:p>
      <w:pPr>
        <w:pStyle w:val="MdParagraph"/>
      </w:pPr>
      <w:r>
        <w:t xml:space="preserve">This document outlines the scope of work for the professional installation of a new gutter system at the residential property located at [Client Address]. The project includes the removal of the existing gutter system (if applicable), the installation of new seamless aluminum gutters, downspouts, and all necessary components to ensure proper roof drainage and water management. The primary goal is to protect the home's foundation, siding, and landscaping from water damage by effectively channeling rainwater away from the structure.</w:t>
      </w:r>
    </w:p>
    <w:p>
      <w:pPr>
        <w:pStyle w:val="MdSpace"/>
        <w:spacing w:before="0" w:after="60"/>
      </w:pPr>
    </w:p>
    <w:p>
      <w:pPr>
        <w:pStyle w:val="MdParagraph"/>
      </w:pPr>
      <w:r>
        <w:rPr>
          <w:rStyle w:val="MdStrong"/>
          <w:b/>
          <w:bCs/>
        </w:rPr>
        <w:t xml:space="preserve">2. Detailed Scope of Work</w:t>
      </w:r>
    </w:p>
    <w:p>
      <w:pPr>
        <w:pStyle w:val="MdSpace"/>
        <w:spacing w:before="0" w:after="60"/>
      </w:pPr>
    </w:p>
    <w:p>
      <w:pPr>
        <w:pStyle w:val="MdParagraph"/>
      </w:pPr>
      <w:r>
        <w:rPr>
          <w:rStyle w:val="MdStrong"/>
          <w:b/>
          <w:bCs/>
        </w:rPr>
        <w:t xml:space="preserve">2.1. Removal of Existing Gutter System</w:t>
      </w:r>
    </w:p>
    <w:p>
      <w:pPr>
        <w:pStyle w:val="MdSpace"/>
        <w:spacing w:before="0" w:after="60"/>
      </w:pPr>
    </w:p>
    <w:p>
      <w:pPr>
        <w:pStyle w:val="MdListItem"/>
        <w:numPr>
          <w:ilvl w:val="0"/>
          <w:numId w:val="2"/>
        </w:numPr>
      </w:pPr>
      <w:r>
        <w:t xml:space="preserve">The existing gutter system, including all gutters, downspouts, and hangers, will be carefully removed to avoid damage to the fascia, soffit, and siding.</w:t>
      </w:r>
    </w:p>
    <w:p>
      <w:pPr>
        <w:pStyle w:val="MdListItem"/>
        <w:numPr>
          <w:ilvl w:val="0"/>
          <w:numId w:val="2"/>
        </w:numPr>
      </w:pPr>
      <w:r>
        <w:t xml:space="preserve">All debris from the removal process will be collected and disposed of by the contractor.</w:t>
      </w:r>
    </w:p>
    <w:p>
      <w:pPr>
        <w:pStyle w:val="MdSpace"/>
        <w:spacing w:before="0" w:after="60"/>
      </w:pPr>
    </w:p>
    <w:p>
      <w:pPr>
        <w:pStyle w:val="MdParagraph"/>
      </w:pPr>
      <w:r>
        <w:rPr>
          <w:rStyle w:val="MdStrong"/>
          <w:b/>
          <w:bCs/>
        </w:rPr>
        <w:t xml:space="preserve">2.2. Gutter System Installation</w:t>
      </w:r>
    </w:p>
    <w:p>
      <w:pPr>
        <w:pStyle w:val="MdSpace"/>
        <w:spacing w:before="0" w:after="60"/>
      </w:pPr>
    </w:p>
    <w:p>
      <w:pPr>
        <w:pStyle w:val="MdListItem"/>
        <w:numPr>
          <w:ilvl w:val="0"/>
          <w:numId w:val="2"/>
        </w:numPr>
      </w:pPr>
      <w:r>
        <w:rPr>
          <w:rStyle w:val="MdStrong"/>
          <w:b/>
          <w:bCs/>
        </w:rPr>
        <w:t xml:space="preserve">Gutters:</w:t>
      </w:r>
      <w:r>
        <w:t xml:space="preserve"> Approximately 200 linear feet of new 5-inch K-style seamless aluminum gutters will be installed. The gutters will be custom-formed on-site to the exact dimensions of the roofline.</w:t>
      </w:r>
    </w:p>
    <w:p>
      <w:pPr>
        <w:pStyle w:val="MdListItem"/>
        <w:numPr>
          <w:ilvl w:val="0"/>
          <w:numId w:val="2"/>
        </w:numPr>
      </w:pPr>
      <w:r>
        <w:rPr>
          <w:rStyle w:val="MdStrong"/>
          <w:b/>
          <w:bCs/>
        </w:rPr>
        <w:t xml:space="preserve">Downspouts:</w:t>
      </w:r>
      <w:r>
        <w:t xml:space="preserve"> New 2x3 inch aluminum downspouts will be installed at locations determined to be most effective for drainage. Each downspout will be securely fastened to the exterior walls.</w:t>
      </w:r>
    </w:p>
    <w:p>
      <w:pPr>
        <w:pStyle w:val="MdListItem"/>
        <w:numPr>
          <w:ilvl w:val="0"/>
          <w:numId w:val="2"/>
        </w:numPr>
      </w:pPr>
      <w:r>
        <w:rPr>
          <w:rStyle w:val="MdStrong"/>
          <w:b/>
          <w:bCs/>
        </w:rPr>
        <w:t xml:space="preserve">Hangers:</w:t>
      </w:r>
      <w:r>
        <w:t xml:space="preserve"> Heavy-duty hidden hangers will be installed every 24 inches to ensure the gutters are securely attached to the fascia board and can support the weight of heavy rainfall and debris.</w:t>
      </w:r>
    </w:p>
    <w:p>
      <w:pPr>
        <w:pStyle w:val="MdListItem"/>
        <w:numPr>
          <w:ilvl w:val="0"/>
          <w:numId w:val="2"/>
        </w:numPr>
      </w:pPr>
      <w:r>
        <w:rPr>
          <w:rStyle w:val="MdStrong"/>
          <w:b/>
          <w:bCs/>
        </w:rPr>
        <w:t xml:space="preserve">End Caps and Miters:</w:t>
      </w:r>
      <w:r>
        <w:t xml:space="preserve"> All gutter ends will be sealed with high-quality sealant and end caps. Custom-mitered corners will be created for a clean, professional look and to prevent leaks.</w:t>
      </w:r>
    </w:p>
    <w:p>
      <w:pPr>
        <w:pStyle w:val="MdListItem"/>
        <w:numPr>
          <w:ilvl w:val="0"/>
          <w:numId w:val="2"/>
        </w:numPr>
      </w:pPr>
      <w:r>
        <w:rPr>
          <w:rStyle w:val="MdStrong"/>
          <w:b/>
          <w:bCs/>
        </w:rPr>
        <w:t xml:space="preserve">Slope:</w:t>
      </w:r>
      <w:r>
        <w:t xml:space="preserve"> The gutters will be installed with a proper slope (approximately 1/4 inch per 10 feet) to ensure positive drainage towards the downspouts.</w:t>
      </w:r>
    </w:p>
    <w:p>
      <w:pPr>
        <w:pStyle w:val="MdSpace"/>
        <w:spacing w:before="0" w:after="60"/>
      </w:pPr>
    </w:p>
    <w:p>
      <w:pPr>
        <w:pStyle w:val="MdParagraph"/>
      </w:pPr>
      <w:r>
        <w:rPr>
          <w:rStyle w:val="MdStrong"/>
          <w:b/>
          <w:bCs/>
        </w:rPr>
        <w:t xml:space="preserve">2.3. Materials</w:t>
      </w:r>
    </w:p>
    <w:p>
      <w:pPr>
        <w:pStyle w:val="MdSpace"/>
        <w:spacing w:before="0" w:after="60"/>
      </w:pPr>
    </w:p>
    <w:p>
      <w:pPr>
        <w:pStyle w:val="MdListItem"/>
        <w:numPr>
          <w:ilvl w:val="0"/>
          <w:numId w:val="2"/>
        </w:numPr>
      </w:pPr>
      <w:r>
        <w:rPr>
          <w:rStyle w:val="MdStrong"/>
          <w:b/>
          <w:bCs/>
        </w:rPr>
        <w:t xml:space="preserve">Gutters:</w:t>
      </w:r>
      <w:r>
        <w:t xml:space="preserve"> 0.027-gauge seamless aluminum K-style gutters in [Color] finish.</w:t>
      </w:r>
    </w:p>
    <w:p>
      <w:pPr>
        <w:pStyle w:val="MdListItem"/>
        <w:numPr>
          <w:ilvl w:val="0"/>
          <w:numId w:val="2"/>
        </w:numPr>
      </w:pPr>
      <w:r>
        <w:rPr>
          <w:rStyle w:val="MdStrong"/>
          <w:b/>
          <w:bCs/>
        </w:rPr>
        <w:t xml:space="preserve">Downspouts:</w:t>
      </w:r>
      <w:r>
        <w:t xml:space="preserve"> 0.027-gauge aluminum 2x3 inch downspouts in [Color] finish.</w:t>
      </w:r>
    </w:p>
    <w:p>
      <w:pPr>
        <w:pStyle w:val="MdListItem"/>
        <w:numPr>
          <w:ilvl w:val="0"/>
          <w:numId w:val="2"/>
        </w:numPr>
      </w:pPr>
      <w:r>
        <w:rPr>
          <w:rStyle w:val="MdStrong"/>
          <w:b/>
          <w:bCs/>
        </w:rPr>
        <w:t xml:space="preserve">Hangers:</w:t>
      </w:r>
      <w:r>
        <w:t xml:space="preserve"> Heavy-duty hidden hangers with stainless steel screws.</w:t>
      </w:r>
    </w:p>
    <w:p>
      <w:pPr>
        <w:pStyle w:val="MdListItem"/>
        <w:numPr>
          <w:ilvl w:val="0"/>
          <w:numId w:val="2"/>
        </w:numPr>
      </w:pPr>
      <w:r>
        <w:rPr>
          <w:rStyle w:val="MdStrong"/>
          <w:b/>
          <w:bCs/>
        </w:rPr>
        <w:t xml:space="preserve">Sealant:</w:t>
      </w:r>
      <w:r>
        <w:t xml:space="preserve"> High-quality, all-weather gutter sealant.</w:t>
      </w:r>
    </w:p>
    <w:p>
      <w:pPr>
        <w:pStyle w:val="MdSpace"/>
        <w:spacing w:before="0" w:after="60"/>
      </w:pPr>
    </w:p>
    <w:p>
      <w:pPr>
        <w:pStyle w:val="MdParagraph"/>
      </w:pPr>
      <w:r>
        <w:rPr>
          <w:rStyle w:val="MdStrong"/>
          <w:b/>
          <w:bCs/>
        </w:rPr>
        <w:t xml:space="preserve">3. Project Timeline</w:t>
      </w:r>
    </w:p>
    <w:p>
      <w:pPr>
        <w:pStyle w:val="MdSpace"/>
        <w:spacing w:before="0" w:after="60"/>
      </w:pPr>
    </w:p>
    <w:p>
      <w:pPr>
        <w:pStyle w:val="MdListItem"/>
        <w:numPr>
          <w:ilvl w:val="0"/>
          <w:numId w:val="2"/>
        </w:numPr>
      </w:pPr>
      <w:r>
        <w:rPr>
          <w:rStyle w:val="MdStrong"/>
          <w:b/>
          <w:bCs/>
        </w:rPr>
        <w:t xml:space="preserve">Estimated Start Date:</w:t>
      </w:r>
      <w:r>
        <w:t xml:space="preserve"> [Start Date]</w:t>
      </w:r>
    </w:p>
    <w:p>
      <w:pPr>
        <w:pStyle w:val="MdListItem"/>
        <w:numPr>
          <w:ilvl w:val="0"/>
          <w:numId w:val="2"/>
        </w:numPr>
      </w:pPr>
      <w:r>
        <w:rPr>
          <w:rStyle w:val="MdStrong"/>
          <w:b/>
          <w:bCs/>
        </w:rPr>
        <w:t xml:space="preserve">Estimated Completion Date:</w:t>
      </w:r>
      <w:r>
        <w:t xml:space="preserve"> [Completion Date]</w:t>
      </w:r>
    </w:p>
    <w:p>
      <w:pPr>
        <w:pStyle w:val="MdSpace"/>
        <w:spacing w:before="0" w:after="60"/>
      </w:pPr>
    </w:p>
    <w:p>
      <w:pPr>
        <w:pStyle w:val="MdParagraph"/>
      </w:pPr>
      <w:r>
        <w:t xml:space="preserve">This timeline is an estimate and may be affected by weather conditions. The contractor will keep the client informed of any changes to the schedule.</w:t>
      </w:r>
    </w:p>
    <w:p>
      <w:pPr>
        <w:pStyle w:val="MdSpace"/>
        <w:spacing w:before="0" w:after="60"/>
      </w:pPr>
    </w:p>
    <w:p>
      <w:pPr>
        <w:pStyle w:val="MdParagraph"/>
      </w:pPr>
      <w:r>
        <w:rPr>
          <w:rStyle w:val="MdStrong"/>
          <w:b/>
          <w:bCs/>
        </w:rPr>
        <w:t xml:space="preserve">4. Cleanup</w:t>
      </w:r>
    </w:p>
    <w:p>
      <w:pPr>
        <w:pStyle w:val="MdSpace"/>
        <w:spacing w:before="0" w:after="60"/>
      </w:pPr>
    </w:p>
    <w:p>
      <w:pPr>
        <w:pStyle w:val="MdParagraph"/>
      </w:pPr>
      <w:r>
        <w:t xml:space="preserve">Upon completion of the project, the contractor will:</w:t>
      </w:r>
    </w:p>
    <w:p>
      <w:pPr>
        <w:pStyle w:val="MdSpace"/>
        <w:spacing w:before="0" w:after="60"/>
      </w:pPr>
    </w:p>
    <w:p>
      <w:pPr>
        <w:pStyle w:val="MdListItem"/>
        <w:numPr>
          <w:ilvl w:val="0"/>
          <w:numId w:val="2"/>
        </w:numPr>
      </w:pPr>
      <w:r>
        <w:t xml:space="preserve">Remove all old gutter materials and installation debris from the property.</w:t>
      </w:r>
    </w:p>
    <w:p>
      <w:pPr>
        <w:pStyle w:val="MdListItem"/>
        <w:numPr>
          <w:ilvl w:val="0"/>
          <w:numId w:val="2"/>
        </w:numPr>
      </w:pPr>
      <w:r>
        <w:t xml:space="preserve">Clean all work areas to ensure the property is left in a clean and tidy condition.</w:t>
      </w:r>
    </w:p>
    <w:p>
      <w:pPr>
        <w:pStyle w:val="MdSpace"/>
        <w:spacing w:before="0" w:after="60"/>
      </w:pPr>
    </w:p>
    <w:p>
      <w:pPr>
        <w:pStyle w:val="MdParagraph"/>
      </w:pPr>
      <w:r>
        <w:rPr>
          <w:rStyle w:val="MdStrong"/>
          <w:b/>
          <w:bCs/>
        </w:rPr>
        <w:t xml:space="preserve">5. Terms and Conditions</w:t>
      </w:r>
    </w:p>
    <w:p>
      <w:pPr>
        <w:pStyle w:val="MdSpace"/>
        <w:spacing w:before="0" w:after="60"/>
      </w:pPr>
    </w:p>
    <w:p>
      <w:pPr>
        <w:pStyle w:val="MdListItem"/>
        <w:numPr>
          <w:ilvl w:val="0"/>
          <w:numId w:val="2"/>
        </w:numPr>
      </w:pPr>
      <w:r>
        <w:rPr>
          <w:rStyle w:val="MdStrong"/>
          <w:b/>
          <w:bCs/>
        </w:rPr>
        <w:t xml:space="preserve">Payment Schedule:</w:t>
      </w:r>
      <w:r>
        <w:t xml:space="preserve"> [Payment Schedule, e.g., 50% deposit upon signing, 50% upon completion]</w:t>
      </w:r>
    </w:p>
    <w:p>
      <w:pPr>
        <w:pStyle w:val="MdListItem"/>
        <w:numPr>
          <w:ilvl w:val="0"/>
          <w:numId w:val="2"/>
        </w:numPr>
      </w:pPr>
      <w:r>
        <w:rPr>
          <w:rStyle w:val="MdStrong"/>
          <w:b/>
          <w:bCs/>
        </w:rPr>
        <w:t xml:space="preserve">Change Orders:</w:t>
      </w:r>
      <w:r>
        <w:t xml:space="preserve"> Any changes to this scope of work must be made in writing and signed by both the client and the contractor. Additional charges may apply.</w:t>
      </w:r>
    </w:p>
    <w:p>
      <w:pPr>
        <w:pStyle w:val="MdListItem"/>
        <w:numPr>
          <w:ilvl w:val="0"/>
          <w:numId w:val="2"/>
        </w:numPr>
      </w:pPr>
      <w:r>
        <w:rPr>
          <w:rStyle w:val="MdStrong"/>
          <w:b/>
          <w:bCs/>
        </w:rPr>
        <w:t xml:space="preserve">Warranty:</w:t>
      </w:r>
      <w:r>
        <w:t xml:space="preserve"> The contractor warrants the workmanship for a period of [Warranty Period] from the date of completion. A manufacturer's warranty on materials also applies.</w:t>
      </w:r>
    </w:p>
    <w:p>
      <w:pPr>
        <w:pStyle w:val="MdSpace"/>
        <w:spacing w:before="0" w:after="60"/>
      </w:pPr>
    </w:p>
    <w:p>
      <w:pPr>
        <w:pStyle w:val="MdParagraph"/>
      </w:pPr>
      <w:r>
        <w:rPr>
          <w:rStyle w:val="MdStrong"/>
          <w:b/>
          <w:bCs/>
        </w:rPr>
        <w:t xml:space="preserve">Client Acceptance</w:t>
      </w:r>
    </w:p>
    <w:p>
      <w:pPr>
        <w:pStyle w:val="MdSpace"/>
        <w:spacing w:before="0" w:after="60"/>
      </w:pPr>
    </w:p>
    <w:p>
      <w:pPr>
        <w:pStyle w:val="MdParagraph"/>
      </w:pPr>
      <w:r>
        <w:t xml:space="preserve">By signing below, the client acknowledges that they have read and understood this scope of work and agree to its terms and conditions.</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[Client Name]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[Date]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[Contractor Name/Company]</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[Date]</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2025-09-28T05:38:23.226Z</dcterms:created>
  <dcterms:modified xsi:type="dcterms:W3CDTF">2025-09-28T05:38:23.226Z</dcterms:modified>
</cp:coreProperties>
</file>

<file path=docProps/custom.xml><?xml version="1.0" encoding="utf-8"?>
<Properties xmlns="http://schemas.openxmlformats.org/officeDocument/2006/custom-properties" xmlns:vt="http://schemas.openxmlformats.org/officeDocument/2006/docPropsVTypes"/>
</file>