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EF718" w14:textId="77777777" w:rsidR="007F0291" w:rsidRPr="007F0291" w:rsidRDefault="007F0291" w:rsidP="007F0291">
      <w:pPr>
        <w:pStyle w:val="NoSpacing"/>
        <w:jc w:val="right"/>
        <w:rPr>
          <w:rFonts w:asciiTheme="majorHAnsi" w:hAnsiTheme="majorHAnsi" w:cstheme="majorHAnsi"/>
          <w:sz w:val="24"/>
          <w:szCs w:val="24"/>
        </w:rPr>
      </w:pPr>
      <w:r w:rsidRPr="007F0291">
        <w:rPr>
          <w:rFonts w:asciiTheme="majorHAnsi" w:hAnsiTheme="majorHAnsi" w:cstheme="majorHAnsi"/>
          <w:sz w:val="24"/>
          <w:szCs w:val="24"/>
        </w:rPr>
        <w:t>Dishan Wickremasinghe</w:t>
      </w:r>
    </w:p>
    <w:p w14:paraId="7CCA35CC" w14:textId="77777777" w:rsidR="007F0291" w:rsidRPr="007F0291" w:rsidRDefault="007F0291" w:rsidP="007F0291">
      <w:pPr>
        <w:pStyle w:val="NoSpacing"/>
        <w:jc w:val="right"/>
        <w:rPr>
          <w:rFonts w:asciiTheme="majorHAnsi" w:hAnsiTheme="majorHAnsi" w:cstheme="majorHAnsi"/>
          <w:sz w:val="24"/>
          <w:szCs w:val="24"/>
        </w:rPr>
      </w:pPr>
      <w:proofErr w:type="spellStart"/>
      <w:r w:rsidRPr="007F0291">
        <w:rPr>
          <w:rFonts w:asciiTheme="majorHAnsi" w:hAnsiTheme="majorHAnsi" w:cstheme="majorHAnsi"/>
          <w:sz w:val="24"/>
          <w:szCs w:val="24"/>
        </w:rPr>
        <w:t>Sumati</w:t>
      </w:r>
      <w:proofErr w:type="spellEnd"/>
      <w:r w:rsidRPr="007F029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F0291">
        <w:rPr>
          <w:rFonts w:asciiTheme="majorHAnsi" w:hAnsiTheme="majorHAnsi" w:cstheme="majorHAnsi"/>
          <w:sz w:val="24"/>
          <w:szCs w:val="24"/>
        </w:rPr>
        <w:t>Bhala</w:t>
      </w:r>
      <w:proofErr w:type="spellEnd"/>
    </w:p>
    <w:p w14:paraId="747ECA64" w14:textId="77777777" w:rsidR="007F0291" w:rsidRPr="007F0291" w:rsidRDefault="007F0291" w:rsidP="007F0291">
      <w:pPr>
        <w:pStyle w:val="NoSpacing"/>
        <w:jc w:val="right"/>
        <w:rPr>
          <w:rFonts w:asciiTheme="majorHAnsi" w:hAnsiTheme="majorHAnsi" w:cstheme="majorHAnsi"/>
          <w:sz w:val="24"/>
          <w:szCs w:val="24"/>
        </w:rPr>
      </w:pPr>
      <w:proofErr w:type="spellStart"/>
      <w:r w:rsidRPr="007F0291">
        <w:rPr>
          <w:rFonts w:asciiTheme="majorHAnsi" w:hAnsiTheme="majorHAnsi" w:cstheme="majorHAnsi"/>
          <w:sz w:val="24"/>
          <w:szCs w:val="24"/>
        </w:rPr>
        <w:t>Muqtasid</w:t>
      </w:r>
      <w:proofErr w:type="spellEnd"/>
      <w:r w:rsidRPr="007F029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F0291">
        <w:rPr>
          <w:rFonts w:asciiTheme="majorHAnsi" w:hAnsiTheme="majorHAnsi" w:cstheme="majorHAnsi"/>
          <w:sz w:val="24"/>
          <w:szCs w:val="24"/>
        </w:rPr>
        <w:t>Alam</w:t>
      </w:r>
      <w:proofErr w:type="spellEnd"/>
    </w:p>
    <w:p w14:paraId="6D92D9C3" w14:textId="54DF3FBA" w:rsidR="004B78E2" w:rsidRPr="007F0291" w:rsidRDefault="007F0291" w:rsidP="007F0291">
      <w:pPr>
        <w:spacing w:before="240" w:after="240"/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7F0291">
        <w:rPr>
          <w:rFonts w:asciiTheme="majorHAnsi" w:hAnsiTheme="majorHAnsi" w:cstheme="majorHAnsi"/>
          <w:b/>
          <w:sz w:val="28"/>
          <w:szCs w:val="28"/>
          <w:u w:val="single"/>
        </w:rPr>
        <w:t>Week 13 - ETL Project Report</w:t>
      </w:r>
      <w:bookmarkStart w:id="0" w:name="_GoBack"/>
      <w:bookmarkEnd w:id="0"/>
    </w:p>
    <w:p w14:paraId="35B8F1DF" w14:textId="73A1761F" w:rsidR="004B78E2" w:rsidRPr="00576120" w:rsidRDefault="007F0291" w:rsidP="000B41B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576120">
        <w:rPr>
          <w:rFonts w:asciiTheme="majorHAnsi" w:hAnsiTheme="majorHAnsi" w:cstheme="majorHAnsi"/>
          <w:sz w:val="24"/>
          <w:szCs w:val="24"/>
        </w:rPr>
        <w:t xml:space="preserve">The ETL project comprised of Toronto Public Library data, which combined multiple data sources to perform data extraction, </w:t>
      </w:r>
      <w:r w:rsidR="000B41BB" w:rsidRPr="00576120">
        <w:rPr>
          <w:rFonts w:asciiTheme="majorHAnsi" w:hAnsiTheme="majorHAnsi" w:cstheme="majorHAnsi"/>
          <w:sz w:val="24"/>
          <w:szCs w:val="24"/>
        </w:rPr>
        <w:t>normalization</w:t>
      </w:r>
      <w:r w:rsidRPr="00576120">
        <w:rPr>
          <w:rFonts w:asciiTheme="majorHAnsi" w:hAnsiTheme="majorHAnsi" w:cstheme="majorHAnsi"/>
          <w:sz w:val="24"/>
          <w:szCs w:val="24"/>
        </w:rPr>
        <w:t xml:space="preserve"> and finally transformed them to depict how different branches performed along with their in-house programs offered in t</w:t>
      </w:r>
      <w:r w:rsidRPr="00576120">
        <w:rPr>
          <w:rFonts w:asciiTheme="majorHAnsi" w:hAnsiTheme="majorHAnsi" w:cstheme="majorHAnsi"/>
          <w:sz w:val="24"/>
          <w:szCs w:val="24"/>
        </w:rPr>
        <w:t xml:space="preserve">he past years. </w:t>
      </w:r>
    </w:p>
    <w:p w14:paraId="18C48848" w14:textId="77777777" w:rsidR="000B41BB" w:rsidRPr="00576120" w:rsidRDefault="000B41BB" w:rsidP="000B41BB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323BE5F" w14:textId="066E8F27" w:rsidR="004B78E2" w:rsidRPr="00576120" w:rsidRDefault="007F0291" w:rsidP="000B41B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576120">
        <w:rPr>
          <w:rFonts w:asciiTheme="majorHAnsi" w:hAnsiTheme="majorHAnsi" w:cstheme="majorHAnsi"/>
          <w:sz w:val="24"/>
          <w:szCs w:val="24"/>
        </w:rPr>
        <w:t>The primary web source we used was “</w:t>
      </w:r>
      <w:hyperlink r:id="rId5">
        <w:r w:rsidRPr="00576120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https://opendata.tpl.ca/</w:t>
        </w:r>
      </w:hyperlink>
      <w:r w:rsidRPr="00576120">
        <w:rPr>
          <w:rFonts w:asciiTheme="majorHAnsi" w:hAnsiTheme="majorHAnsi" w:cstheme="majorHAnsi"/>
          <w:sz w:val="24"/>
          <w:szCs w:val="24"/>
        </w:rPr>
        <w:t>.” This link lead us to some equally interesting data to work with. The data was in different formats like JSON, CSV</w:t>
      </w:r>
      <w:r w:rsidR="000B41BB" w:rsidRPr="00576120">
        <w:rPr>
          <w:rFonts w:asciiTheme="majorHAnsi" w:hAnsiTheme="majorHAnsi" w:cstheme="majorHAnsi"/>
          <w:sz w:val="24"/>
          <w:szCs w:val="24"/>
        </w:rPr>
        <w:t>, KML, and XML.</w:t>
      </w:r>
    </w:p>
    <w:p w14:paraId="5D4B0B7E" w14:textId="0985D4D8" w:rsidR="004B78E2" w:rsidRPr="00A44F73" w:rsidRDefault="000B41BB" w:rsidP="00A44F73">
      <w:pPr>
        <w:pStyle w:val="ListParagraph"/>
        <w:numPr>
          <w:ilvl w:val="0"/>
          <w:numId w:val="5"/>
        </w:num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44F73">
        <w:rPr>
          <w:rFonts w:asciiTheme="majorHAnsi" w:hAnsiTheme="majorHAnsi" w:cstheme="majorHAnsi"/>
          <w:b/>
          <w:sz w:val="24"/>
          <w:szCs w:val="24"/>
        </w:rPr>
        <w:t>Data Sets Extracted</w:t>
      </w:r>
    </w:p>
    <w:p w14:paraId="5DE0103C" w14:textId="77777777" w:rsidR="000B41BB" w:rsidRPr="00576120" w:rsidRDefault="007F0291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76120">
        <w:rPr>
          <w:rFonts w:asciiTheme="majorHAnsi" w:hAnsiTheme="majorHAnsi" w:cstheme="majorHAnsi"/>
          <w:sz w:val="24"/>
          <w:szCs w:val="24"/>
        </w:rPr>
        <w:t xml:space="preserve">First step for the project was to extract the data. </w:t>
      </w:r>
      <w:r w:rsidRPr="00576120">
        <w:rPr>
          <w:rFonts w:asciiTheme="majorHAnsi" w:hAnsiTheme="majorHAnsi" w:cstheme="majorHAnsi"/>
          <w:sz w:val="24"/>
          <w:szCs w:val="24"/>
        </w:rPr>
        <w:t xml:space="preserve">We also used the URL for the list of library branches. Some of the datasets we considered for our project are about </w:t>
      </w:r>
      <w:r w:rsidRPr="00576120">
        <w:rPr>
          <w:rFonts w:asciiTheme="majorHAnsi" w:hAnsiTheme="majorHAnsi" w:cstheme="majorHAnsi"/>
          <w:sz w:val="24"/>
          <w:szCs w:val="24"/>
        </w:rPr>
        <w:t>active-cardholders, branch information, hours of operation,</w:t>
      </w:r>
      <w:r w:rsidR="000B41BB" w:rsidRPr="00576120">
        <w:rPr>
          <w:rFonts w:asciiTheme="majorHAnsi" w:hAnsiTheme="majorHAnsi" w:cstheme="majorHAnsi"/>
          <w:sz w:val="24"/>
          <w:szCs w:val="24"/>
        </w:rPr>
        <w:t xml:space="preserve"> </w:t>
      </w:r>
      <w:r w:rsidRPr="00576120">
        <w:rPr>
          <w:rFonts w:asciiTheme="majorHAnsi" w:hAnsiTheme="majorHAnsi" w:cstheme="majorHAnsi"/>
          <w:sz w:val="24"/>
          <w:szCs w:val="24"/>
        </w:rPr>
        <w:t xml:space="preserve">workstations and </w:t>
      </w:r>
      <w:r w:rsidR="000B41BB" w:rsidRPr="00576120">
        <w:rPr>
          <w:rFonts w:asciiTheme="majorHAnsi" w:hAnsiTheme="majorHAnsi" w:cstheme="majorHAnsi"/>
          <w:sz w:val="24"/>
          <w:szCs w:val="24"/>
        </w:rPr>
        <w:t>new registrations</w:t>
      </w:r>
      <w:r w:rsidRPr="00576120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304B778" w14:textId="75090F7F" w:rsidR="004B78E2" w:rsidRPr="00576120" w:rsidRDefault="007F0291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76120">
        <w:rPr>
          <w:rFonts w:asciiTheme="majorHAnsi" w:hAnsiTheme="majorHAnsi" w:cstheme="majorHAnsi"/>
          <w:sz w:val="24"/>
          <w:szCs w:val="24"/>
        </w:rPr>
        <w:t xml:space="preserve">Following is the list of the </w:t>
      </w:r>
      <w:r w:rsidR="000B41BB" w:rsidRPr="00576120">
        <w:rPr>
          <w:rFonts w:asciiTheme="majorHAnsi" w:hAnsiTheme="majorHAnsi" w:cstheme="majorHAnsi"/>
          <w:sz w:val="24"/>
          <w:szCs w:val="24"/>
        </w:rPr>
        <w:t>csv files</w:t>
      </w:r>
      <w:r w:rsidRPr="00576120">
        <w:rPr>
          <w:rFonts w:asciiTheme="majorHAnsi" w:hAnsiTheme="majorHAnsi" w:cstheme="majorHAnsi"/>
          <w:sz w:val="24"/>
          <w:szCs w:val="24"/>
        </w:rPr>
        <w:t xml:space="preserve"> used to build the database. </w:t>
      </w:r>
    </w:p>
    <w:p w14:paraId="3BDAABD2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  <w:i/>
          <w:iCs/>
        </w:rPr>
      </w:pPr>
      <w:proofErr w:type="spellStart"/>
      <w:r w:rsidRPr="00576120">
        <w:rPr>
          <w:rFonts w:asciiTheme="majorHAnsi" w:hAnsiTheme="majorHAnsi" w:cstheme="majorHAnsi"/>
        </w:rPr>
        <w:t>Active_Cardholders</w:t>
      </w:r>
      <w:proofErr w:type="spellEnd"/>
      <w:r w:rsidRPr="00576120">
        <w:rPr>
          <w:rFonts w:asciiTheme="majorHAnsi" w:hAnsiTheme="majorHAnsi" w:cstheme="majorHAnsi"/>
        </w:rPr>
        <w:t xml:space="preserve"> </w:t>
      </w:r>
      <w:r w:rsidRPr="00576120">
        <w:rPr>
          <w:rFonts w:asciiTheme="majorHAnsi" w:hAnsiTheme="majorHAnsi" w:cstheme="majorHAnsi"/>
          <w:i/>
          <w:iCs/>
        </w:rPr>
        <w:t xml:space="preserve">= </w:t>
      </w:r>
      <w:proofErr w:type="spellStart"/>
      <w:proofErr w:type="gramStart"/>
      <w:r w:rsidRPr="00576120">
        <w:rPr>
          <w:rFonts w:asciiTheme="majorHAnsi" w:hAnsiTheme="majorHAnsi" w:cstheme="majorHAnsi"/>
          <w:i/>
          <w:iCs/>
        </w:rPr>
        <w:t>pd.read</w:t>
      </w:r>
      <w:proofErr w:type="gramEnd"/>
      <w:r w:rsidRPr="00576120">
        <w:rPr>
          <w:rFonts w:asciiTheme="majorHAnsi" w:hAnsiTheme="majorHAnsi" w:cstheme="majorHAnsi"/>
          <w:i/>
          <w:iCs/>
        </w:rPr>
        <w:t>_csv</w:t>
      </w:r>
      <w:proofErr w:type="spellEnd"/>
      <w:r w:rsidRPr="00576120">
        <w:rPr>
          <w:rFonts w:asciiTheme="majorHAnsi" w:hAnsiTheme="majorHAnsi" w:cstheme="majorHAnsi"/>
          <w:i/>
          <w:iCs/>
        </w:rPr>
        <w:t>("resources/Active_Cardholders.csv")</w:t>
      </w:r>
    </w:p>
    <w:p w14:paraId="4EFE5C26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576120">
        <w:rPr>
          <w:rFonts w:asciiTheme="majorHAnsi" w:hAnsiTheme="majorHAnsi" w:cstheme="majorHAnsi"/>
        </w:rPr>
        <w:t>Active_Cardholders_by_Cardholder_Type</w:t>
      </w:r>
      <w:proofErr w:type="spellEnd"/>
      <w:r w:rsidRPr="00576120">
        <w:rPr>
          <w:rFonts w:asciiTheme="majorHAnsi" w:hAnsiTheme="majorHAnsi" w:cstheme="majorHAnsi"/>
        </w:rPr>
        <w:t xml:space="preserve"> = </w:t>
      </w:r>
      <w:proofErr w:type="gramStart"/>
      <w:r w:rsidRPr="00576120">
        <w:rPr>
          <w:rFonts w:asciiTheme="majorHAnsi" w:hAnsiTheme="majorHAnsi" w:cstheme="majorHAnsi"/>
          <w:i/>
          <w:iCs/>
        </w:rPr>
        <w:t>pd.read</w:t>
      </w:r>
      <w:proofErr w:type="gramEnd"/>
      <w:r w:rsidRPr="00576120">
        <w:rPr>
          <w:rFonts w:asciiTheme="majorHAnsi" w:hAnsiTheme="majorHAnsi" w:cstheme="majorHAnsi"/>
          <w:i/>
          <w:iCs/>
        </w:rPr>
        <w:t>_csv("resources/Active_Cardholders_by_Cardholder_Type.csv")</w:t>
      </w:r>
    </w:p>
    <w:p w14:paraId="0F21F4E0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576120">
        <w:rPr>
          <w:rFonts w:asciiTheme="majorHAnsi" w:hAnsiTheme="majorHAnsi" w:cstheme="majorHAnsi"/>
        </w:rPr>
        <w:t>Annual_Visits</w:t>
      </w:r>
      <w:proofErr w:type="spellEnd"/>
      <w:r w:rsidRPr="00576120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76120">
        <w:rPr>
          <w:rFonts w:asciiTheme="majorHAnsi" w:hAnsiTheme="majorHAnsi" w:cstheme="majorHAnsi"/>
          <w:i/>
          <w:iCs/>
        </w:rPr>
        <w:t>pd.read</w:t>
      </w:r>
      <w:proofErr w:type="gramEnd"/>
      <w:r w:rsidRPr="00576120">
        <w:rPr>
          <w:rFonts w:asciiTheme="majorHAnsi" w:hAnsiTheme="majorHAnsi" w:cstheme="majorHAnsi"/>
          <w:i/>
          <w:iCs/>
        </w:rPr>
        <w:t>_csv</w:t>
      </w:r>
      <w:proofErr w:type="spellEnd"/>
      <w:r w:rsidRPr="00576120">
        <w:rPr>
          <w:rFonts w:asciiTheme="majorHAnsi" w:hAnsiTheme="majorHAnsi" w:cstheme="majorHAnsi"/>
          <w:i/>
          <w:iCs/>
        </w:rPr>
        <w:t>("resources/Annual_Visits.csv")</w:t>
      </w:r>
    </w:p>
    <w:p w14:paraId="24BBEB66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576120">
        <w:rPr>
          <w:rFonts w:asciiTheme="majorHAnsi" w:hAnsiTheme="majorHAnsi" w:cstheme="majorHAnsi"/>
        </w:rPr>
        <w:t>Catchment_Population</w:t>
      </w:r>
      <w:proofErr w:type="spellEnd"/>
      <w:r w:rsidRPr="00576120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76120">
        <w:rPr>
          <w:rFonts w:asciiTheme="majorHAnsi" w:hAnsiTheme="majorHAnsi" w:cstheme="majorHAnsi"/>
          <w:i/>
          <w:iCs/>
        </w:rPr>
        <w:t>pd.read</w:t>
      </w:r>
      <w:proofErr w:type="gramEnd"/>
      <w:r w:rsidRPr="00576120">
        <w:rPr>
          <w:rFonts w:asciiTheme="majorHAnsi" w:hAnsiTheme="majorHAnsi" w:cstheme="majorHAnsi"/>
          <w:i/>
          <w:iCs/>
        </w:rPr>
        <w:t>_csv</w:t>
      </w:r>
      <w:proofErr w:type="spellEnd"/>
      <w:r w:rsidRPr="00576120">
        <w:rPr>
          <w:rFonts w:asciiTheme="majorHAnsi" w:hAnsiTheme="majorHAnsi" w:cstheme="majorHAnsi"/>
          <w:i/>
          <w:iCs/>
        </w:rPr>
        <w:t>("resources/Catchment_Population.csv")</w:t>
      </w:r>
    </w:p>
    <w:p w14:paraId="58428078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576120">
        <w:rPr>
          <w:rFonts w:asciiTheme="majorHAnsi" w:hAnsiTheme="majorHAnsi" w:cstheme="majorHAnsi"/>
        </w:rPr>
        <w:t>Collection_Size</w:t>
      </w:r>
      <w:proofErr w:type="spellEnd"/>
      <w:r w:rsidRPr="00576120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76120">
        <w:rPr>
          <w:rFonts w:asciiTheme="majorHAnsi" w:hAnsiTheme="majorHAnsi" w:cstheme="majorHAnsi"/>
          <w:i/>
          <w:iCs/>
        </w:rPr>
        <w:t>pd.read</w:t>
      </w:r>
      <w:proofErr w:type="gramEnd"/>
      <w:r w:rsidRPr="00576120">
        <w:rPr>
          <w:rFonts w:asciiTheme="majorHAnsi" w:hAnsiTheme="majorHAnsi" w:cstheme="majorHAnsi"/>
          <w:i/>
          <w:iCs/>
        </w:rPr>
        <w:t>_csv</w:t>
      </w:r>
      <w:proofErr w:type="spellEnd"/>
      <w:r w:rsidRPr="00576120">
        <w:rPr>
          <w:rFonts w:asciiTheme="majorHAnsi" w:hAnsiTheme="majorHAnsi" w:cstheme="majorHAnsi"/>
          <w:i/>
          <w:iCs/>
        </w:rPr>
        <w:t>("resources/Collection_Size.csv")</w:t>
      </w:r>
    </w:p>
    <w:p w14:paraId="0A476253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576120">
        <w:rPr>
          <w:rFonts w:asciiTheme="majorHAnsi" w:hAnsiTheme="majorHAnsi" w:cstheme="majorHAnsi"/>
        </w:rPr>
        <w:t>Hours_of_Operation</w:t>
      </w:r>
      <w:proofErr w:type="spellEnd"/>
      <w:r w:rsidRPr="00576120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76120">
        <w:rPr>
          <w:rFonts w:asciiTheme="majorHAnsi" w:hAnsiTheme="majorHAnsi" w:cstheme="majorHAnsi"/>
          <w:i/>
          <w:iCs/>
        </w:rPr>
        <w:t>pd.read</w:t>
      </w:r>
      <w:proofErr w:type="gramEnd"/>
      <w:r w:rsidRPr="00576120">
        <w:rPr>
          <w:rFonts w:asciiTheme="majorHAnsi" w:hAnsiTheme="majorHAnsi" w:cstheme="majorHAnsi"/>
          <w:i/>
          <w:iCs/>
        </w:rPr>
        <w:t>_csv</w:t>
      </w:r>
      <w:proofErr w:type="spellEnd"/>
      <w:r w:rsidRPr="00576120">
        <w:rPr>
          <w:rFonts w:asciiTheme="majorHAnsi" w:hAnsiTheme="majorHAnsi" w:cstheme="majorHAnsi"/>
          <w:i/>
          <w:iCs/>
        </w:rPr>
        <w:t>("resources/Hours_of_Operation.csv")</w:t>
      </w:r>
    </w:p>
    <w:p w14:paraId="6F93BEC0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576120">
        <w:rPr>
          <w:rFonts w:asciiTheme="majorHAnsi" w:hAnsiTheme="majorHAnsi" w:cstheme="majorHAnsi"/>
        </w:rPr>
        <w:t>New_Registrations</w:t>
      </w:r>
      <w:proofErr w:type="spellEnd"/>
      <w:r w:rsidRPr="00576120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76120">
        <w:rPr>
          <w:rFonts w:asciiTheme="majorHAnsi" w:hAnsiTheme="majorHAnsi" w:cstheme="majorHAnsi"/>
          <w:i/>
          <w:iCs/>
        </w:rPr>
        <w:t>pd.read</w:t>
      </w:r>
      <w:proofErr w:type="gramEnd"/>
      <w:r w:rsidRPr="00576120">
        <w:rPr>
          <w:rFonts w:asciiTheme="majorHAnsi" w:hAnsiTheme="majorHAnsi" w:cstheme="majorHAnsi"/>
          <w:i/>
          <w:iCs/>
        </w:rPr>
        <w:t>_csv</w:t>
      </w:r>
      <w:proofErr w:type="spellEnd"/>
      <w:r w:rsidRPr="00576120">
        <w:rPr>
          <w:rFonts w:asciiTheme="majorHAnsi" w:hAnsiTheme="majorHAnsi" w:cstheme="majorHAnsi"/>
          <w:i/>
          <w:iCs/>
        </w:rPr>
        <w:t>("resources/New_Registrations.csv")</w:t>
      </w:r>
    </w:p>
    <w:p w14:paraId="1209B939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576120">
        <w:rPr>
          <w:rFonts w:asciiTheme="majorHAnsi" w:hAnsiTheme="majorHAnsi" w:cstheme="majorHAnsi"/>
        </w:rPr>
        <w:t>Registered_Cardholders</w:t>
      </w:r>
      <w:proofErr w:type="spellEnd"/>
      <w:r w:rsidRPr="00576120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76120">
        <w:rPr>
          <w:rFonts w:asciiTheme="majorHAnsi" w:hAnsiTheme="majorHAnsi" w:cstheme="majorHAnsi"/>
          <w:i/>
          <w:iCs/>
        </w:rPr>
        <w:t>pd.read</w:t>
      </w:r>
      <w:proofErr w:type="gramEnd"/>
      <w:r w:rsidRPr="00576120">
        <w:rPr>
          <w:rFonts w:asciiTheme="majorHAnsi" w:hAnsiTheme="majorHAnsi" w:cstheme="majorHAnsi"/>
          <w:i/>
          <w:iCs/>
        </w:rPr>
        <w:t>_csv</w:t>
      </w:r>
      <w:proofErr w:type="spellEnd"/>
      <w:r w:rsidRPr="00576120">
        <w:rPr>
          <w:rFonts w:asciiTheme="majorHAnsi" w:hAnsiTheme="majorHAnsi" w:cstheme="majorHAnsi"/>
          <w:i/>
          <w:iCs/>
        </w:rPr>
        <w:t>("resources/Registered_Cardholders.csv")</w:t>
      </w:r>
    </w:p>
    <w:p w14:paraId="1A1381B9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576120">
        <w:rPr>
          <w:rFonts w:asciiTheme="majorHAnsi" w:hAnsiTheme="majorHAnsi" w:cstheme="majorHAnsi"/>
        </w:rPr>
        <w:t>Registered_Cardholders_by_Cardholder_Type</w:t>
      </w:r>
      <w:proofErr w:type="spellEnd"/>
      <w:r w:rsidRPr="00576120">
        <w:rPr>
          <w:rFonts w:asciiTheme="majorHAnsi" w:hAnsiTheme="majorHAnsi" w:cstheme="majorHAnsi"/>
        </w:rPr>
        <w:t xml:space="preserve"> = </w:t>
      </w:r>
      <w:proofErr w:type="gramStart"/>
      <w:r w:rsidRPr="00576120">
        <w:rPr>
          <w:rFonts w:asciiTheme="majorHAnsi" w:hAnsiTheme="majorHAnsi" w:cstheme="majorHAnsi"/>
          <w:i/>
          <w:iCs/>
        </w:rPr>
        <w:t>pd.read</w:t>
      </w:r>
      <w:proofErr w:type="gramEnd"/>
      <w:r w:rsidRPr="00576120">
        <w:rPr>
          <w:rFonts w:asciiTheme="majorHAnsi" w:hAnsiTheme="majorHAnsi" w:cstheme="majorHAnsi"/>
          <w:i/>
          <w:iCs/>
        </w:rPr>
        <w:t>_csv("resources/Registered_Cardholders_by_Cardholder_Type.csv")</w:t>
      </w:r>
    </w:p>
    <w:p w14:paraId="79644AA7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576120">
        <w:rPr>
          <w:rFonts w:asciiTheme="majorHAnsi" w:hAnsiTheme="majorHAnsi" w:cstheme="majorHAnsi"/>
        </w:rPr>
        <w:t>Circulation_by_Cardholder_Type</w:t>
      </w:r>
      <w:proofErr w:type="spellEnd"/>
      <w:r w:rsidRPr="00576120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76120">
        <w:rPr>
          <w:rFonts w:asciiTheme="majorHAnsi" w:hAnsiTheme="majorHAnsi" w:cstheme="majorHAnsi"/>
          <w:i/>
          <w:iCs/>
        </w:rPr>
        <w:t>pd.read</w:t>
      </w:r>
      <w:proofErr w:type="gramEnd"/>
      <w:r w:rsidRPr="00576120">
        <w:rPr>
          <w:rFonts w:asciiTheme="majorHAnsi" w:hAnsiTheme="majorHAnsi" w:cstheme="majorHAnsi"/>
          <w:i/>
          <w:iCs/>
        </w:rPr>
        <w:t>_csv</w:t>
      </w:r>
      <w:proofErr w:type="spellEnd"/>
      <w:r w:rsidRPr="00576120">
        <w:rPr>
          <w:rFonts w:asciiTheme="majorHAnsi" w:hAnsiTheme="majorHAnsi" w:cstheme="majorHAnsi"/>
          <w:i/>
          <w:iCs/>
        </w:rPr>
        <w:t>("resources/Circulation_by_Cardholder_Type.csv")</w:t>
      </w:r>
    </w:p>
    <w:p w14:paraId="1790EE91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576120">
        <w:rPr>
          <w:rFonts w:asciiTheme="majorHAnsi" w:hAnsiTheme="majorHAnsi" w:cstheme="majorHAnsi"/>
        </w:rPr>
        <w:t xml:space="preserve">Workstations = </w:t>
      </w:r>
      <w:proofErr w:type="spellStart"/>
      <w:proofErr w:type="gramStart"/>
      <w:r w:rsidRPr="00576120">
        <w:rPr>
          <w:rFonts w:asciiTheme="majorHAnsi" w:hAnsiTheme="majorHAnsi" w:cstheme="majorHAnsi"/>
          <w:i/>
          <w:iCs/>
        </w:rPr>
        <w:t>pd.read</w:t>
      </w:r>
      <w:proofErr w:type="gramEnd"/>
      <w:r w:rsidRPr="00576120">
        <w:rPr>
          <w:rFonts w:asciiTheme="majorHAnsi" w:hAnsiTheme="majorHAnsi" w:cstheme="majorHAnsi"/>
          <w:i/>
          <w:iCs/>
        </w:rPr>
        <w:t>_csv</w:t>
      </w:r>
      <w:proofErr w:type="spellEnd"/>
      <w:r w:rsidRPr="00576120">
        <w:rPr>
          <w:rFonts w:asciiTheme="majorHAnsi" w:hAnsiTheme="majorHAnsi" w:cstheme="majorHAnsi"/>
          <w:i/>
          <w:iCs/>
        </w:rPr>
        <w:t>("resources/Workstations.csv")</w:t>
      </w:r>
    </w:p>
    <w:p w14:paraId="06FF3024" w14:textId="7E260222" w:rsidR="004B78E2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  <w:i/>
          <w:iCs/>
        </w:rPr>
      </w:pPr>
      <w:proofErr w:type="spellStart"/>
      <w:r w:rsidRPr="00576120">
        <w:rPr>
          <w:rFonts w:asciiTheme="majorHAnsi" w:hAnsiTheme="majorHAnsi" w:cstheme="majorHAnsi"/>
          <w:i/>
          <w:iCs/>
        </w:rPr>
        <w:t>Workstation_Users</w:t>
      </w:r>
      <w:proofErr w:type="spellEnd"/>
      <w:r w:rsidRPr="00576120">
        <w:rPr>
          <w:rFonts w:asciiTheme="majorHAnsi" w:hAnsiTheme="majorHAnsi" w:cstheme="majorHAnsi"/>
          <w:i/>
          <w:iCs/>
        </w:rPr>
        <w:t xml:space="preserve"> = </w:t>
      </w:r>
      <w:proofErr w:type="spellStart"/>
      <w:proofErr w:type="gramStart"/>
      <w:r w:rsidRPr="00576120">
        <w:rPr>
          <w:rFonts w:asciiTheme="majorHAnsi" w:hAnsiTheme="majorHAnsi" w:cstheme="majorHAnsi"/>
          <w:i/>
          <w:iCs/>
        </w:rPr>
        <w:t>pd.read</w:t>
      </w:r>
      <w:proofErr w:type="gramEnd"/>
      <w:r w:rsidRPr="00576120">
        <w:rPr>
          <w:rFonts w:asciiTheme="majorHAnsi" w:hAnsiTheme="majorHAnsi" w:cstheme="majorHAnsi"/>
          <w:i/>
          <w:iCs/>
        </w:rPr>
        <w:t>_csv</w:t>
      </w:r>
      <w:proofErr w:type="spellEnd"/>
      <w:r w:rsidRPr="00576120">
        <w:rPr>
          <w:rFonts w:asciiTheme="majorHAnsi" w:hAnsiTheme="majorHAnsi" w:cstheme="majorHAnsi"/>
          <w:i/>
          <w:iCs/>
        </w:rPr>
        <w:t>("resources/Workstation_Users.csv")</w:t>
      </w:r>
    </w:p>
    <w:p w14:paraId="132CD734" w14:textId="2880B928" w:rsidR="00576120" w:rsidRDefault="00576120" w:rsidP="00576120">
      <w:pPr>
        <w:spacing w:before="240" w:after="240"/>
        <w:rPr>
          <w:rFonts w:asciiTheme="majorHAnsi" w:hAnsiTheme="majorHAnsi" w:cstheme="majorHAnsi"/>
          <w:i/>
          <w:iCs/>
        </w:rPr>
      </w:pPr>
      <w:r w:rsidRPr="00576120">
        <w:rPr>
          <w:rFonts w:asciiTheme="majorHAnsi" w:hAnsiTheme="majorHAnsi" w:cstheme="majorHAnsi"/>
          <w:sz w:val="24"/>
          <w:szCs w:val="24"/>
        </w:rPr>
        <w:t>JSON</w:t>
      </w:r>
    </w:p>
    <w:p w14:paraId="57F16026" w14:textId="1E2D0CE8" w:rsidR="004B78E2" w:rsidRPr="00576120" w:rsidRDefault="00576120" w:rsidP="00576120">
      <w:pPr>
        <w:pStyle w:val="ListParagraph"/>
        <w:numPr>
          <w:ilvl w:val="0"/>
          <w:numId w:val="3"/>
        </w:numPr>
        <w:spacing w:before="240" w:after="240"/>
        <w:rPr>
          <w:rFonts w:asciiTheme="majorHAnsi" w:hAnsiTheme="majorHAnsi" w:cstheme="majorHAnsi"/>
          <w:sz w:val="24"/>
          <w:szCs w:val="24"/>
        </w:rPr>
      </w:pPr>
      <w:proofErr w:type="spellStart"/>
      <w:r w:rsidRPr="00576120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Pr="00576120">
        <w:rPr>
          <w:rFonts w:asciiTheme="majorHAnsi" w:hAnsiTheme="majorHAnsi" w:cstheme="majorHAnsi"/>
          <w:sz w:val="24"/>
          <w:szCs w:val="24"/>
        </w:rPr>
        <w:t xml:space="preserve"> = "https://opendata.tpl.ca/resources/events"</w:t>
      </w:r>
    </w:p>
    <w:p w14:paraId="2E5E5B55" w14:textId="77777777" w:rsidR="00576120" w:rsidRDefault="00576120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62027E60" w14:textId="07B10D78" w:rsidR="004B78E2" w:rsidRPr="00A44F73" w:rsidRDefault="007F0291" w:rsidP="00A44F73">
      <w:pPr>
        <w:pStyle w:val="ListParagraph"/>
        <w:numPr>
          <w:ilvl w:val="0"/>
          <w:numId w:val="5"/>
        </w:num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A44F73">
        <w:rPr>
          <w:rFonts w:asciiTheme="majorHAnsi" w:hAnsiTheme="majorHAnsi" w:cstheme="majorHAnsi"/>
          <w:b/>
          <w:sz w:val="24"/>
          <w:szCs w:val="24"/>
        </w:rPr>
        <w:t>Transformation</w:t>
      </w:r>
    </w:p>
    <w:p w14:paraId="508241F9" w14:textId="47C9819D" w:rsidR="004B78E2" w:rsidRPr="00576120" w:rsidRDefault="007F0291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576120">
        <w:rPr>
          <w:rFonts w:asciiTheme="majorHAnsi" w:hAnsiTheme="majorHAnsi" w:cstheme="majorHAnsi"/>
          <w:sz w:val="24"/>
          <w:szCs w:val="24"/>
        </w:rPr>
        <w:t>The data sets had multiple values so the first step was</w:t>
      </w:r>
      <w:r w:rsidRPr="00576120">
        <w:rPr>
          <w:rFonts w:asciiTheme="majorHAnsi" w:hAnsiTheme="majorHAnsi" w:cstheme="majorHAnsi"/>
          <w:sz w:val="24"/>
          <w:szCs w:val="24"/>
        </w:rPr>
        <w:t xml:space="preserve"> to </w:t>
      </w:r>
      <w:r w:rsidR="00576120" w:rsidRPr="00576120">
        <w:rPr>
          <w:rFonts w:asciiTheme="majorHAnsi" w:hAnsiTheme="majorHAnsi" w:cstheme="majorHAnsi"/>
          <w:sz w:val="24"/>
          <w:szCs w:val="24"/>
        </w:rPr>
        <w:t>normalize</w:t>
      </w:r>
      <w:r w:rsidRPr="00576120">
        <w:rPr>
          <w:rFonts w:asciiTheme="majorHAnsi" w:hAnsiTheme="majorHAnsi" w:cstheme="majorHAnsi"/>
          <w:sz w:val="24"/>
          <w:szCs w:val="24"/>
        </w:rPr>
        <w:t xml:space="preserve"> the data. Followed by data cleaning with python scripts. There were different tables that need to be connected through primary key. It took us a lot of time to decide the schema. We used ERD to </w:t>
      </w:r>
      <w:r w:rsidR="00576120" w:rsidRPr="00576120">
        <w:rPr>
          <w:rFonts w:asciiTheme="majorHAnsi" w:hAnsiTheme="majorHAnsi" w:cstheme="majorHAnsi"/>
          <w:sz w:val="24"/>
          <w:szCs w:val="24"/>
        </w:rPr>
        <w:t>finalize</w:t>
      </w:r>
      <w:r w:rsidRPr="00576120">
        <w:rPr>
          <w:rFonts w:asciiTheme="majorHAnsi" w:hAnsiTheme="majorHAnsi" w:cstheme="majorHAnsi"/>
          <w:sz w:val="24"/>
          <w:szCs w:val="24"/>
        </w:rPr>
        <w:t xml:space="preserve"> the schema. </w:t>
      </w:r>
    </w:p>
    <w:p w14:paraId="3029CBB8" w14:textId="77777777" w:rsidR="004B78E2" w:rsidRPr="00576120" w:rsidRDefault="004B78E2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EBFC0D" w14:textId="074C9C73" w:rsidR="004B78E2" w:rsidRDefault="007F0291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576120">
        <w:rPr>
          <w:rFonts w:asciiTheme="majorHAnsi" w:hAnsiTheme="majorHAnsi" w:cstheme="majorHAnsi"/>
          <w:b/>
          <w:sz w:val="24"/>
          <w:szCs w:val="24"/>
        </w:rPr>
        <w:lastRenderedPageBreak/>
        <w:t>ERD Diagram</w:t>
      </w:r>
    </w:p>
    <w:p w14:paraId="211AA79E" w14:textId="33BB8EC1" w:rsidR="00557FB9" w:rsidRPr="00557FB9" w:rsidRDefault="00557FB9">
      <w:pPr>
        <w:spacing w:before="240" w:after="24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Database is normalized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upto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 xml:space="preserve"> 3</w:t>
      </w:r>
      <w:r w:rsidRPr="00557FB9">
        <w:rPr>
          <w:rFonts w:asciiTheme="majorHAnsi" w:hAnsiTheme="majorHAnsi" w:cstheme="majorHAnsi"/>
          <w:bCs/>
          <w:sz w:val="24"/>
          <w:szCs w:val="24"/>
          <w:vertAlign w:val="superscript"/>
        </w:rPr>
        <w:t>rd</w:t>
      </w:r>
      <w:r>
        <w:rPr>
          <w:rFonts w:asciiTheme="majorHAnsi" w:hAnsiTheme="majorHAnsi" w:cstheme="majorHAnsi"/>
          <w:bCs/>
          <w:sz w:val="24"/>
          <w:szCs w:val="24"/>
        </w:rPr>
        <w:t xml:space="preserve"> normal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fom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>, and the relationships between parent and child tables are shown in the underneath entity relationship diagram.</w:t>
      </w:r>
    </w:p>
    <w:p w14:paraId="78313A83" w14:textId="4B089748" w:rsidR="004B78E2" w:rsidRPr="00576120" w:rsidRDefault="004B78E2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139EB1D9" w14:textId="6BED8B45" w:rsidR="004B78E2" w:rsidRPr="00A44F73" w:rsidRDefault="007F0291" w:rsidP="00A44F73">
      <w:pPr>
        <w:pStyle w:val="ListParagraph"/>
        <w:numPr>
          <w:ilvl w:val="0"/>
          <w:numId w:val="5"/>
        </w:num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A44F73">
        <w:rPr>
          <w:rFonts w:asciiTheme="majorHAnsi" w:hAnsiTheme="majorHAnsi" w:cstheme="majorHAnsi"/>
          <w:b/>
          <w:sz w:val="24"/>
          <w:szCs w:val="24"/>
        </w:rPr>
        <w:t>Loa</w:t>
      </w:r>
      <w:r w:rsidRPr="00A44F73">
        <w:rPr>
          <w:rFonts w:asciiTheme="majorHAnsi" w:hAnsiTheme="majorHAnsi" w:cstheme="majorHAnsi"/>
          <w:b/>
          <w:sz w:val="24"/>
          <w:szCs w:val="24"/>
        </w:rPr>
        <w:t>d</w:t>
      </w:r>
      <w:r w:rsidR="00A44F73">
        <w:rPr>
          <w:rFonts w:asciiTheme="majorHAnsi" w:hAnsiTheme="majorHAnsi" w:cstheme="majorHAnsi"/>
          <w:b/>
          <w:sz w:val="24"/>
          <w:szCs w:val="24"/>
        </w:rPr>
        <w:t>ing to the</w:t>
      </w:r>
      <w:r w:rsidRPr="00A44F73">
        <w:rPr>
          <w:rFonts w:asciiTheme="majorHAnsi" w:hAnsiTheme="majorHAnsi" w:cstheme="majorHAnsi"/>
          <w:b/>
          <w:sz w:val="24"/>
          <w:szCs w:val="24"/>
        </w:rPr>
        <w:t xml:space="preserve"> database</w:t>
      </w:r>
    </w:p>
    <w:p w14:paraId="4A199365" w14:textId="34D89F28" w:rsidR="004B78E2" w:rsidRDefault="007F0291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76120">
        <w:rPr>
          <w:rFonts w:asciiTheme="majorHAnsi" w:hAnsiTheme="majorHAnsi" w:cstheme="majorHAnsi"/>
          <w:sz w:val="24"/>
          <w:szCs w:val="24"/>
        </w:rPr>
        <w:t xml:space="preserve">The final step was </w:t>
      </w:r>
      <w:r w:rsidR="00557FB9">
        <w:rPr>
          <w:rFonts w:asciiTheme="majorHAnsi" w:hAnsiTheme="majorHAnsi" w:cstheme="majorHAnsi"/>
          <w:sz w:val="24"/>
          <w:szCs w:val="24"/>
        </w:rPr>
        <w:t xml:space="preserve">to write </w:t>
      </w:r>
      <w:r w:rsidR="00644D7F">
        <w:rPr>
          <w:rFonts w:asciiTheme="majorHAnsi" w:hAnsiTheme="majorHAnsi" w:cstheme="majorHAnsi"/>
          <w:sz w:val="24"/>
          <w:szCs w:val="24"/>
        </w:rPr>
        <w:t>a</w:t>
      </w:r>
      <w:r w:rsidR="00557FB9">
        <w:rPr>
          <w:rFonts w:asciiTheme="majorHAnsi" w:hAnsiTheme="majorHAnsi" w:cstheme="majorHAnsi"/>
          <w:sz w:val="24"/>
          <w:szCs w:val="24"/>
        </w:rPr>
        <w:t xml:space="preserve"> script to create the database, tables and relationships</w:t>
      </w:r>
      <w:r w:rsidRPr="00576120">
        <w:rPr>
          <w:rFonts w:asciiTheme="majorHAnsi" w:hAnsiTheme="majorHAnsi" w:cstheme="majorHAnsi"/>
          <w:sz w:val="24"/>
          <w:szCs w:val="24"/>
        </w:rPr>
        <w:t xml:space="preserve">. </w:t>
      </w:r>
      <w:r w:rsidR="00644D7F">
        <w:rPr>
          <w:rFonts w:asciiTheme="majorHAnsi" w:hAnsiTheme="majorHAnsi" w:cstheme="majorHAnsi"/>
          <w:sz w:val="24"/>
          <w:szCs w:val="24"/>
        </w:rPr>
        <w:t>We</w:t>
      </w:r>
      <w:r w:rsidRPr="00576120">
        <w:rPr>
          <w:rFonts w:asciiTheme="majorHAnsi" w:hAnsiTheme="majorHAnsi" w:cstheme="majorHAnsi"/>
          <w:sz w:val="24"/>
          <w:szCs w:val="24"/>
        </w:rPr>
        <w:t xml:space="preserve"> used SQL alchemy to </w:t>
      </w:r>
      <w:r w:rsidR="00A44F73">
        <w:rPr>
          <w:rFonts w:asciiTheme="majorHAnsi" w:hAnsiTheme="majorHAnsi" w:cstheme="majorHAnsi"/>
          <w:sz w:val="24"/>
          <w:szCs w:val="24"/>
        </w:rPr>
        <w:t xml:space="preserve">handle all data </w:t>
      </w:r>
      <w:r w:rsidR="00644D7F">
        <w:rPr>
          <w:rFonts w:asciiTheme="majorHAnsi" w:hAnsiTheme="majorHAnsi" w:cstheme="majorHAnsi"/>
          <w:sz w:val="24"/>
          <w:szCs w:val="24"/>
        </w:rPr>
        <w:t>input</w:t>
      </w:r>
      <w:r w:rsidR="00A44F73">
        <w:rPr>
          <w:rFonts w:asciiTheme="majorHAnsi" w:hAnsiTheme="majorHAnsi" w:cstheme="majorHAnsi"/>
          <w:sz w:val="24"/>
          <w:szCs w:val="24"/>
        </w:rPr>
        <w:t xml:space="preserve"> </w:t>
      </w:r>
      <w:r w:rsidR="00644D7F">
        <w:rPr>
          <w:rFonts w:asciiTheme="majorHAnsi" w:hAnsiTheme="majorHAnsi" w:cstheme="majorHAnsi"/>
          <w:sz w:val="24"/>
          <w:szCs w:val="24"/>
        </w:rPr>
        <w:t>in</w:t>
      </w:r>
      <w:r w:rsidR="00A44F73">
        <w:rPr>
          <w:rFonts w:asciiTheme="majorHAnsi" w:hAnsiTheme="majorHAnsi" w:cstheme="majorHAnsi"/>
          <w:sz w:val="24"/>
          <w:szCs w:val="24"/>
        </w:rPr>
        <w:t>to the Postgre</w:t>
      </w:r>
      <w:r w:rsidR="00557FB9">
        <w:rPr>
          <w:rFonts w:asciiTheme="majorHAnsi" w:hAnsiTheme="majorHAnsi" w:cstheme="majorHAnsi"/>
          <w:sz w:val="24"/>
          <w:szCs w:val="24"/>
        </w:rPr>
        <w:t xml:space="preserve">SQL </w:t>
      </w:r>
      <w:r w:rsidR="00A44F73">
        <w:rPr>
          <w:rFonts w:asciiTheme="majorHAnsi" w:hAnsiTheme="majorHAnsi" w:cstheme="majorHAnsi"/>
          <w:sz w:val="24"/>
          <w:szCs w:val="24"/>
        </w:rPr>
        <w:t>database.</w:t>
      </w:r>
      <w:r w:rsidRPr="00576120">
        <w:rPr>
          <w:rFonts w:asciiTheme="majorHAnsi" w:hAnsiTheme="majorHAnsi" w:cstheme="majorHAnsi"/>
          <w:sz w:val="24"/>
          <w:szCs w:val="24"/>
        </w:rPr>
        <w:t xml:space="preserve"> </w:t>
      </w:r>
      <w:r w:rsidRPr="00576120">
        <w:rPr>
          <w:rFonts w:asciiTheme="majorHAnsi" w:hAnsiTheme="majorHAnsi" w:cstheme="majorHAnsi"/>
          <w:sz w:val="24"/>
          <w:szCs w:val="24"/>
        </w:rPr>
        <w:t>This data can be further used to run queries and find out more information about Toronto Public library.</w:t>
      </w:r>
    </w:p>
    <w:p w14:paraId="3AAF67DB" w14:textId="35B7B927" w:rsidR="00644D7F" w:rsidRDefault="00644D7F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Few queries run against the database are shown below.</w:t>
      </w:r>
    </w:p>
    <w:p w14:paraId="109A96D1" w14:textId="51A6A6C4" w:rsidR="00644D7F" w:rsidRPr="00644D7F" w:rsidRDefault="00644D7F" w:rsidP="00644D7F">
      <w:pPr>
        <w:pStyle w:val="ListParagraph"/>
        <w:numPr>
          <w:ilvl w:val="0"/>
          <w:numId w:val="6"/>
        </w:numPr>
        <w:spacing w:before="240" w:after="2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</w:t>
      </w:r>
      <w:r w:rsidRPr="00644D7F">
        <w:rPr>
          <w:rFonts w:asciiTheme="majorHAnsi" w:hAnsiTheme="majorHAnsi" w:cstheme="majorHAnsi"/>
          <w:sz w:val="24"/>
          <w:szCs w:val="24"/>
        </w:rPr>
        <w:t xml:space="preserve">re-school events happening in </w:t>
      </w:r>
      <w:r w:rsidR="00B704A7">
        <w:rPr>
          <w:rFonts w:asciiTheme="majorHAnsi" w:hAnsiTheme="majorHAnsi" w:cstheme="majorHAnsi"/>
          <w:sz w:val="24"/>
          <w:szCs w:val="24"/>
        </w:rPr>
        <w:t>“</w:t>
      </w:r>
      <w:r w:rsidRPr="00644D7F">
        <w:rPr>
          <w:rFonts w:asciiTheme="majorHAnsi" w:hAnsiTheme="majorHAnsi" w:cstheme="majorHAnsi"/>
          <w:sz w:val="24"/>
          <w:szCs w:val="24"/>
        </w:rPr>
        <w:t>Etobicoke Region</w:t>
      </w:r>
      <w:r w:rsidR="00B704A7">
        <w:rPr>
          <w:rFonts w:asciiTheme="majorHAnsi" w:hAnsiTheme="majorHAnsi" w:cstheme="majorHAnsi"/>
          <w:sz w:val="24"/>
          <w:szCs w:val="24"/>
        </w:rPr>
        <w:t>”</w:t>
      </w:r>
      <w:r w:rsidRPr="00644D7F">
        <w:rPr>
          <w:rFonts w:asciiTheme="majorHAnsi" w:hAnsiTheme="majorHAnsi" w:cstheme="majorHAnsi"/>
          <w:sz w:val="24"/>
          <w:szCs w:val="24"/>
        </w:rPr>
        <w:t xml:space="preserve"> in next week</w:t>
      </w:r>
      <w:r w:rsidR="003B1F32">
        <w:rPr>
          <w:rFonts w:asciiTheme="majorHAnsi" w:hAnsiTheme="majorHAnsi" w:cstheme="majorHAnsi"/>
          <w:sz w:val="24"/>
          <w:szCs w:val="24"/>
        </w:rPr>
        <w:t xml:space="preserve"> (Aug-24 to Aug-3</w:t>
      </w:r>
      <w:r w:rsidR="005F6B9A">
        <w:rPr>
          <w:rFonts w:asciiTheme="majorHAnsi" w:hAnsiTheme="majorHAnsi" w:cstheme="majorHAnsi"/>
          <w:sz w:val="24"/>
          <w:szCs w:val="24"/>
        </w:rPr>
        <w:t>1</w:t>
      </w:r>
      <w:r w:rsidR="003B1F32">
        <w:rPr>
          <w:rFonts w:asciiTheme="majorHAnsi" w:hAnsiTheme="majorHAnsi" w:cstheme="majorHAnsi"/>
          <w:sz w:val="24"/>
          <w:szCs w:val="24"/>
        </w:rPr>
        <w:t>)</w:t>
      </w:r>
    </w:p>
    <w:p w14:paraId="04810D30" w14:textId="7522CB4B" w:rsidR="00557FB9" w:rsidRDefault="00557FB9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C7A2256" w14:textId="04045A6B" w:rsidR="00B704A7" w:rsidRPr="00B704A7" w:rsidRDefault="00B704A7" w:rsidP="00B704A7">
      <w:pPr>
        <w:pStyle w:val="ListParagraph"/>
        <w:numPr>
          <w:ilvl w:val="0"/>
          <w:numId w:val="6"/>
        </w:numPr>
        <w:spacing w:before="240" w:after="24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Branches drew high demand of registration in last 5 years</w:t>
      </w:r>
    </w:p>
    <w:p w14:paraId="4944910A" w14:textId="52DDE7B1" w:rsidR="00B704A7" w:rsidRPr="00576120" w:rsidRDefault="00B704A7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5238610F" w14:textId="78AC845C" w:rsidR="004B78E2" w:rsidRPr="00576120" w:rsidRDefault="007F0291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576120">
        <w:rPr>
          <w:rFonts w:asciiTheme="majorHAnsi" w:hAnsiTheme="majorHAnsi" w:cstheme="majorHAnsi"/>
          <w:b/>
          <w:sz w:val="24"/>
          <w:szCs w:val="24"/>
        </w:rPr>
        <w:t xml:space="preserve">Why we chose </w:t>
      </w:r>
      <w:r w:rsidR="00557FB9" w:rsidRPr="00576120">
        <w:rPr>
          <w:rFonts w:asciiTheme="majorHAnsi" w:hAnsiTheme="majorHAnsi" w:cstheme="majorHAnsi"/>
          <w:b/>
          <w:sz w:val="24"/>
          <w:szCs w:val="24"/>
        </w:rPr>
        <w:t>this?</w:t>
      </w:r>
    </w:p>
    <w:p w14:paraId="57F04E58" w14:textId="77777777" w:rsidR="004B78E2" w:rsidRPr="00576120" w:rsidRDefault="007F0291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76120">
        <w:rPr>
          <w:rFonts w:asciiTheme="majorHAnsi" w:hAnsiTheme="majorHAnsi" w:cstheme="majorHAnsi"/>
          <w:sz w:val="24"/>
          <w:szCs w:val="24"/>
        </w:rPr>
        <w:t>Majority of the data was in CSV format so it seemed like a perfect choice to use relational database to store the final database.</w:t>
      </w:r>
    </w:p>
    <w:p w14:paraId="38FA7444" w14:textId="77777777" w:rsidR="004B78E2" w:rsidRPr="00576120" w:rsidRDefault="007F0291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576120">
        <w:rPr>
          <w:rFonts w:asciiTheme="majorHAnsi" w:hAnsiTheme="majorHAnsi" w:cstheme="majorHAnsi"/>
          <w:b/>
          <w:sz w:val="24"/>
          <w:szCs w:val="24"/>
        </w:rPr>
        <w:t>Additional learning:</w:t>
      </w:r>
    </w:p>
    <w:p w14:paraId="7B4B1690" w14:textId="77777777" w:rsidR="004B78E2" w:rsidRPr="00576120" w:rsidRDefault="007F0291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76120">
        <w:rPr>
          <w:rFonts w:asciiTheme="majorHAnsi" w:hAnsiTheme="majorHAnsi" w:cstheme="majorHAnsi"/>
          <w:sz w:val="24"/>
          <w:szCs w:val="24"/>
        </w:rPr>
        <w:t xml:space="preserve">Web scraping with beautiful soup. We tried to use some of the web scraping skills we </w:t>
      </w:r>
      <w:r w:rsidRPr="00576120">
        <w:rPr>
          <w:rFonts w:asciiTheme="majorHAnsi" w:hAnsiTheme="majorHAnsi" w:cstheme="majorHAnsi"/>
          <w:sz w:val="24"/>
          <w:szCs w:val="24"/>
        </w:rPr>
        <w:t>learned this to get a list of books from the library web page.</w:t>
      </w:r>
    </w:p>
    <w:p w14:paraId="0AAD858E" w14:textId="77777777" w:rsidR="004B78E2" w:rsidRPr="00576120" w:rsidRDefault="007F0291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hyperlink r:id="rId6">
        <w:r w:rsidRPr="00576120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https://www.torontopubliclibrary.ca/books-video-music/new-items.jsp?category=Adult+</w:t>
        </w:r>
        <w:r w:rsidRPr="00576120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Fiction</w:t>
        </w:r>
      </w:hyperlink>
    </w:p>
    <w:sectPr w:rsidR="004B78E2" w:rsidRPr="00576120" w:rsidSect="0057612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1703"/>
    <w:multiLevelType w:val="hybridMultilevel"/>
    <w:tmpl w:val="61FC5866"/>
    <w:lvl w:ilvl="0" w:tplc="D6EE0210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C609E"/>
    <w:multiLevelType w:val="hybridMultilevel"/>
    <w:tmpl w:val="99E6A8E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C42400"/>
    <w:multiLevelType w:val="hybridMultilevel"/>
    <w:tmpl w:val="238C1F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C482E"/>
    <w:multiLevelType w:val="hybridMultilevel"/>
    <w:tmpl w:val="92A4309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223E7"/>
    <w:multiLevelType w:val="hybridMultilevel"/>
    <w:tmpl w:val="0AB04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05081"/>
    <w:multiLevelType w:val="hybridMultilevel"/>
    <w:tmpl w:val="81B0B3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8E2"/>
    <w:rsid w:val="000B41BB"/>
    <w:rsid w:val="003B1F32"/>
    <w:rsid w:val="004B78E2"/>
    <w:rsid w:val="00557FB9"/>
    <w:rsid w:val="00576120"/>
    <w:rsid w:val="005F6B9A"/>
    <w:rsid w:val="00644D7F"/>
    <w:rsid w:val="007F0291"/>
    <w:rsid w:val="00A44F73"/>
    <w:rsid w:val="00B704A7"/>
    <w:rsid w:val="00E23BC0"/>
    <w:rsid w:val="00F8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1E09"/>
  <w15:docId w15:val="{2E0BEA21-21D8-4557-BE74-89C2EE78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B41B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7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rontopubliclibrary.ca/books-video-music/new-items.jsp?category=Adult+Fiction" TargetMode="External"/><Relationship Id="rId5" Type="http://schemas.openxmlformats.org/officeDocument/2006/relationships/hyperlink" Target="https://opendata.tpl.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Dishan Wickrema</cp:lastModifiedBy>
  <cp:revision>7</cp:revision>
  <dcterms:created xsi:type="dcterms:W3CDTF">2019-08-24T22:56:00Z</dcterms:created>
  <dcterms:modified xsi:type="dcterms:W3CDTF">2019-08-24T23:58:00Z</dcterms:modified>
</cp:coreProperties>
</file>