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37" w:rsidRPr="00006437" w:rsidRDefault="00006437" w:rsidP="00CF39E4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0" w:name="_GoBack"/>
      <w:bookmarkEnd w:id="0"/>
      <w:r w:rsidRPr="00006437">
        <w:rPr>
          <w:rFonts w:ascii="Times New Roman" w:hAnsi="Times New Roman" w:cs="Times New Roman"/>
          <w:i w:val="0"/>
          <w:sz w:val="32"/>
          <w:szCs w:val="32"/>
        </w:rPr>
        <w:t>1</w:t>
      </w:r>
      <w:r w:rsidRPr="00006437">
        <w:rPr>
          <w:rFonts w:ascii="Times New Roman" w:hAnsi="Times New Roman" w:cs="Times New Roman"/>
          <w:i w:val="0"/>
          <w:sz w:val="32"/>
          <w:szCs w:val="32"/>
        </w:rPr>
        <w:t>.</w:t>
      </w:r>
      <w:r w:rsidRPr="00006437">
        <w:rPr>
          <w:rFonts w:ascii="Times New Roman" w:hAnsi="Times New Roman" w:cs="Times New Roman"/>
          <w:i w:val="0"/>
          <w:sz w:val="32"/>
          <w:szCs w:val="32"/>
        </w:rPr>
        <w:t xml:space="preserve"> Общие сведения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Назначение документа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Техническое задание является основным документом, определяющим</w:t>
      </w:r>
      <w:r>
        <w:t xml:space="preserve"> </w:t>
      </w:r>
      <w:r w:rsidRPr="004D2091">
        <w:t>общие требования и поря</w:t>
      </w:r>
      <w:r>
        <w:t>док создания автоматизированной</w:t>
      </w:r>
      <w:r w:rsidRPr="00006437">
        <w:t xml:space="preserve"> </w:t>
      </w:r>
      <w:r>
        <w:t>системы</w:t>
      </w:r>
      <w:r w:rsidRPr="004D2091">
        <w:t>. Включаемые в настоящее ТЗ требования соответствуют современному уровню развития информационных технологий и не уступают</w:t>
      </w:r>
      <w:r>
        <w:t xml:space="preserve"> </w:t>
      </w:r>
      <w:r w:rsidRPr="004D2091">
        <w:t>аналогичным требованиям, предъявляемым к лучшим отечественным и зарубежным аналогам. Устанавливаемые в настоящем документе требования не ограничивают разработчика системы в поиске и реализации наиболее</w:t>
      </w:r>
      <w:r>
        <w:t xml:space="preserve"> </w:t>
      </w:r>
      <w:r w:rsidRPr="004D2091">
        <w:t>эффективных технико-экономических решений.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Наименование системы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Полное наименование системы - </w:t>
      </w:r>
      <w:r w:rsidRPr="004D2091">
        <w:t>Автоматизированная система «</w:t>
      </w:r>
      <w:r>
        <w:t>Пункт видеопроката</w:t>
      </w:r>
      <w:r>
        <w:t>».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4D2091">
        <w:rPr>
          <w:b/>
        </w:rPr>
        <w:t>Сведения о заказчике и исполнителе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Заказчик системы - </w:t>
      </w:r>
      <w:r>
        <w:t>Пункт видеопроката</w:t>
      </w:r>
      <w:r w:rsidRPr="004D2091">
        <w:t>.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Испо</w:t>
      </w:r>
      <w:r>
        <w:t>лнитель - ООО «</w:t>
      </w:r>
      <w:r>
        <w:rPr>
          <w:lang w:val="en-US"/>
        </w:rPr>
        <w:t>EDDC</w:t>
      </w:r>
      <w:r>
        <w:t>».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Основания для выполнения работ, сроки и финансирование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Разработка ведется на основании договора № 1 от 01.01.20</w:t>
      </w:r>
      <w:r w:rsidRPr="00006437">
        <w:t>19</w:t>
      </w:r>
      <w:r w:rsidRPr="004D2091">
        <w:t>, заключенного между «</w:t>
      </w:r>
      <w:r>
        <w:t>Пункт видеопроката»</w:t>
      </w:r>
      <w:r w:rsidRPr="00006437">
        <w:t xml:space="preserve"> </w:t>
      </w:r>
      <w:r w:rsidRPr="004D2091">
        <w:t>и ООО «</w:t>
      </w:r>
      <w:r>
        <w:rPr>
          <w:lang w:val="en-US"/>
        </w:rPr>
        <w:t>EDDC</w:t>
      </w:r>
      <w:r w:rsidRPr="004D2091">
        <w:t>».</w:t>
      </w:r>
    </w:p>
    <w:p w:rsidR="00006437" w:rsidRPr="004D2091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Система должна быть разработана в течение 201</w:t>
      </w:r>
      <w:r>
        <w:t>9</w:t>
      </w:r>
      <w:r w:rsidRPr="004D2091">
        <w:t xml:space="preserve"> года и сдана в опытную</w:t>
      </w:r>
      <w:r>
        <w:t xml:space="preserve"> </w:t>
      </w:r>
      <w:r w:rsidRPr="004D2091">
        <w:t>эксплуатацию до 20.12.201</w:t>
      </w:r>
      <w:r>
        <w:t>9</w:t>
      </w:r>
      <w:r w:rsidRPr="004D2091">
        <w:t>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 xml:space="preserve">Работы по созданию системы финансируются </w:t>
      </w:r>
      <w:r>
        <w:t>Рязанским</w:t>
      </w:r>
      <w:r w:rsidRPr="004D2091">
        <w:t xml:space="preserve"> государственным </w:t>
      </w:r>
      <w:r>
        <w:t>радиотехническим</w:t>
      </w:r>
      <w:r w:rsidRPr="004D2091">
        <w:t xml:space="preserve"> университетом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Актер (пользователь системы)</w:t>
      </w:r>
      <w:r>
        <w:t xml:space="preserve"> - субъект (человек, организация, другая </w:t>
      </w:r>
      <w:r w:rsidR="000E3584">
        <w:t>система</w:t>
      </w:r>
      <w:r>
        <w:t xml:space="preserve">), использующий функции </w:t>
      </w:r>
      <w:r w:rsidRPr="00924B15">
        <w:t>или</w:t>
      </w:r>
      <w:r>
        <w:t xml:space="preserve"> информацию данной системы.</w:t>
      </w:r>
    </w:p>
    <w:p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lastRenderedPageBreak/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:rsidR="00006437" w:rsidRPr="00924B15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Актуальность разработки системы</w:t>
      </w:r>
    </w:p>
    <w:p w:rsidR="00006437" w:rsidRDefault="00006437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</w:t>
      </w:r>
      <w:r w:rsidR="000E3584">
        <w:t>необходимостью контроля и систематизации товаров заказчика. Внедрение системы позволяет осуществлять учёт, контроль и систематизацию товаров.</w:t>
      </w:r>
    </w:p>
    <w:p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</w:p>
    <w:p w:rsidR="00006437" w:rsidRPr="007F4311" w:rsidRDefault="007F4311" w:rsidP="00CC3785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2. </w:t>
      </w:r>
      <w:r w:rsidRPr="007F4311">
        <w:rPr>
          <w:rFonts w:ascii="Times New Roman" w:hAnsi="Times New Roman" w:cs="Times New Roman"/>
          <w:i w:val="0"/>
          <w:sz w:val="32"/>
          <w:szCs w:val="32"/>
        </w:rPr>
        <w:t>Назначение и цели создания (развития) системы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Цели создания системы</w:t>
      </w:r>
    </w:p>
    <w:p w:rsidR="007F4311" w:rsidRPr="004D209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4D2091">
        <w:t>Автоматизированная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управления </w:t>
      </w:r>
      <w:r>
        <w:t>и учёта товара в магазине</w:t>
      </w:r>
      <w:r w:rsidRPr="004D2091">
        <w:t>.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Назначение системы</w:t>
      </w:r>
    </w:p>
    <w:p w:rsidR="007F4311" w:rsidRP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 предназначена для с</w:t>
      </w:r>
      <w:r w:rsidRPr="007F4311">
        <w:rPr>
          <w:szCs w:val="28"/>
        </w:rPr>
        <w:t>оздания</w:t>
      </w:r>
      <w:r w:rsidRPr="007F4311">
        <w:rPr>
          <w:szCs w:val="28"/>
        </w:rPr>
        <w:t xml:space="preserve"> единой системы учёта хранения и выдачи товаров (дисков) для проката.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924B15">
        <w:rPr>
          <w:b/>
        </w:rPr>
        <w:t>Задачи, решаемые системой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АИС НИР позволяет решать следующие задачи:</w:t>
      </w:r>
    </w:p>
    <w:p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хранения информации о поставщиках</w:t>
      </w:r>
    </w:p>
    <w:p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 w:rsidRPr="006833BC">
        <w:rPr>
          <w:color w:val="000000" w:themeColor="text1"/>
        </w:rPr>
        <w:t>поддерживать операции выдачи и возврата видеофильмов</w:t>
      </w:r>
      <w:r>
        <w:rPr>
          <w:color w:val="000000" w:themeColor="text1"/>
        </w:rPr>
        <w:t>, путём добавления на диски штрих-кодов.</w:t>
      </w:r>
    </w:p>
    <w:p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Реализовать возможность </w:t>
      </w:r>
      <w:r>
        <w:rPr>
          <w:color w:val="000000" w:themeColor="text1"/>
        </w:rPr>
        <w:t>выполнения</w:t>
      </w:r>
      <w:r w:rsidRPr="006833BC">
        <w:rPr>
          <w:color w:val="000000" w:themeColor="text1"/>
        </w:rPr>
        <w:t xml:space="preserve"> операции выдачи </w:t>
      </w:r>
      <w:r>
        <w:rPr>
          <w:color w:val="000000" w:themeColor="text1"/>
        </w:rPr>
        <w:t>специальных клиентских карточек</w:t>
      </w:r>
      <w:r w:rsidRPr="007A7A3D">
        <w:rPr>
          <w:color w:val="000000" w:themeColor="text1"/>
        </w:rPr>
        <w:t xml:space="preserve"> </w:t>
      </w:r>
      <w:r w:rsidRPr="006833BC">
        <w:rPr>
          <w:color w:val="000000" w:themeColor="text1"/>
        </w:rPr>
        <w:t>для автоматизации обработки запросов</w:t>
      </w:r>
      <w:r>
        <w:rPr>
          <w:color w:val="000000" w:themeColor="text1"/>
        </w:rPr>
        <w:t>.</w:t>
      </w:r>
    </w:p>
    <w:p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ввода в базу данных информации о клиенте.</w:t>
      </w:r>
    </w:p>
    <w:p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учёта времени проката дисков клиентом и начисление штрафов за нарушение сроков и порчу товара.</w:t>
      </w:r>
    </w:p>
    <w:p w:rsidR="007F4311" w:rsidRPr="007A7A3D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Pr="006833BC">
        <w:rPr>
          <w:color w:val="000000" w:themeColor="text1"/>
        </w:rPr>
        <w:t>поисков</w:t>
      </w:r>
      <w:r>
        <w:rPr>
          <w:color w:val="000000" w:themeColor="text1"/>
        </w:rPr>
        <w:t>ый механизм</w:t>
      </w:r>
      <w:r w:rsidRPr="006833BC">
        <w:rPr>
          <w:color w:val="000000" w:themeColor="text1"/>
        </w:rPr>
        <w:t xml:space="preserve"> по базе видео</w:t>
      </w:r>
    </w:p>
    <w:p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выдачи информации о наличии и количестве копий диска, а также носителе.</w:t>
      </w:r>
    </w:p>
    <w:p w:rsidR="007F4311" w:rsidRDefault="007F4311" w:rsidP="00CC378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заказа дисков у поставщиков от постоянных покупателей.</w:t>
      </w:r>
    </w:p>
    <w:p w:rsidR="007F4311" w:rsidRPr="007A7A3D" w:rsidRDefault="007F4311" w:rsidP="00CC3785">
      <w:pPr>
        <w:pStyle w:val="a4"/>
        <w:numPr>
          <w:ilvl w:val="0"/>
          <w:numId w:val="2"/>
        </w:numPr>
        <w:ind w:left="709" w:hanging="425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фиксацию даты</w:t>
      </w:r>
      <w:r w:rsidRPr="007A7A3D">
        <w:rPr>
          <w:rFonts w:cs="Times New Roman"/>
          <w:szCs w:val="28"/>
        </w:rPr>
        <w:t xml:space="preserve"> и врем</w:t>
      </w:r>
      <w:r>
        <w:rPr>
          <w:rFonts w:cs="Times New Roman"/>
          <w:szCs w:val="28"/>
        </w:rPr>
        <w:t>ени</w:t>
      </w:r>
      <w:r w:rsidRPr="007A7A3D">
        <w:rPr>
          <w:rFonts w:cs="Times New Roman"/>
          <w:szCs w:val="28"/>
        </w:rPr>
        <w:t xml:space="preserve"> выдачи, стоимость проката, установленный и фактический срок возврата.</w:t>
      </w:r>
    </w:p>
    <w:p w:rsidR="007F4311" w:rsidRPr="00193DEB" w:rsidRDefault="007F4311" w:rsidP="00CC3785">
      <w:pPr>
        <w:pStyle w:val="a4"/>
        <w:numPr>
          <w:ilvl w:val="0"/>
          <w:numId w:val="2"/>
        </w:numPr>
        <w:ind w:left="0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удаление данных о записи через 12 месяцев.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Область применения системы</w:t>
      </w:r>
    </w:p>
    <w:p w:rsidR="007F4311" w:rsidRPr="00924B15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>АИС НИР используется:</w:t>
      </w:r>
    </w:p>
    <w:p w:rsidR="007F4311" w:rsidRP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 xml:space="preserve">– </w:t>
      </w:r>
      <w:r>
        <w:t xml:space="preserve">Владельцем пункта видеопроката для заказа товара </w:t>
      </w:r>
      <w:proofErr w:type="gramStart"/>
      <w:r>
        <w:t>у поставщиком</w:t>
      </w:r>
      <w:proofErr w:type="gramEnd"/>
      <w:r>
        <w:t xml:space="preserve"> и контроля за деятельностью организации</w:t>
      </w:r>
      <w:r w:rsidRPr="007F4311">
        <w:t>;</w:t>
      </w:r>
    </w:p>
    <w:p w:rsidR="00006437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924B15">
        <w:t xml:space="preserve">– </w:t>
      </w:r>
      <w:r>
        <w:t>Продавцами, для учёта и контроля покупателей и продукции.</w:t>
      </w:r>
    </w:p>
    <w:p w:rsidR="007F4311" w:rsidRPr="007F4311" w:rsidRDefault="007F4311" w:rsidP="00CC3785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3. </w:t>
      </w:r>
      <w:r w:rsidRPr="007F4311">
        <w:rPr>
          <w:rFonts w:ascii="Times New Roman" w:hAnsi="Times New Roman" w:cs="Times New Roman"/>
          <w:i w:val="0"/>
          <w:sz w:val="32"/>
          <w:szCs w:val="32"/>
        </w:rPr>
        <w:t>Характеристики объекта автоматизации</w:t>
      </w:r>
    </w:p>
    <w:p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47926">
        <w:rPr>
          <w:b/>
        </w:rPr>
        <w:t>Исполнители работ</w:t>
      </w:r>
    </w:p>
    <w:p w:rsidR="007F4311" w:rsidRPr="00347926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 w:rsidRPr="00347926">
        <w:t>Субъектами и инфраструктурными подразделениями деятельности являются: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</w:t>
      </w:r>
      <w:r w:rsidRPr="00347926">
        <w:t xml:space="preserve"> руководящий состав </w:t>
      </w:r>
      <w:r>
        <w:t>ООО «</w:t>
      </w:r>
      <w:r>
        <w:rPr>
          <w:lang w:val="en-US"/>
        </w:rPr>
        <w:t>EDDC</w:t>
      </w:r>
      <w:r>
        <w:t>»</w:t>
      </w:r>
      <w:r w:rsidRPr="00347926">
        <w:t>;</w:t>
      </w:r>
    </w:p>
    <w:p w:rsidR="007F4311" w:rsidRPr="007F4311" w:rsidRDefault="007F4311" w:rsidP="00CC3785">
      <w:pPr>
        <w:pStyle w:val="2"/>
        <w:ind w:firstLine="0"/>
        <w:jc w:val="left"/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sz w:val="32"/>
        </w:rPr>
        <w:t xml:space="preserve">4. </w:t>
      </w:r>
      <w:r w:rsidRPr="007F4311">
        <w:rPr>
          <w:rFonts w:ascii="Times New Roman" w:hAnsi="Times New Roman" w:cs="Times New Roman"/>
          <w:i w:val="0"/>
          <w:sz w:val="32"/>
        </w:rPr>
        <w:t>Требования к системе</w:t>
      </w:r>
    </w:p>
    <w:p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системе в целом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lastRenderedPageBreak/>
        <w:t>Система «</w:t>
      </w:r>
      <w:r w:rsidRPr="0087041E">
        <w:rPr>
          <w:rFonts w:eastAsia="Calibri"/>
          <w:color w:val="000000"/>
        </w:rPr>
        <w:t>Пункт видеопроката</w:t>
      </w:r>
      <w:r>
        <w:rPr>
          <w:rFonts w:eastAsia="Calibri"/>
          <w:color w:val="000000"/>
        </w:rPr>
        <w:t>»</w:t>
      </w:r>
      <w:r>
        <w:t xml:space="preserve"> должна быть разработана в виде сайта на основе трехуровневой архитектуры. Сервер баз данных и сервер приложений должны быть созданы на базе</w:t>
      </w:r>
      <w:r w:rsidR="00D44384">
        <w:t xml:space="preserve"> </w:t>
      </w:r>
      <w:r w:rsidR="00D44384">
        <w:rPr>
          <w:lang w:val="en-US"/>
        </w:rPr>
        <w:t>MS</w:t>
      </w:r>
      <w:r w:rsidR="00D44384" w:rsidRPr="00D44384">
        <w:t xml:space="preserve"> </w:t>
      </w:r>
      <w:r w:rsidR="00D44384">
        <w:rPr>
          <w:lang w:val="en-US"/>
        </w:rPr>
        <w:t>SQL</w:t>
      </w:r>
      <w:r w:rsidR="00D44384" w:rsidRPr="00D44384">
        <w:t xml:space="preserve"> </w:t>
      </w:r>
      <w:r w:rsidR="00D44384">
        <w:rPr>
          <w:lang w:val="en-US"/>
        </w:rPr>
        <w:t>Server</w:t>
      </w:r>
      <w:r w:rsidR="00D44384">
        <w:t xml:space="preserve"> и технологии </w:t>
      </w:r>
      <w:r w:rsidR="00D44384">
        <w:rPr>
          <w:lang w:val="en-US"/>
        </w:rPr>
        <w:t>ASP</w:t>
      </w:r>
      <w:r w:rsidR="00D44384" w:rsidRPr="00D44384">
        <w:t xml:space="preserve"> .</w:t>
      </w:r>
      <w:r w:rsidR="00D44384">
        <w:rPr>
          <w:lang w:val="en-US"/>
        </w:rPr>
        <w:t>NET</w:t>
      </w:r>
      <w:r w:rsidR="00D44384" w:rsidRPr="00D44384">
        <w:t xml:space="preserve"> </w:t>
      </w:r>
      <w:r w:rsidR="00D44384">
        <w:rPr>
          <w:lang w:val="en-US"/>
        </w:rPr>
        <w:t>Core</w:t>
      </w:r>
      <w:r>
        <w:t>.</w:t>
      </w:r>
    </w:p>
    <w:p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</w:t>
      </w:r>
      <w:r w:rsidR="007F4311">
        <w:t xml:space="preserve"> обрабатывает конфиденциальную информацию (персональные данные </w:t>
      </w:r>
      <w:r>
        <w:t>пользователей</w:t>
      </w:r>
      <w:r w:rsidR="007F4311">
        <w:t>) и представляет собой автоматизированную систему в защищенном исполнении.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Требования к структуре и функционированию системы</w:t>
      </w:r>
    </w:p>
    <w:p w:rsidR="007F4311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Система</w:t>
      </w:r>
      <w:r w:rsidR="007F4311">
        <w:t xml:space="preserve"> должна быть реализована с использованием технологии </w:t>
      </w:r>
      <w:r>
        <w:rPr>
          <w:lang w:val="en-US"/>
        </w:rPr>
        <w:t>ASP</w:t>
      </w:r>
      <w:r>
        <w:t xml:space="preserve"> .</w:t>
      </w:r>
      <w:r>
        <w:rPr>
          <w:lang w:val="en-US"/>
        </w:rPr>
        <w:t>NET</w:t>
      </w:r>
      <w:r w:rsidRPr="00D44384">
        <w:t xml:space="preserve"> </w:t>
      </w:r>
      <w:r>
        <w:rPr>
          <w:lang w:val="en-US"/>
        </w:rPr>
        <w:t>Core</w:t>
      </w:r>
      <w:r w:rsidR="007F4311">
        <w:t>. Архитектура системы представлена на рис. 1.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jc w:val="center"/>
      </w:pPr>
      <w:r>
        <w:rPr>
          <w:noProof/>
          <w:lang w:eastAsia="ru-RU"/>
        </w:rPr>
        <w:drawing>
          <wp:inline distT="0" distB="0" distL="0" distR="0" wp14:anchorId="2FB36E23" wp14:editId="119504E4">
            <wp:extent cx="43148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15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i/>
        </w:rPr>
      </w:pPr>
      <w:r w:rsidRPr="003B3C81">
        <w:rPr>
          <w:i/>
        </w:rPr>
        <w:t xml:space="preserve">Рисунок 1. Архитектура </w:t>
      </w:r>
      <w:r w:rsidR="00D44384">
        <w:rPr>
          <w:i/>
        </w:rPr>
        <w:t>системы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Подсистема учета предназначена для осуществления ввода регистрационных данных о сотрудниках и </w:t>
      </w:r>
      <w:r w:rsidR="00D44384">
        <w:t>клиентах</w:t>
      </w:r>
      <w:r>
        <w:t>, а также информации о результатах выполненных работ. При реализации данной подсистемы необходимо разграничить доступ к данным в соответствии с установленными уровнями доступа к данным.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Подсистема администрирования предназначена для регистрации пользователей системы, назначения прав пользователям и редактирования справочных данных.</w:t>
      </w:r>
    </w:p>
    <w:p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Пользователями </w:t>
      </w:r>
      <w:r w:rsidR="00D44384">
        <w:t>системы</w:t>
      </w:r>
      <w:r>
        <w:t xml:space="preserve"> являются:</w:t>
      </w:r>
    </w:p>
    <w:p w:rsidR="00D44384" w:rsidRDefault="00D44384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</w:t>
      </w:r>
      <w:r>
        <w:t>владелец</w:t>
      </w:r>
      <w:r>
        <w:t xml:space="preserve"> видеопроката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</w:t>
      </w:r>
      <w:r w:rsidR="00D44384">
        <w:t>работники видеопроката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lastRenderedPageBreak/>
        <w:t>Пользователи должны: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– иметь навыки работы на ПК в качестве пользователя;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знать принципы работы с ОС </w:t>
      </w:r>
      <w:proofErr w:type="spellStart"/>
      <w:r>
        <w:t>Windows</w:t>
      </w:r>
      <w:proofErr w:type="spellEnd"/>
      <w:r>
        <w:t>;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 xml:space="preserve">– пройти обучение для работы с </w:t>
      </w:r>
      <w:r w:rsidR="00D44384">
        <w:t>системой</w:t>
      </w:r>
      <w:r>
        <w:t xml:space="preserve"> на своем рабочем месте в объеме Руководства пользователя.</w:t>
      </w:r>
    </w:p>
    <w:p w:rsidR="007F431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</w:pPr>
      <w:r>
        <w:t>Администратор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 приложений, п</w:t>
      </w:r>
      <w:r w:rsidR="00D44384">
        <w:t xml:space="preserve">ройти обучение основам работы </w:t>
      </w:r>
      <w:r>
        <w:t>в объеме технической (эксплуатационной) документации (Руководство администратора) на систему.</w:t>
      </w:r>
    </w:p>
    <w:p w:rsidR="007F4311" w:rsidRPr="003B3C81" w:rsidRDefault="007F4311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567"/>
        <w:rPr>
          <w:b/>
        </w:rPr>
      </w:pPr>
      <w:r w:rsidRPr="003B3C81">
        <w:rPr>
          <w:b/>
        </w:rPr>
        <w:t>Описание вариантов использования</w:t>
      </w:r>
    </w:p>
    <w:p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>Каждому клиенту при первом обращении в видеопрокат выдается клиентская карточка со штрих-кодом для автоматизации обработки его запросов. Данные о клиенте (ф. и. о., телефон, адрес) заносятся в базу данных.</w:t>
      </w:r>
    </w:p>
    <w:p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 xml:space="preserve">При выдаче фильма в прокат устанавливается конкретный период проката (исчисляемый в днях). Плата за прокат вычисляется как произведение количества дней на цену одного дня проката. Цена зависит от </w:t>
      </w:r>
      <w:proofErr w:type="spellStart"/>
      <w:r w:rsidRPr="00CC3785">
        <w:rPr>
          <w:rFonts w:ascii="Times New Roman" w:eastAsia="Times New Roman" w:hAnsi="Times New Roman" w:cs="Times New Roman"/>
          <w:sz w:val="28"/>
        </w:rPr>
        <w:t>видеоносителя</w:t>
      </w:r>
      <w:proofErr w:type="spellEnd"/>
      <w:r w:rsidRPr="00CC3785">
        <w:rPr>
          <w:rFonts w:ascii="Times New Roman" w:eastAsia="Times New Roman" w:hAnsi="Times New Roman" w:cs="Times New Roman"/>
          <w:sz w:val="28"/>
        </w:rPr>
        <w:t>: кассета или диск; формата диска. Плата за прокат взимается в момент выдачи.</w:t>
      </w:r>
    </w:p>
    <w:p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>За кассеты и диски, возвращенные позже срока, взимается дополнительная плата за период, превышающий срок проката.</w:t>
      </w:r>
    </w:p>
    <w:p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t xml:space="preserve">Если кассета/диск задержаны более чем на два дня, клиента ежедневно уведомляют о задержке. После двух уведомлений о задержке одной и той же кассеты/диска, клиент заносится в список нарушителей. При следующем его обращении в видеопрокат работник проката решает: оставить клиента в списке нарушителей и отказать в обслуживании или удалить из списка нарушителей и обслужить. При порче </w:t>
      </w:r>
      <w:proofErr w:type="spellStart"/>
      <w:r w:rsidRPr="00CC3785">
        <w:rPr>
          <w:rFonts w:ascii="Times New Roman" w:eastAsia="Times New Roman" w:hAnsi="Times New Roman" w:cs="Times New Roman"/>
          <w:sz w:val="28"/>
        </w:rPr>
        <w:t>видеоносителя</w:t>
      </w:r>
      <w:proofErr w:type="spellEnd"/>
      <w:r w:rsidRPr="00CC3785">
        <w:rPr>
          <w:rFonts w:ascii="Times New Roman" w:eastAsia="Times New Roman" w:hAnsi="Times New Roman" w:cs="Times New Roman"/>
          <w:sz w:val="28"/>
        </w:rPr>
        <w:t xml:space="preserve"> клиентом с него взимается штраф.</w:t>
      </w:r>
    </w:p>
    <w:p w:rsidR="00CC3785" w:rsidRPr="00CC3785" w:rsidRDefault="00CC3785" w:rsidP="00CC378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C3785">
        <w:rPr>
          <w:rFonts w:ascii="Times New Roman" w:eastAsia="Times New Roman" w:hAnsi="Times New Roman" w:cs="Times New Roman"/>
          <w:sz w:val="28"/>
        </w:rPr>
        <w:lastRenderedPageBreak/>
        <w:t>Для каждого выдаваемого напрокат фильма фиксируются дата и время выдачи, стоимость проката, установленный и фактический срок возврата.</w:t>
      </w:r>
    </w:p>
    <w:p w:rsidR="007F4311" w:rsidRDefault="00CC3785" w:rsidP="00CC3785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0" w:firstLine="0"/>
      </w:pPr>
      <w:r w:rsidRPr="00CC3785">
        <w:t xml:space="preserve">При возврате запись о покате обновляется, чтобы отразить этот факт. </w:t>
      </w:r>
      <w:r>
        <w:t>З</w:t>
      </w:r>
      <w:r w:rsidRPr="00CC3785">
        <w:t>апись хранит информацию о работнике, оформившем прокат. Записи хранятся в течение 12 месяцев, после чего удаляются.</w:t>
      </w:r>
    </w:p>
    <w:p w:rsidR="00F064AB" w:rsidRPr="00F064AB" w:rsidRDefault="00F064AB" w:rsidP="00F064AB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r w:rsidRPr="00F064AB">
        <w:rPr>
          <w:rFonts w:ascii="Times New Roman" w:hAnsi="Times New Roman" w:cs="Times New Roman"/>
          <w:i w:val="0"/>
          <w:sz w:val="32"/>
        </w:rPr>
        <w:t xml:space="preserve">5. </w:t>
      </w:r>
      <w:r w:rsidRPr="00F064AB">
        <w:rPr>
          <w:rFonts w:ascii="Times New Roman" w:hAnsi="Times New Roman" w:cs="Times New Roman"/>
          <w:i w:val="0"/>
          <w:sz w:val="32"/>
        </w:rPr>
        <w:t>Состав и содержание работ по созданию (развитию) системы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Основной перечень работ по созданию АИС, их содержание и результаты приведены в табл.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  <w:r w:rsidRPr="008A14D2">
        <w:rPr>
          <w:i/>
        </w:rPr>
        <w:t>Таблица 1 - Перече</w:t>
      </w:r>
      <w:r>
        <w:rPr>
          <w:i/>
        </w:rPr>
        <w:t>нь работ</w:t>
      </w:r>
    </w:p>
    <w:tbl>
      <w:tblPr>
        <w:tblStyle w:val="a5"/>
        <w:tblW w:w="0" w:type="auto"/>
        <w:tblInd w:w="704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F064AB" w:rsidRPr="00F064AB" w:rsidTr="00F064AB">
        <w:tc>
          <w:tcPr>
            <w:tcW w:w="4320" w:type="dxa"/>
          </w:tcPr>
          <w:p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3503" w:type="dxa"/>
          </w:tcPr>
          <w:p w:rsidR="00F064AB" w:rsidRPr="00F064AB" w:rsidRDefault="00F064AB" w:rsidP="00F064A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F064AB" w:rsidRPr="00F064AB" w:rsidTr="00F064AB">
        <w:tc>
          <w:tcPr>
            <w:tcW w:w="4320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3503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Документы спецификаций</w:t>
            </w:r>
          </w:p>
        </w:tc>
      </w:tr>
      <w:tr w:rsidR="00F064AB" w:rsidRPr="00F064AB" w:rsidTr="00F064AB">
        <w:tc>
          <w:tcPr>
            <w:tcW w:w="4320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архитектуры программной системы</w:t>
            </w:r>
          </w:p>
        </w:tc>
        <w:tc>
          <w:tcPr>
            <w:tcW w:w="3503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F064AB" w:rsidRPr="00F064AB" w:rsidTr="00F064AB">
        <w:tc>
          <w:tcPr>
            <w:tcW w:w="4320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Уточнение логической структуры (детальное проектирование)</w:t>
            </w:r>
          </w:p>
        </w:tc>
        <w:tc>
          <w:tcPr>
            <w:tcW w:w="3503" w:type="dxa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Спецификация логической архитектуры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Объектная или реляционная модель данных и БД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Разработка проектных моделей пользовательского интерфейса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Модель пользовательского интерфейса модулей в среде разработки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Действующий образец, функционирующий на программно-аппаратном </w:t>
            </w: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комплексе разработчика. Сценарии тестов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lastRenderedPageBreak/>
              <w:t>Интеграционное тестирование функций, исправление кода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Действующий образец, удовлетворяющий требованиям ТЗ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Комплек</w:t>
            </w:r>
            <w:r>
              <w:rPr>
                <w:rFonts w:ascii="Times New Roman" w:hAnsi="Times New Roman"/>
                <w:sz w:val="28"/>
                <w:szCs w:val="28"/>
              </w:rPr>
              <w:t>т пользовательской документации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, соответствующая требованиям ТЗ, установленная на программно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F064AB">
              <w:rPr>
                <w:rFonts w:ascii="Times New Roman" w:hAnsi="Times New Roman"/>
                <w:sz w:val="28"/>
                <w:szCs w:val="28"/>
              </w:rPr>
              <w:t>аппаратном комплексе заказчика и готовая к опытной эксплуатации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Пользователи обладают практическими навыками работы с системой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Акт сдачи-приемки системы в опытную эксплуатацию</w:t>
            </w:r>
          </w:p>
        </w:tc>
      </w:tr>
      <w:tr w:rsidR="00F064AB" w:rsidRPr="00F064AB" w:rsidTr="00F064AB">
        <w:tc>
          <w:tcPr>
            <w:tcW w:w="4320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3503" w:type="dxa"/>
            <w:vAlign w:val="center"/>
          </w:tcPr>
          <w:p w:rsidR="00F064AB" w:rsidRPr="00F064AB" w:rsidRDefault="00F064AB" w:rsidP="00F064AB">
            <w:pPr>
              <w:rPr>
                <w:rFonts w:ascii="Times New Roman" w:hAnsi="Times New Roman"/>
                <w:sz w:val="28"/>
                <w:szCs w:val="28"/>
              </w:rPr>
            </w:pPr>
            <w:r w:rsidRPr="00F064AB">
              <w:rPr>
                <w:rFonts w:ascii="Times New Roman" w:hAnsi="Times New Roman"/>
                <w:sz w:val="28"/>
                <w:szCs w:val="28"/>
              </w:rPr>
              <w:t>Список дефектов и предложений по развитию и/или изменению системы</w:t>
            </w:r>
          </w:p>
        </w:tc>
      </w:tr>
    </w:tbl>
    <w:p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i/>
        </w:rPr>
      </w:pPr>
    </w:p>
    <w:p w:rsidR="00F064AB" w:rsidRPr="00F064AB" w:rsidRDefault="00F064AB" w:rsidP="00F064AB">
      <w:pPr>
        <w:pStyle w:val="2"/>
        <w:ind w:firstLine="0"/>
        <w:rPr>
          <w:rFonts w:ascii="Times New Roman" w:hAnsi="Times New Roman" w:cs="Times New Roman"/>
          <w:i w:val="0"/>
          <w:sz w:val="32"/>
        </w:rPr>
      </w:pPr>
      <w:r w:rsidRPr="00F064AB">
        <w:rPr>
          <w:rFonts w:ascii="Times New Roman" w:hAnsi="Times New Roman" w:cs="Times New Roman"/>
          <w:i w:val="0"/>
          <w:sz w:val="32"/>
        </w:rPr>
        <w:t xml:space="preserve">6. </w:t>
      </w:r>
      <w:r w:rsidRPr="00F064AB">
        <w:rPr>
          <w:rFonts w:ascii="Times New Roman" w:hAnsi="Times New Roman" w:cs="Times New Roman"/>
          <w:i w:val="0"/>
          <w:sz w:val="32"/>
        </w:rPr>
        <w:t>Порядок контроля и приемки системы</w:t>
      </w:r>
    </w:p>
    <w:p w:rsidR="00F064AB" w:rsidRPr="008A14D2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8A14D2">
        <w:rPr>
          <w:b/>
        </w:rPr>
        <w:t>Порядок контроля и приемки системы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</w:t>
      </w:r>
      <w:r>
        <w:lastRenderedPageBreak/>
        <w:t>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:rsidR="00F064AB" w:rsidRDefault="00F064AB" w:rsidP="00F064A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:rsidR="00CF39E4" w:rsidRPr="00CF39E4" w:rsidRDefault="00CF39E4" w:rsidP="00CF39E4">
      <w:pPr>
        <w:pStyle w:val="2"/>
        <w:ind w:firstLine="0"/>
        <w:jc w:val="left"/>
        <w:rPr>
          <w:rFonts w:ascii="Times New Roman" w:hAnsi="Times New Roman" w:cs="Times New Roman"/>
          <w:i w:val="0"/>
          <w:sz w:val="32"/>
        </w:rPr>
      </w:pPr>
      <w:r w:rsidRPr="00CF39E4">
        <w:rPr>
          <w:rFonts w:ascii="Times New Roman" w:hAnsi="Times New Roman" w:cs="Times New Roman"/>
          <w:i w:val="0"/>
          <w:sz w:val="32"/>
        </w:rPr>
        <w:t xml:space="preserve">7. </w:t>
      </w:r>
      <w:r w:rsidRPr="00CF39E4">
        <w:rPr>
          <w:rFonts w:ascii="Times New Roman" w:hAnsi="Times New Roman" w:cs="Times New Roman"/>
          <w:i w:val="0"/>
          <w:sz w:val="32"/>
        </w:rPr>
        <w:t>Требования к составу и содержанию работ по подготовке объекта автоматизации к вводу системы в действие</w:t>
      </w:r>
    </w:p>
    <w:p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Для подготовки </w:t>
      </w:r>
      <w:r>
        <w:t xml:space="preserve">системы </w:t>
      </w:r>
      <w:r>
        <w:t>к вводу в эксплуатацию необходимо: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назначить должностное лицо в организации Заказчика, ответственное за приемку системы;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– совместно с Исполнителем выполнить инсталляцию системного ПО в соответствии с Руководством администратора;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ввод данных справочной информации и настройку системы в соответствии с Руководством администратора;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совместно с Исполнителем составить документ «Программа испытаний»;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провести испытания в соответствии с документом «Программа испытаний»;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при необходимости провести обучение потенциальных пользователей </w:t>
      </w:r>
      <w:r>
        <w:t xml:space="preserve">системы </w:t>
      </w:r>
      <w:r>
        <w:t>основам компьютерной грамотности;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провести обучение потенциальных пользователей работе с </w:t>
      </w:r>
      <w:r>
        <w:t>системой</w:t>
      </w:r>
      <w:r>
        <w:t xml:space="preserve"> в объеме Руководства пользователя.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:rsidR="00CF39E4" w:rsidRPr="00D05D3B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Функционирование </w:t>
      </w:r>
      <w:r>
        <w:t>системы</w:t>
      </w:r>
      <w:r>
        <w:t xml:space="preserve">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проводить диагностику </w:t>
      </w:r>
      <w:r>
        <w:t>системы</w:t>
      </w:r>
      <w:r>
        <w:t>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</w:t>
      </w:r>
      <w:r>
        <w:t>системы</w:t>
      </w:r>
      <w:r>
        <w:t>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регистрировать ошибки, выявленные пользователями в процессе работы с системой, и оперативно передавать их разработчику системы;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выполнять требования к эксплуатации и техническому обслуживанию </w:t>
      </w:r>
      <w:r>
        <w:t>системы</w:t>
      </w:r>
      <w:r>
        <w:t>; проводить настройку автоматизированных рабочих мест пользователей в соответствии с их должностными обязанностями.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 xml:space="preserve"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</w:t>
      </w:r>
      <w:r>
        <w:t>системы</w:t>
      </w:r>
      <w:r>
        <w:t xml:space="preserve">. Сотрудники, не прошедшие аттестацию, не должны допускаться к выполнению администрирующих функций </w:t>
      </w:r>
      <w:r>
        <w:t>системы</w:t>
      </w:r>
      <w:r>
        <w:t>.</w:t>
      </w:r>
    </w:p>
    <w:p w:rsidR="00CF39E4" w:rsidRDefault="00CF39E4" w:rsidP="00CF39E4">
      <w:pPr>
        <w:pStyle w:val="2"/>
        <w:ind w:firstLine="0"/>
        <w:rPr>
          <w:rFonts w:ascii="Times New Roman" w:hAnsi="Times New Roman" w:cs="Times New Roman"/>
          <w:i w:val="0"/>
        </w:rPr>
      </w:pPr>
      <w:r w:rsidRPr="00CF39E4">
        <w:rPr>
          <w:rFonts w:ascii="Times New Roman" w:hAnsi="Times New Roman" w:cs="Times New Roman"/>
          <w:i w:val="0"/>
        </w:rPr>
        <w:t xml:space="preserve">8. </w:t>
      </w:r>
      <w:r w:rsidRPr="00CF39E4">
        <w:rPr>
          <w:rFonts w:ascii="Times New Roman" w:hAnsi="Times New Roman" w:cs="Times New Roman"/>
          <w:i w:val="0"/>
        </w:rPr>
        <w:t>Требования к документированию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Комплект сопровождающей документации должен состоять из следующих документов: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Паспорт системы;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Общее описание системы;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пользователя;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администратора;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Руководство программиста;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Регламент эксплуатации.</w:t>
      </w:r>
    </w:p>
    <w:p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Паспорт системы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общие сведения.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наименование </w:t>
      </w:r>
      <w:r>
        <w:t>системы</w:t>
      </w:r>
      <w:r>
        <w:t>, ее обозначение, присвоенное разработчиком;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наименование организации-разработчика;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основные характеристики </w:t>
      </w:r>
      <w:r>
        <w:t>системы</w:t>
      </w:r>
      <w:r>
        <w:t>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состав функций, реализуемых </w:t>
      </w:r>
      <w:r>
        <w:t>системой</w:t>
      </w:r>
      <w:r>
        <w:t>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принципа функционирования;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общий регламент и режимы функционирования;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сведения о совместимости с другими системами;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комплектность - перечень всех непосредственно входящих в состав </w:t>
      </w:r>
      <w:r>
        <w:t>системы</w:t>
      </w:r>
      <w:r>
        <w:t xml:space="preserve"> комплексов программных средств, в том числе носителей данных и эксплуатационных документов.</w:t>
      </w:r>
    </w:p>
    <w:p w:rsidR="00CF39E4" w:rsidRPr="004F4CBA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4F4CBA">
        <w:rPr>
          <w:i/>
        </w:rPr>
        <w:t>Общее описание системы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«Общее описание системы» должен содержать следующие разделы: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назначение системы.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lastRenderedPageBreak/>
        <w:t>–</w:t>
      </w:r>
      <w:r>
        <w:t xml:space="preserve"> </w:t>
      </w:r>
      <w:r>
        <w:t>вид деятельности, для информатизации которой предназначена система;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объектов автоматизации, на которых будет использоваться системы;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структура системы и назначение ее частей; 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сведения о </w:t>
      </w:r>
      <w:r>
        <w:t>системе</w:t>
      </w:r>
      <w:r>
        <w:t xml:space="preserve"> в целом и его составных частях;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описание функционирования системы; 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– описание взаимосвязи </w:t>
      </w:r>
      <w:r>
        <w:t>системы</w:t>
      </w:r>
      <w:r>
        <w:t xml:space="preserve"> с другими системами; перечень функций, реализуемых системой.</w:t>
      </w:r>
    </w:p>
    <w:p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администратора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Документ «Руководство администратора» должен содержать всю необходимую информацию, достаточную для работы системного администратора с данной </w:t>
      </w:r>
      <w:r>
        <w:t>системой</w:t>
      </w:r>
      <w:r>
        <w:t>.</w:t>
      </w:r>
    </w:p>
    <w:p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Руководство пользователя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Документ «Руководство пользователя» должен содержать описание пользовательского интерфейса и действий пользователя, достаточное для работы специально обученного пользователя.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Данный документ должен содержать следующие разделы: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введение;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область применения;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краткое описание возможностей;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требования к уровню подготовки пользователя;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перечень эксплуатационной документации, с которой необходимо ознакомиться пользователю;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пользовательского интерфейса;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– описание процесса импорта данных из смежных систем.</w:t>
      </w:r>
    </w:p>
    <w:p w:rsidR="00CF39E4" w:rsidRPr="00A808C2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  <w:rPr>
          <w:i/>
        </w:rPr>
      </w:pPr>
      <w:r w:rsidRPr="00A808C2">
        <w:rPr>
          <w:i/>
        </w:rPr>
        <w:t>Регламент эксплуатации</w:t>
      </w:r>
    </w:p>
    <w:p w:rsidR="00CF39E4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 xml:space="preserve"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</w:t>
      </w:r>
      <w:r>
        <w:t>системой</w:t>
      </w:r>
      <w:r>
        <w:t xml:space="preserve">, и описан порядок действий сотрудников с использованием </w:t>
      </w:r>
      <w:r>
        <w:t>системы</w:t>
      </w:r>
      <w:r>
        <w:t>.</w:t>
      </w:r>
    </w:p>
    <w:p w:rsidR="00F064AB" w:rsidRPr="00006437" w:rsidRDefault="00CF39E4" w:rsidP="00CF39E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567"/>
      </w:pPr>
      <w: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sectPr w:rsidR="00F064AB" w:rsidRPr="0000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66B8"/>
    <w:multiLevelType w:val="hybridMultilevel"/>
    <w:tmpl w:val="FB08E6F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77CF1EBC"/>
    <w:multiLevelType w:val="hybridMultilevel"/>
    <w:tmpl w:val="6B2A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37"/>
    <w:rsid w:val="00006437"/>
    <w:rsid w:val="000E3584"/>
    <w:rsid w:val="007F4311"/>
    <w:rsid w:val="00CC3785"/>
    <w:rsid w:val="00CF39E4"/>
    <w:rsid w:val="00D44384"/>
    <w:rsid w:val="00F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78DF"/>
  <w15:chartTrackingRefBased/>
  <w15:docId w15:val="{7EB3E2C7-6E9A-4E29-BE79-67428F4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06437"/>
    <w:pPr>
      <w:keepNext/>
      <w:spacing w:before="240" w:after="60" w:line="36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"/>
    <w:basedOn w:val="a"/>
    <w:rsid w:val="0000643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left="1134" w:right="567"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rsid w:val="0000643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7F4311"/>
    <w:pPr>
      <w:spacing w:before="120" w:after="12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rsid w:val="00F064A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2020-10-04T10:38:00Z</dcterms:created>
  <dcterms:modified xsi:type="dcterms:W3CDTF">2020-10-04T11:35:00Z</dcterms:modified>
</cp:coreProperties>
</file>