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4C1D" w14:textId="77777777" w:rsidR="0076421E" w:rsidRPr="008923D7" w:rsidRDefault="00000000">
      <w:pPr>
        <w:jc w:val="center"/>
        <w:rPr>
          <w:lang w:val="fr-SN"/>
        </w:rPr>
      </w:pPr>
      <w:r w:rsidRPr="008923D7">
        <w:rPr>
          <w:b/>
          <w:color w:val="0D1B2A"/>
          <w:sz w:val="68"/>
          <w:lang w:val="fr-SN"/>
        </w:rPr>
        <w:t>NextOri</w:t>
      </w:r>
    </w:p>
    <w:p w14:paraId="35DBC635" w14:textId="77777777" w:rsidR="0076421E" w:rsidRPr="008923D7" w:rsidRDefault="00000000">
      <w:pPr>
        <w:jc w:val="center"/>
        <w:rPr>
          <w:lang w:val="fr-SN"/>
        </w:rPr>
      </w:pPr>
      <w:r w:rsidRPr="008923D7">
        <w:rPr>
          <w:b/>
          <w:sz w:val="44"/>
          <w:lang w:val="fr-SN"/>
        </w:rPr>
        <w:t>DOSSIER TECHNIQUE</w:t>
      </w:r>
    </w:p>
    <w:p w14:paraId="4B4FB8A5" w14:textId="77777777" w:rsidR="0076421E" w:rsidRPr="008923D7" w:rsidRDefault="00000000">
      <w:pPr>
        <w:jc w:val="center"/>
        <w:rPr>
          <w:lang w:val="fr-SN"/>
        </w:rPr>
      </w:pPr>
      <w:r w:rsidRPr="008923D7">
        <w:rPr>
          <w:sz w:val="28"/>
          <w:lang w:val="fr-SN"/>
        </w:rPr>
        <w:t>Plateforme d’orientation académique et professionnelle</w:t>
      </w:r>
    </w:p>
    <w:p w14:paraId="4C6B602B" w14:textId="77777777" w:rsidR="0076421E" w:rsidRPr="008923D7" w:rsidRDefault="0076421E">
      <w:pPr>
        <w:rPr>
          <w:lang w:val="fr-SN"/>
        </w:rPr>
      </w:pPr>
    </w:p>
    <w:p w14:paraId="4E551D60" w14:textId="77777777" w:rsidR="0076421E" w:rsidRPr="008923D7" w:rsidRDefault="00000000">
      <w:pPr>
        <w:jc w:val="center"/>
        <w:rPr>
          <w:lang w:val="fr-SN"/>
        </w:rPr>
      </w:pPr>
      <w:r w:rsidRPr="008923D7">
        <w:rPr>
          <w:b/>
          <w:lang w:val="fr-SN"/>
        </w:rPr>
        <w:t>Version de présentation – Hackathon Afritech</w:t>
      </w:r>
      <w:r w:rsidRPr="008923D7">
        <w:rPr>
          <w:b/>
          <w:lang w:val="fr-SN"/>
        </w:rPr>
        <w:br/>
      </w:r>
      <w:r w:rsidRPr="008923D7">
        <w:rPr>
          <w:lang w:val="fr-SN"/>
        </w:rPr>
        <w:t>2026</w:t>
      </w:r>
    </w:p>
    <w:p w14:paraId="3254B7DA" w14:textId="77777777" w:rsidR="0076421E" w:rsidRPr="008923D7" w:rsidRDefault="00000000">
      <w:pPr>
        <w:rPr>
          <w:lang w:val="fr-SN"/>
        </w:rPr>
      </w:pPr>
      <w:r w:rsidRPr="008923D7">
        <w:rPr>
          <w:lang w:val="fr-SN"/>
        </w:rPr>
        <w:br w:type="page"/>
      </w:r>
    </w:p>
    <w:p w14:paraId="771E0713" w14:textId="77777777" w:rsidR="0076421E" w:rsidRPr="008923D7" w:rsidRDefault="00000000">
      <w:pPr>
        <w:pStyle w:val="Titre1"/>
        <w:rPr>
          <w:lang w:val="fr-SN"/>
        </w:rPr>
      </w:pPr>
      <w:r w:rsidRPr="008923D7">
        <w:rPr>
          <w:lang w:val="fr-SN"/>
        </w:rPr>
        <w:lastRenderedPageBreak/>
        <w:t>1. Présentation de NextOri</w:t>
      </w:r>
    </w:p>
    <w:p w14:paraId="56025EC9" w14:textId="77777777" w:rsidR="0076421E" w:rsidRPr="008923D7" w:rsidRDefault="00000000">
      <w:pPr>
        <w:rPr>
          <w:lang w:val="fr-SN"/>
        </w:rPr>
      </w:pPr>
      <w:r w:rsidRPr="008923D7">
        <w:rPr>
          <w:lang w:val="fr-SN"/>
        </w:rPr>
        <w:t>NextOri est une plateforme numérique d’accompagnement à l’orientation académique et professionnelle. Elle aide l’utilisateur à mieux comprendre son profil d’intérêts à partir d’un test RIASEC, puis lui propose un parcours cohérent allant des métiers vers les filières de formation et les universités correspondantes.</w:t>
      </w:r>
    </w:p>
    <w:p w14:paraId="33FB1AAA" w14:textId="77777777" w:rsidR="0076421E" w:rsidRPr="008923D7" w:rsidRDefault="00000000">
      <w:pPr>
        <w:rPr>
          <w:lang w:val="fr-SN"/>
        </w:rPr>
      </w:pPr>
      <w:r w:rsidRPr="008923D7">
        <w:rPr>
          <w:lang w:val="fr-SN"/>
        </w:rPr>
        <w:t>L’objectif technique est de transformer les réponses de l’utilisateur en recommandations personnalisées et structurées, tout en conservant une architecture évolutive permettant la mise à jour du catalogue de données.</w:t>
      </w:r>
    </w:p>
    <w:p w14:paraId="433AB6D6" w14:textId="77777777" w:rsidR="0076421E" w:rsidRPr="008923D7" w:rsidRDefault="00000000">
      <w:pPr>
        <w:pStyle w:val="Titre1"/>
        <w:rPr>
          <w:lang w:val="fr-SN"/>
        </w:rPr>
      </w:pPr>
      <w:r w:rsidRPr="008923D7">
        <w:rPr>
          <w:lang w:val="fr-SN"/>
        </w:rPr>
        <w:t>2. Architecture générale</w:t>
      </w:r>
    </w:p>
    <w:p w14:paraId="3E8509BB" w14:textId="77777777" w:rsidR="0076421E" w:rsidRPr="008923D7" w:rsidRDefault="00000000">
      <w:pPr>
        <w:rPr>
          <w:lang w:val="fr-SN"/>
        </w:rPr>
      </w:pPr>
      <w:r w:rsidRPr="008923D7">
        <w:rPr>
          <w:lang w:val="fr-SN"/>
        </w:rPr>
        <w:t>NextOri est organisé autour de trois grandes couches : l’interface utilisateur, le backend exposé par API et la base de données.</w:t>
      </w:r>
    </w:p>
    <w:p w14:paraId="10D32A8C" w14:textId="77777777" w:rsidR="0076421E" w:rsidRPr="008923D7" w:rsidRDefault="00000000">
      <w:pPr>
        <w:pStyle w:val="Listepuces"/>
        <w:rPr>
          <w:lang w:val="fr-SN"/>
        </w:rPr>
      </w:pPr>
      <w:r w:rsidRPr="008923D7">
        <w:rPr>
          <w:lang w:val="fr-SN"/>
        </w:rPr>
        <w:t>Frontend : interface React.js et navigation avec React Router.</w:t>
      </w:r>
    </w:p>
    <w:p w14:paraId="1013E7A6" w14:textId="77777777" w:rsidR="0076421E" w:rsidRPr="008923D7" w:rsidRDefault="00000000">
      <w:pPr>
        <w:pStyle w:val="Listepuces"/>
        <w:rPr>
          <w:lang w:val="fr-SN"/>
        </w:rPr>
      </w:pPr>
      <w:r w:rsidRPr="008923D7">
        <w:rPr>
          <w:lang w:val="fr-SN"/>
        </w:rPr>
        <w:t>Backend : API développée en PHP, organisée autour de Controllers, Services et Repositories.</w:t>
      </w:r>
    </w:p>
    <w:p w14:paraId="66AA73EA" w14:textId="77777777" w:rsidR="0076421E" w:rsidRPr="008923D7" w:rsidRDefault="00000000">
      <w:pPr>
        <w:pStyle w:val="Listepuces"/>
        <w:rPr>
          <w:lang w:val="fr-SN"/>
        </w:rPr>
      </w:pPr>
      <w:r w:rsidRPr="008923D7">
        <w:rPr>
          <w:lang w:val="fr-SN"/>
        </w:rPr>
        <w:t>Base de données : MySQL, base actuellement utilisée : nextori_db_V2.</w:t>
      </w:r>
    </w:p>
    <w:p w14:paraId="342DC315" w14:textId="77777777" w:rsidR="0076421E" w:rsidRPr="008923D7" w:rsidRDefault="00000000">
      <w:pPr>
        <w:pStyle w:val="Listepuces"/>
        <w:rPr>
          <w:lang w:val="fr-SN"/>
        </w:rPr>
      </w:pPr>
      <w:r w:rsidRPr="008923D7">
        <w:rPr>
          <w:lang w:val="fr-SN"/>
        </w:rPr>
        <w:t>Serveur de développement : XAMPP / Apache.</w:t>
      </w:r>
    </w:p>
    <w:p w14:paraId="5AA1C5C2" w14:textId="77777777" w:rsidR="0076421E" w:rsidRPr="008923D7" w:rsidRDefault="00000000">
      <w:pPr>
        <w:pStyle w:val="Titre2"/>
        <w:rPr>
          <w:lang w:val="fr-SN"/>
        </w:rPr>
      </w:pPr>
      <w:r w:rsidRPr="008923D7">
        <w:rPr>
          <w:lang w:val="fr-SN"/>
        </w:rPr>
        <w:t>Schéma fonctionnel</w:t>
      </w:r>
    </w:p>
    <w:p w14:paraId="0B2C881C" w14:textId="77777777" w:rsidR="0076421E" w:rsidRPr="008923D7" w:rsidRDefault="00000000">
      <w:pPr>
        <w:rPr>
          <w:lang w:val="fr-SN"/>
        </w:rPr>
      </w:pPr>
      <w:r w:rsidRPr="008923D7">
        <w:rPr>
          <w:lang w:val="fr-SN"/>
        </w:rPr>
        <w:t>Utilisateur → Test RIASEC → Réponses → Scores → Profil dominant → Métiers compatibles → Filières associées → Universités correspondantes → Résultat final</w:t>
      </w:r>
    </w:p>
    <w:p w14:paraId="466E4B7A" w14:textId="77777777" w:rsidR="0076421E" w:rsidRDefault="00000000">
      <w:pPr>
        <w:pStyle w:val="Titre1"/>
      </w:pPr>
      <w:r>
        <w:t>3. Technologies utilisées</w:t>
      </w:r>
    </w:p>
    <w:tbl>
      <w:tblPr>
        <w:tblStyle w:val="Grilledutableau"/>
        <w:tblW w:w="0" w:type="auto"/>
        <w:tblLook w:val="04A0" w:firstRow="1" w:lastRow="0" w:firstColumn="1" w:lastColumn="0" w:noHBand="0" w:noVBand="1"/>
      </w:tblPr>
      <w:tblGrid>
        <w:gridCol w:w="4968"/>
        <w:gridCol w:w="4968"/>
      </w:tblGrid>
      <w:tr w:rsidR="0076421E" w14:paraId="4B2B59F6" w14:textId="77777777">
        <w:tc>
          <w:tcPr>
            <w:tcW w:w="4968" w:type="dxa"/>
            <w:shd w:val="clear" w:color="auto" w:fill="0D1B2A"/>
          </w:tcPr>
          <w:p w14:paraId="10524EBB" w14:textId="77777777" w:rsidR="0076421E" w:rsidRDefault="00000000">
            <w:r>
              <w:rPr>
                <w:b/>
                <w:color w:val="FFFFFF"/>
                <w:sz w:val="19"/>
              </w:rPr>
              <w:t>Composant</w:t>
            </w:r>
          </w:p>
        </w:tc>
        <w:tc>
          <w:tcPr>
            <w:tcW w:w="4968" w:type="dxa"/>
            <w:shd w:val="clear" w:color="auto" w:fill="0D1B2A"/>
          </w:tcPr>
          <w:p w14:paraId="40A31361" w14:textId="77777777" w:rsidR="0076421E" w:rsidRDefault="00000000">
            <w:r>
              <w:rPr>
                <w:b/>
                <w:color w:val="FFFFFF"/>
                <w:sz w:val="19"/>
              </w:rPr>
              <w:t>Technologie</w:t>
            </w:r>
          </w:p>
        </w:tc>
      </w:tr>
      <w:tr w:rsidR="0076421E" w14:paraId="5993B8FA" w14:textId="77777777">
        <w:tc>
          <w:tcPr>
            <w:tcW w:w="4968" w:type="dxa"/>
          </w:tcPr>
          <w:p w14:paraId="59271785" w14:textId="77777777" w:rsidR="0076421E" w:rsidRDefault="00000000">
            <w:r>
              <w:rPr>
                <w:sz w:val="19"/>
              </w:rPr>
              <w:t>Interface</w:t>
            </w:r>
          </w:p>
        </w:tc>
        <w:tc>
          <w:tcPr>
            <w:tcW w:w="4968" w:type="dxa"/>
          </w:tcPr>
          <w:p w14:paraId="4BBE2B66" w14:textId="77777777" w:rsidR="0076421E" w:rsidRDefault="00000000">
            <w:r>
              <w:rPr>
                <w:sz w:val="19"/>
              </w:rPr>
              <w:t>React.js</w:t>
            </w:r>
          </w:p>
        </w:tc>
      </w:tr>
      <w:tr w:rsidR="0076421E" w14:paraId="08D0A4F3" w14:textId="77777777">
        <w:tc>
          <w:tcPr>
            <w:tcW w:w="4968" w:type="dxa"/>
          </w:tcPr>
          <w:p w14:paraId="132C2F42" w14:textId="77777777" w:rsidR="0076421E" w:rsidRDefault="00000000">
            <w:r>
              <w:rPr>
                <w:sz w:val="19"/>
              </w:rPr>
              <w:t>Navigation</w:t>
            </w:r>
          </w:p>
        </w:tc>
        <w:tc>
          <w:tcPr>
            <w:tcW w:w="4968" w:type="dxa"/>
          </w:tcPr>
          <w:p w14:paraId="211DA1B0" w14:textId="77777777" w:rsidR="0076421E" w:rsidRDefault="00000000">
            <w:r>
              <w:rPr>
                <w:sz w:val="19"/>
              </w:rPr>
              <w:t>React Router</w:t>
            </w:r>
          </w:p>
        </w:tc>
      </w:tr>
      <w:tr w:rsidR="0076421E" w14:paraId="7A1EB53A" w14:textId="77777777">
        <w:tc>
          <w:tcPr>
            <w:tcW w:w="4968" w:type="dxa"/>
          </w:tcPr>
          <w:p w14:paraId="4754A0BF" w14:textId="77777777" w:rsidR="0076421E" w:rsidRDefault="00000000">
            <w:r>
              <w:rPr>
                <w:sz w:val="19"/>
              </w:rPr>
              <w:t>Icônes</w:t>
            </w:r>
          </w:p>
        </w:tc>
        <w:tc>
          <w:tcPr>
            <w:tcW w:w="4968" w:type="dxa"/>
          </w:tcPr>
          <w:p w14:paraId="14A78825" w14:textId="77777777" w:rsidR="0076421E" w:rsidRDefault="00000000">
            <w:r>
              <w:rPr>
                <w:sz w:val="19"/>
              </w:rPr>
              <w:t>React Icons</w:t>
            </w:r>
          </w:p>
        </w:tc>
      </w:tr>
      <w:tr w:rsidR="0076421E" w14:paraId="38D1CCCA" w14:textId="77777777">
        <w:tc>
          <w:tcPr>
            <w:tcW w:w="4968" w:type="dxa"/>
          </w:tcPr>
          <w:p w14:paraId="071B5E58" w14:textId="77777777" w:rsidR="0076421E" w:rsidRDefault="00000000">
            <w:r>
              <w:rPr>
                <w:sz w:val="19"/>
              </w:rPr>
              <w:t>Communication</w:t>
            </w:r>
          </w:p>
        </w:tc>
        <w:tc>
          <w:tcPr>
            <w:tcW w:w="4968" w:type="dxa"/>
          </w:tcPr>
          <w:p w14:paraId="3FFF1B94" w14:textId="77777777" w:rsidR="0076421E" w:rsidRDefault="00000000">
            <w:r>
              <w:rPr>
                <w:sz w:val="19"/>
              </w:rPr>
              <w:t>API REST / HTTP</w:t>
            </w:r>
          </w:p>
        </w:tc>
      </w:tr>
      <w:tr w:rsidR="0076421E" w14:paraId="57A37A10" w14:textId="77777777">
        <w:tc>
          <w:tcPr>
            <w:tcW w:w="4968" w:type="dxa"/>
          </w:tcPr>
          <w:p w14:paraId="63AA3AEC" w14:textId="77777777" w:rsidR="0076421E" w:rsidRDefault="00000000">
            <w:r>
              <w:rPr>
                <w:sz w:val="19"/>
              </w:rPr>
              <w:t>Backend</w:t>
            </w:r>
          </w:p>
        </w:tc>
        <w:tc>
          <w:tcPr>
            <w:tcW w:w="4968" w:type="dxa"/>
          </w:tcPr>
          <w:p w14:paraId="14A34BE6" w14:textId="77777777" w:rsidR="0076421E" w:rsidRDefault="00000000">
            <w:r>
              <w:rPr>
                <w:sz w:val="19"/>
              </w:rPr>
              <w:t>PHP</w:t>
            </w:r>
          </w:p>
        </w:tc>
      </w:tr>
      <w:tr w:rsidR="0076421E" w14:paraId="3D979926" w14:textId="77777777">
        <w:tc>
          <w:tcPr>
            <w:tcW w:w="4968" w:type="dxa"/>
          </w:tcPr>
          <w:p w14:paraId="358EAAE7" w14:textId="77777777" w:rsidR="0076421E" w:rsidRDefault="00000000">
            <w:r>
              <w:rPr>
                <w:sz w:val="19"/>
              </w:rPr>
              <w:t>Base de données</w:t>
            </w:r>
          </w:p>
        </w:tc>
        <w:tc>
          <w:tcPr>
            <w:tcW w:w="4968" w:type="dxa"/>
          </w:tcPr>
          <w:p w14:paraId="3D3F39C2" w14:textId="77777777" w:rsidR="0076421E" w:rsidRDefault="00000000">
            <w:r>
              <w:rPr>
                <w:sz w:val="19"/>
              </w:rPr>
              <w:t>MySQL</w:t>
            </w:r>
          </w:p>
        </w:tc>
      </w:tr>
      <w:tr w:rsidR="0076421E" w14:paraId="5A6F8414" w14:textId="77777777">
        <w:tc>
          <w:tcPr>
            <w:tcW w:w="4968" w:type="dxa"/>
          </w:tcPr>
          <w:p w14:paraId="7BDB2031" w14:textId="77777777" w:rsidR="0076421E" w:rsidRDefault="00000000">
            <w:r>
              <w:rPr>
                <w:sz w:val="19"/>
              </w:rPr>
              <w:t>Serveur local</w:t>
            </w:r>
          </w:p>
        </w:tc>
        <w:tc>
          <w:tcPr>
            <w:tcW w:w="4968" w:type="dxa"/>
          </w:tcPr>
          <w:p w14:paraId="206EEC64" w14:textId="77777777" w:rsidR="0076421E" w:rsidRDefault="00000000">
            <w:r>
              <w:rPr>
                <w:sz w:val="19"/>
              </w:rPr>
              <w:t>XAMPP / Apache</w:t>
            </w:r>
          </w:p>
        </w:tc>
      </w:tr>
      <w:tr w:rsidR="0076421E" w14:paraId="55F2C852" w14:textId="77777777">
        <w:tc>
          <w:tcPr>
            <w:tcW w:w="4968" w:type="dxa"/>
          </w:tcPr>
          <w:p w14:paraId="032AE59C" w14:textId="77777777" w:rsidR="0076421E" w:rsidRDefault="00000000">
            <w:r>
              <w:rPr>
                <w:sz w:val="19"/>
              </w:rPr>
              <w:t>Gestion du code</w:t>
            </w:r>
          </w:p>
        </w:tc>
        <w:tc>
          <w:tcPr>
            <w:tcW w:w="4968" w:type="dxa"/>
          </w:tcPr>
          <w:p w14:paraId="1FB74C31" w14:textId="77777777" w:rsidR="0076421E" w:rsidRDefault="00000000">
            <w:r>
              <w:rPr>
                <w:sz w:val="19"/>
              </w:rPr>
              <w:t>Git / GitHub</w:t>
            </w:r>
          </w:p>
        </w:tc>
      </w:tr>
      <w:tr w:rsidR="0076421E" w14:paraId="37061DD7" w14:textId="77777777">
        <w:tc>
          <w:tcPr>
            <w:tcW w:w="4968" w:type="dxa"/>
          </w:tcPr>
          <w:p w14:paraId="5DFBDE6F" w14:textId="77777777" w:rsidR="0076421E" w:rsidRDefault="00000000">
            <w:r>
              <w:rPr>
                <w:sz w:val="19"/>
              </w:rPr>
              <w:t>Design / prototype</w:t>
            </w:r>
          </w:p>
        </w:tc>
        <w:tc>
          <w:tcPr>
            <w:tcW w:w="4968" w:type="dxa"/>
          </w:tcPr>
          <w:p w14:paraId="229130B4" w14:textId="77777777" w:rsidR="0076421E" w:rsidRDefault="00000000">
            <w:r>
              <w:rPr>
                <w:sz w:val="19"/>
              </w:rPr>
              <w:t>Figma</w:t>
            </w:r>
          </w:p>
        </w:tc>
      </w:tr>
    </w:tbl>
    <w:p w14:paraId="00B3A0A5" w14:textId="77777777" w:rsidR="0076421E" w:rsidRDefault="00000000">
      <w:pPr>
        <w:pStyle w:val="Titre1"/>
      </w:pPr>
      <w:r>
        <w:t>4. Architecture du backend</w:t>
      </w:r>
    </w:p>
    <w:p w14:paraId="06267DC3" w14:textId="77777777" w:rsidR="0076421E" w:rsidRPr="008923D7" w:rsidRDefault="00000000">
      <w:pPr>
        <w:rPr>
          <w:lang w:val="fr-SN"/>
        </w:rPr>
      </w:pPr>
      <w:r w:rsidRPr="008923D7">
        <w:rPr>
          <w:lang w:val="fr-SN"/>
        </w:rPr>
        <w:t>Le backend applique une séparation des responsabilités afin d’éviter de concentrer l’ensemble de la logique dans les contrôleurs.</w:t>
      </w:r>
    </w:p>
    <w:p w14:paraId="0DB34E94" w14:textId="77777777" w:rsidR="0076421E" w:rsidRPr="008923D7" w:rsidRDefault="00000000">
      <w:pPr>
        <w:rPr>
          <w:lang w:val="fr-SN"/>
        </w:rPr>
      </w:pPr>
      <w:r w:rsidRPr="008923D7">
        <w:rPr>
          <w:lang w:val="fr-SN"/>
        </w:rPr>
        <w:t>Organisation logique :</w:t>
      </w:r>
    </w:p>
    <w:p w14:paraId="32DA2D3C" w14:textId="77777777" w:rsidR="0076421E" w:rsidRPr="008923D7" w:rsidRDefault="00000000">
      <w:pPr>
        <w:rPr>
          <w:lang w:val="fr-SN"/>
        </w:rPr>
      </w:pPr>
      <w:r w:rsidRPr="008923D7">
        <w:rPr>
          <w:lang w:val="fr-SN"/>
        </w:rPr>
        <w:t>Controller</w:t>
      </w:r>
      <w:r w:rsidRPr="008923D7">
        <w:rPr>
          <w:lang w:val="fr-SN"/>
        </w:rPr>
        <w:br/>
        <w:t xml:space="preserve">   ↓</w:t>
      </w:r>
      <w:r w:rsidRPr="008923D7">
        <w:rPr>
          <w:lang w:val="fr-SN"/>
        </w:rPr>
        <w:br/>
        <w:t>OrientationService</w:t>
      </w:r>
      <w:r w:rsidRPr="008923D7">
        <w:rPr>
          <w:lang w:val="fr-SN"/>
        </w:rPr>
        <w:br/>
        <w:t xml:space="preserve">   ├── TestService</w:t>
      </w:r>
      <w:r w:rsidRPr="008923D7">
        <w:rPr>
          <w:lang w:val="fr-SN"/>
        </w:rPr>
        <w:br/>
        <w:t xml:space="preserve">   ├── ReponseService</w:t>
      </w:r>
      <w:r w:rsidRPr="008923D7">
        <w:rPr>
          <w:lang w:val="fr-SN"/>
        </w:rPr>
        <w:br/>
        <w:t xml:space="preserve">   ├── RiasecService</w:t>
      </w:r>
      <w:r w:rsidRPr="008923D7">
        <w:rPr>
          <w:lang w:val="fr-SN"/>
        </w:rPr>
        <w:br/>
        <w:t xml:space="preserve">   ├── MetierService</w:t>
      </w:r>
      <w:r w:rsidRPr="008923D7">
        <w:rPr>
          <w:lang w:val="fr-SN"/>
        </w:rPr>
        <w:br/>
      </w:r>
      <w:r w:rsidRPr="008923D7">
        <w:rPr>
          <w:lang w:val="fr-SN"/>
        </w:rPr>
        <w:lastRenderedPageBreak/>
        <w:t xml:space="preserve">   ├── FiliereService</w:t>
      </w:r>
      <w:r w:rsidRPr="008923D7">
        <w:rPr>
          <w:lang w:val="fr-SN"/>
        </w:rPr>
        <w:br/>
        <w:t xml:space="preserve">   └── UniversiteService</w:t>
      </w:r>
      <w:r w:rsidRPr="008923D7">
        <w:rPr>
          <w:lang w:val="fr-SN"/>
        </w:rPr>
        <w:br/>
        <w:t xml:space="preserve">           ↓</w:t>
      </w:r>
      <w:r w:rsidRPr="008923D7">
        <w:rPr>
          <w:lang w:val="fr-SN"/>
        </w:rPr>
        <w:br/>
        <w:t xml:space="preserve">      Repository</w:t>
      </w:r>
      <w:r w:rsidRPr="008923D7">
        <w:rPr>
          <w:lang w:val="fr-SN"/>
        </w:rPr>
        <w:br/>
        <w:t xml:space="preserve">           ↓</w:t>
      </w:r>
      <w:r w:rsidRPr="008923D7">
        <w:rPr>
          <w:lang w:val="fr-SN"/>
        </w:rPr>
        <w:br/>
        <w:t xml:space="preserve">         MySQL</w:t>
      </w:r>
    </w:p>
    <w:p w14:paraId="77062A78" w14:textId="77777777" w:rsidR="0076421E" w:rsidRPr="008923D7" w:rsidRDefault="00000000">
      <w:pPr>
        <w:rPr>
          <w:lang w:val="fr-SN"/>
        </w:rPr>
      </w:pPr>
      <w:r w:rsidRPr="008923D7">
        <w:rPr>
          <w:lang w:val="fr-SN"/>
        </w:rPr>
        <w:t>Les Controllers gèrent les requêtes HTTP. Les Services portent les règles métier et les calculs. Les Repositories sont responsables de l’accès aux données. L’OrientationService coordonne le parcours complet sans dupliquer les responsabilités des autres services.</w:t>
      </w:r>
    </w:p>
    <w:p w14:paraId="4298418B" w14:textId="77777777" w:rsidR="0076421E" w:rsidRPr="008923D7" w:rsidRDefault="00000000">
      <w:pPr>
        <w:pStyle w:val="Titre1"/>
        <w:rPr>
          <w:lang w:val="fr-SN"/>
        </w:rPr>
      </w:pPr>
      <w:r w:rsidRPr="008923D7">
        <w:rPr>
          <w:lang w:val="fr-SN"/>
        </w:rPr>
        <w:t>5. Organisation de la base de données</w:t>
      </w:r>
    </w:p>
    <w:p w14:paraId="66174663" w14:textId="77777777" w:rsidR="0076421E" w:rsidRPr="008923D7" w:rsidRDefault="00000000">
      <w:pPr>
        <w:rPr>
          <w:lang w:val="fr-SN"/>
        </w:rPr>
      </w:pPr>
      <w:r w:rsidRPr="008923D7">
        <w:rPr>
          <w:lang w:val="fr-SN"/>
        </w:rPr>
        <w:t>La base MySQL nextori_db_V2 regroupe les données nécessaires au fonctionnement du test, aux recommandations et au catalogue d’orientation.</w:t>
      </w:r>
    </w:p>
    <w:tbl>
      <w:tblPr>
        <w:tblStyle w:val="Grilledutableau"/>
        <w:tblW w:w="0" w:type="auto"/>
        <w:tblLook w:val="04A0" w:firstRow="1" w:lastRow="0" w:firstColumn="1" w:lastColumn="0" w:noHBand="0" w:noVBand="1"/>
      </w:tblPr>
      <w:tblGrid>
        <w:gridCol w:w="4968"/>
        <w:gridCol w:w="4968"/>
      </w:tblGrid>
      <w:tr w:rsidR="0076421E" w14:paraId="4DB236E6" w14:textId="77777777">
        <w:tc>
          <w:tcPr>
            <w:tcW w:w="4968" w:type="dxa"/>
            <w:shd w:val="clear" w:color="auto" w:fill="0D1B2A"/>
          </w:tcPr>
          <w:p w14:paraId="25F43C74" w14:textId="77777777" w:rsidR="0076421E" w:rsidRDefault="00000000">
            <w:r>
              <w:rPr>
                <w:b/>
                <w:color w:val="FFFFFF"/>
                <w:sz w:val="19"/>
              </w:rPr>
              <w:t>Famille</w:t>
            </w:r>
          </w:p>
        </w:tc>
        <w:tc>
          <w:tcPr>
            <w:tcW w:w="4968" w:type="dxa"/>
            <w:shd w:val="clear" w:color="auto" w:fill="0D1B2A"/>
          </w:tcPr>
          <w:p w14:paraId="25BFE49E" w14:textId="77777777" w:rsidR="0076421E" w:rsidRDefault="00000000">
            <w:r>
              <w:rPr>
                <w:b/>
                <w:color w:val="FFFFFF"/>
                <w:sz w:val="19"/>
              </w:rPr>
              <w:t>Tables principales</w:t>
            </w:r>
          </w:p>
        </w:tc>
      </w:tr>
      <w:tr w:rsidR="0076421E" w:rsidRPr="008923D7" w14:paraId="01A3B974" w14:textId="77777777">
        <w:tc>
          <w:tcPr>
            <w:tcW w:w="4968" w:type="dxa"/>
          </w:tcPr>
          <w:p w14:paraId="48F0E38E" w14:textId="77777777" w:rsidR="0076421E" w:rsidRDefault="00000000">
            <w:r>
              <w:rPr>
                <w:sz w:val="19"/>
              </w:rPr>
              <w:t>Utilisateurs et tests</w:t>
            </w:r>
          </w:p>
        </w:tc>
        <w:tc>
          <w:tcPr>
            <w:tcW w:w="4968" w:type="dxa"/>
          </w:tcPr>
          <w:p w14:paraId="5C569BCC" w14:textId="77777777" w:rsidR="0076421E" w:rsidRPr="008923D7" w:rsidRDefault="00000000">
            <w:pPr>
              <w:rPr>
                <w:lang w:val="fr-SN"/>
              </w:rPr>
            </w:pPr>
            <w:r w:rsidRPr="008923D7">
              <w:rPr>
                <w:sz w:val="19"/>
                <w:lang w:val="fr-SN"/>
              </w:rPr>
              <w:t>utilisateur, test_riasec, questionnaire, question, proposition, reponse</w:t>
            </w:r>
          </w:p>
        </w:tc>
      </w:tr>
      <w:tr w:rsidR="0076421E" w14:paraId="00C081CB" w14:textId="77777777">
        <w:tc>
          <w:tcPr>
            <w:tcW w:w="4968" w:type="dxa"/>
          </w:tcPr>
          <w:p w14:paraId="010E508A" w14:textId="77777777" w:rsidR="0076421E" w:rsidRDefault="00000000">
            <w:r>
              <w:rPr>
                <w:sz w:val="19"/>
              </w:rPr>
              <w:t>Orientation</w:t>
            </w:r>
          </w:p>
        </w:tc>
        <w:tc>
          <w:tcPr>
            <w:tcW w:w="4968" w:type="dxa"/>
          </w:tcPr>
          <w:p w14:paraId="1D3476DB" w14:textId="77777777" w:rsidR="0076421E" w:rsidRDefault="00000000">
            <w:r>
              <w:rPr>
                <w:sz w:val="19"/>
              </w:rPr>
              <w:t>metier, filiere, universite</w:t>
            </w:r>
          </w:p>
        </w:tc>
      </w:tr>
      <w:tr w:rsidR="0076421E" w14:paraId="7F26DD13" w14:textId="77777777">
        <w:tc>
          <w:tcPr>
            <w:tcW w:w="4968" w:type="dxa"/>
          </w:tcPr>
          <w:p w14:paraId="744005D9" w14:textId="77777777" w:rsidR="0076421E" w:rsidRDefault="00000000">
            <w:r>
              <w:rPr>
                <w:sz w:val="19"/>
              </w:rPr>
              <w:t>Relations</w:t>
            </w:r>
          </w:p>
        </w:tc>
        <w:tc>
          <w:tcPr>
            <w:tcW w:w="4968" w:type="dxa"/>
          </w:tcPr>
          <w:p w14:paraId="572D47C3" w14:textId="77777777" w:rsidR="0076421E" w:rsidRDefault="00000000">
            <w:r>
              <w:rPr>
                <w:sz w:val="19"/>
              </w:rPr>
              <w:t>metier_filiere, universite_filiere, metier_serie</w:t>
            </w:r>
          </w:p>
        </w:tc>
      </w:tr>
      <w:tr w:rsidR="0076421E" w14:paraId="732CBE1D" w14:textId="77777777">
        <w:tc>
          <w:tcPr>
            <w:tcW w:w="4968" w:type="dxa"/>
          </w:tcPr>
          <w:p w14:paraId="10FC2EEC" w14:textId="77777777" w:rsidR="0076421E" w:rsidRDefault="00000000">
            <w:r>
              <w:rPr>
                <w:sz w:val="19"/>
              </w:rPr>
              <w:t>Recommandations et suivi</w:t>
            </w:r>
          </w:p>
        </w:tc>
        <w:tc>
          <w:tcPr>
            <w:tcW w:w="4968" w:type="dxa"/>
          </w:tcPr>
          <w:p w14:paraId="35A0C184" w14:textId="77777777" w:rsidR="0076421E" w:rsidRDefault="00000000">
            <w:r>
              <w:rPr>
                <w:sz w:val="19"/>
              </w:rPr>
              <w:t>recommandation, historique, favoris</w:t>
            </w:r>
          </w:p>
        </w:tc>
      </w:tr>
      <w:tr w:rsidR="0076421E" w:rsidRPr="008923D7" w14:paraId="32C09B9D" w14:textId="77777777">
        <w:tc>
          <w:tcPr>
            <w:tcW w:w="4968" w:type="dxa"/>
          </w:tcPr>
          <w:p w14:paraId="16866496" w14:textId="77777777" w:rsidR="0076421E" w:rsidRDefault="00000000">
            <w:r>
              <w:rPr>
                <w:sz w:val="19"/>
              </w:rPr>
              <w:t>Critères complémentaires</w:t>
            </w:r>
          </w:p>
        </w:tc>
        <w:tc>
          <w:tcPr>
            <w:tcW w:w="4968" w:type="dxa"/>
          </w:tcPr>
          <w:p w14:paraId="3CCD8052" w14:textId="77777777" w:rsidR="0076421E" w:rsidRPr="008923D7" w:rsidRDefault="00000000">
            <w:pPr>
              <w:rPr>
                <w:lang w:val="fr-SN"/>
              </w:rPr>
            </w:pPr>
            <w:r w:rsidRPr="008923D7">
              <w:rPr>
                <w:sz w:val="19"/>
                <w:lang w:val="fr-SN"/>
              </w:rPr>
              <w:t>metier_critere, filiere_critere et tables hesitation_*</w:t>
            </w:r>
          </w:p>
        </w:tc>
      </w:tr>
      <w:tr w:rsidR="0076421E" w14:paraId="5C93B00C" w14:textId="77777777">
        <w:tc>
          <w:tcPr>
            <w:tcW w:w="4968" w:type="dxa"/>
          </w:tcPr>
          <w:p w14:paraId="221E9700" w14:textId="77777777" w:rsidR="0076421E" w:rsidRDefault="00000000">
            <w:r>
              <w:rPr>
                <w:sz w:val="19"/>
              </w:rPr>
              <w:t>Détails établissements</w:t>
            </w:r>
          </w:p>
        </w:tc>
        <w:tc>
          <w:tcPr>
            <w:tcW w:w="4968" w:type="dxa"/>
          </w:tcPr>
          <w:p w14:paraId="0A93A0FD" w14:textId="77777777" w:rsidR="0076421E" w:rsidRDefault="00000000">
            <w:r>
              <w:rPr>
                <w:sz w:val="19"/>
              </w:rPr>
              <w:t>universite_detail</w:t>
            </w:r>
          </w:p>
        </w:tc>
      </w:tr>
    </w:tbl>
    <w:p w14:paraId="28D5A7A9" w14:textId="77777777" w:rsidR="0076421E" w:rsidRPr="008923D7" w:rsidRDefault="00000000">
      <w:pPr>
        <w:rPr>
          <w:lang w:val="fr-SN"/>
        </w:rPr>
      </w:pPr>
      <w:r w:rsidRPr="008923D7">
        <w:rPr>
          <w:lang w:val="fr-SN"/>
        </w:rPr>
        <w:t>La structure est fournie notamment par schema.sql et les données initiales par seed.sql.</w:t>
      </w:r>
    </w:p>
    <w:p w14:paraId="278DB611" w14:textId="77777777" w:rsidR="0076421E" w:rsidRPr="008923D7" w:rsidRDefault="00000000">
      <w:pPr>
        <w:pStyle w:val="Titre1"/>
        <w:rPr>
          <w:lang w:val="fr-SN"/>
        </w:rPr>
      </w:pPr>
      <w:r w:rsidRPr="008923D7">
        <w:rPr>
          <w:lang w:val="fr-SN"/>
        </w:rPr>
        <w:t>6. Fonctionnement du test RIASEC</w:t>
      </w:r>
    </w:p>
    <w:p w14:paraId="028E8272" w14:textId="77777777" w:rsidR="0076421E" w:rsidRPr="008923D7" w:rsidRDefault="00000000">
      <w:pPr>
        <w:rPr>
          <w:lang w:val="fr-SN"/>
        </w:rPr>
      </w:pPr>
      <w:r w:rsidRPr="008923D7">
        <w:rPr>
          <w:lang w:val="fr-SN"/>
        </w:rPr>
        <w:t>Le test repose sur les six dimensions RIASEC : Réaliste (R), Investigateur (I), Artistique (A), Social (S), Entreprenant (E) et Conventionnel (C).</w:t>
      </w:r>
    </w:p>
    <w:p w14:paraId="302F01D8" w14:textId="77777777" w:rsidR="0076421E" w:rsidRPr="008923D7" w:rsidRDefault="00000000">
      <w:pPr>
        <w:rPr>
          <w:lang w:val="fr-SN"/>
        </w:rPr>
      </w:pPr>
      <w:r w:rsidRPr="008923D7">
        <w:rPr>
          <w:lang w:val="fr-SN"/>
        </w:rPr>
        <w:t>Le parcours commence par la création d’un test utilisateur. Les réponses aux 20 questions sont ensuite enregistrées. Chaque proposition étant associée à un type RIASEC, les réponses permettent de calculer automatiquement les six scores.</w:t>
      </w:r>
    </w:p>
    <w:p w14:paraId="16667851" w14:textId="77777777" w:rsidR="0076421E" w:rsidRDefault="00000000">
      <w:r>
        <w:t>Traitement :</w:t>
      </w:r>
    </w:p>
    <w:p w14:paraId="7422726C" w14:textId="77777777" w:rsidR="0076421E" w:rsidRPr="008923D7" w:rsidRDefault="00000000">
      <w:pPr>
        <w:pStyle w:val="Listenumros"/>
        <w:rPr>
          <w:lang w:val="fr-SN"/>
        </w:rPr>
      </w:pPr>
      <w:r w:rsidRPr="008923D7">
        <w:rPr>
          <w:lang w:val="fr-SN"/>
        </w:rPr>
        <w:t>Initialisation des scores R, I, A, S, E et C à zéro.</w:t>
      </w:r>
    </w:p>
    <w:p w14:paraId="688C7F82" w14:textId="77777777" w:rsidR="0076421E" w:rsidRDefault="00000000">
      <w:pPr>
        <w:pStyle w:val="Listenumros"/>
      </w:pPr>
      <w:r>
        <w:t>Lecture de chaque réponse.</w:t>
      </w:r>
    </w:p>
    <w:p w14:paraId="71049C2E" w14:textId="77777777" w:rsidR="0076421E" w:rsidRPr="008923D7" w:rsidRDefault="00000000">
      <w:pPr>
        <w:pStyle w:val="Listenumros"/>
        <w:rPr>
          <w:lang w:val="fr-SN"/>
        </w:rPr>
      </w:pPr>
      <w:r w:rsidRPr="008923D7">
        <w:rPr>
          <w:lang w:val="fr-SN"/>
        </w:rPr>
        <w:t>Identification du type RIASEC de la proposition choisie.</w:t>
      </w:r>
    </w:p>
    <w:p w14:paraId="58E87783" w14:textId="77777777" w:rsidR="0076421E" w:rsidRDefault="00000000">
      <w:pPr>
        <w:pStyle w:val="Listenumros"/>
      </w:pPr>
      <w:r>
        <w:t>Incrémentation du score correspondant.</w:t>
      </w:r>
    </w:p>
    <w:p w14:paraId="693DBE85" w14:textId="77777777" w:rsidR="0076421E" w:rsidRDefault="00000000">
      <w:pPr>
        <w:pStyle w:val="Listenumros"/>
      </w:pPr>
      <w:r>
        <w:t>Classement des six scores.</w:t>
      </w:r>
    </w:p>
    <w:p w14:paraId="00C2DDAB" w14:textId="77777777" w:rsidR="0076421E" w:rsidRPr="008923D7" w:rsidRDefault="00000000">
      <w:pPr>
        <w:pStyle w:val="Listenumros"/>
        <w:rPr>
          <w:lang w:val="fr-SN"/>
        </w:rPr>
      </w:pPr>
      <w:r w:rsidRPr="008923D7">
        <w:rPr>
          <w:lang w:val="fr-SN"/>
        </w:rPr>
        <w:t>Identification des deux profils dominants.</w:t>
      </w:r>
    </w:p>
    <w:p w14:paraId="4EBEAB6F" w14:textId="77777777" w:rsidR="0076421E" w:rsidRPr="008923D7" w:rsidRDefault="00000000">
      <w:pPr>
        <w:pStyle w:val="Listenumros"/>
        <w:rPr>
          <w:lang w:val="fr-SN"/>
        </w:rPr>
      </w:pPr>
      <w:r w:rsidRPr="008923D7">
        <w:rPr>
          <w:lang w:val="fr-SN"/>
        </w:rPr>
        <w:t>Sauvegarde des scores et du profil dans test_riasec.</w:t>
      </w:r>
    </w:p>
    <w:p w14:paraId="03C391A7" w14:textId="77777777" w:rsidR="0076421E" w:rsidRPr="008923D7" w:rsidRDefault="00000000">
      <w:pPr>
        <w:pStyle w:val="Titre1"/>
        <w:rPr>
          <w:lang w:val="fr-SN"/>
        </w:rPr>
      </w:pPr>
      <w:r w:rsidRPr="008923D7">
        <w:rPr>
          <w:lang w:val="fr-SN"/>
        </w:rPr>
        <w:t>7. Moteur de recommandation des métiers</w:t>
      </w:r>
    </w:p>
    <w:p w14:paraId="00B767D2" w14:textId="77777777" w:rsidR="0076421E" w:rsidRPr="008923D7" w:rsidRDefault="00000000">
      <w:pPr>
        <w:rPr>
          <w:lang w:val="fr-SN"/>
        </w:rPr>
      </w:pPr>
      <w:r w:rsidRPr="008923D7">
        <w:rPr>
          <w:lang w:val="fr-SN"/>
        </w:rPr>
        <w:t>Le moteur compare les deux lettres RIASEC dominantes de l’utilisateur au profil RIASEC associé à chaque métier. Un système de pondération permet de privilégier les correspondances les plus proches.</w:t>
      </w:r>
    </w:p>
    <w:p w14:paraId="1716A6F4" w14:textId="77777777" w:rsidR="0076421E" w:rsidRPr="008923D7" w:rsidRDefault="00000000">
      <w:pPr>
        <w:rPr>
          <w:lang w:val="fr-SN"/>
        </w:rPr>
      </w:pPr>
      <w:r w:rsidRPr="008923D7">
        <w:rPr>
          <w:lang w:val="fr-SN"/>
        </w:rPr>
        <w:lastRenderedPageBreak/>
        <w:t>Principe de classement : les correspondances sont pondérées selon la position de la lettre dans le profil du métier, puis les métiers sont triés par score décroissant et par nombre de correspondances.</w:t>
      </w:r>
    </w:p>
    <w:p w14:paraId="5B0F92F1" w14:textId="77777777" w:rsidR="0076421E" w:rsidRPr="008923D7" w:rsidRDefault="00000000">
      <w:pPr>
        <w:rPr>
          <w:lang w:val="fr-SN"/>
        </w:rPr>
      </w:pPr>
      <w:r w:rsidRPr="008923D7">
        <w:rPr>
          <w:lang w:val="fr-SN"/>
        </w:rPr>
        <w:t>Les métiers présentant une compatibilité nulle sont supprimés. Le résultat est organisé en 5 métiers principaux et 5 métiers secondaires.</w:t>
      </w:r>
    </w:p>
    <w:p w14:paraId="7F8504A5" w14:textId="77777777" w:rsidR="0076421E" w:rsidRPr="008923D7" w:rsidRDefault="00000000">
      <w:pPr>
        <w:pStyle w:val="Titre1"/>
        <w:rPr>
          <w:lang w:val="fr-SN"/>
        </w:rPr>
      </w:pPr>
      <w:r w:rsidRPr="008923D7">
        <w:rPr>
          <w:lang w:val="fr-SN"/>
        </w:rPr>
        <w:t>8. Chaînage Métiers → Filières → Universités</w:t>
      </w:r>
    </w:p>
    <w:p w14:paraId="2D10356A" w14:textId="77777777" w:rsidR="0076421E" w:rsidRPr="008923D7" w:rsidRDefault="00000000">
      <w:pPr>
        <w:rPr>
          <w:lang w:val="fr-SN"/>
        </w:rPr>
      </w:pPr>
      <w:r w:rsidRPr="008923D7">
        <w:rPr>
          <w:lang w:val="fr-SN"/>
        </w:rPr>
        <w:t>NextOri ne s’arrête pas à la recommandation d’un métier. Le moteur construit un parcours d’orientation cohérent à partir des recommandations.</w:t>
      </w:r>
    </w:p>
    <w:p w14:paraId="61DDE691" w14:textId="77777777" w:rsidR="0076421E" w:rsidRPr="008923D7" w:rsidRDefault="00000000">
      <w:pPr>
        <w:rPr>
          <w:lang w:val="fr-SN"/>
        </w:rPr>
      </w:pPr>
      <w:r w:rsidRPr="008923D7">
        <w:rPr>
          <w:lang w:val="fr-SN"/>
        </w:rPr>
        <w:t>Métiers retenus → recherche des relations dans metier_filiere → suppression des doublons → filières retenues → recherche dans universite_filiere → universités correspondantes.</w:t>
      </w:r>
    </w:p>
    <w:p w14:paraId="18E33852" w14:textId="77777777" w:rsidR="0076421E" w:rsidRPr="008923D7" w:rsidRDefault="00000000">
      <w:pPr>
        <w:rPr>
          <w:lang w:val="fr-SN"/>
        </w:rPr>
      </w:pPr>
      <w:r w:rsidRPr="008923D7">
        <w:rPr>
          <w:lang w:val="fr-SN"/>
        </w:rPr>
        <w:t>Cette organisation permet de relier progressivement le profil de l’utilisateur à des possibilités concrètes de formation et d’établissement.</w:t>
      </w:r>
    </w:p>
    <w:p w14:paraId="5FF46DFD" w14:textId="77777777" w:rsidR="0076421E" w:rsidRPr="008923D7" w:rsidRDefault="00000000">
      <w:pPr>
        <w:pStyle w:val="Titre1"/>
        <w:rPr>
          <w:lang w:val="fr-SN"/>
        </w:rPr>
      </w:pPr>
      <w:r w:rsidRPr="008923D7">
        <w:rPr>
          <w:lang w:val="fr-SN"/>
        </w:rPr>
        <w:t>9. API et communication Frontend / Backend</w:t>
      </w:r>
    </w:p>
    <w:p w14:paraId="3F2C78B3" w14:textId="77777777" w:rsidR="0076421E" w:rsidRPr="008923D7" w:rsidRDefault="00000000">
      <w:pPr>
        <w:rPr>
          <w:lang w:val="fr-SN"/>
        </w:rPr>
      </w:pPr>
      <w:r w:rsidRPr="008923D7">
        <w:rPr>
          <w:lang w:val="fr-SN"/>
        </w:rPr>
        <w:t>Le frontend React communique avec le backend PHP via des requêtes HTTP vers des endpoints d’API REST. Les données sont échangées sous forme JSON.</w:t>
      </w:r>
    </w:p>
    <w:p w14:paraId="281F332F" w14:textId="77777777" w:rsidR="0076421E" w:rsidRPr="008923D7" w:rsidRDefault="00000000">
      <w:pPr>
        <w:rPr>
          <w:lang w:val="fr-SN"/>
        </w:rPr>
      </w:pPr>
      <w:r w:rsidRPr="008923D7">
        <w:rPr>
          <w:lang w:val="fr-SN"/>
        </w:rPr>
        <w:t>Le frontend se concentre sur l’affichage et l’interaction avec l’utilisateur, tandis que le backend réalise les traitements métier et l’accès aux données.</w:t>
      </w:r>
    </w:p>
    <w:p w14:paraId="4FFB68D7" w14:textId="77777777" w:rsidR="0076421E" w:rsidRPr="008923D7" w:rsidRDefault="00000000">
      <w:pPr>
        <w:rPr>
          <w:lang w:val="fr-SN"/>
        </w:rPr>
      </w:pPr>
      <w:r w:rsidRPr="008923D7">
        <w:rPr>
          <w:lang w:val="fr-SN"/>
        </w:rPr>
        <w:t>Le moteur complet reçoit notamment l’identifiant utilisateur et les réponses du test, puis orchestre la création du test, l’enregistrement des réponses, le calcul RIASEC et la construction des recommandations.</w:t>
      </w:r>
    </w:p>
    <w:p w14:paraId="7AF1E6FB" w14:textId="77777777" w:rsidR="0076421E" w:rsidRPr="008923D7" w:rsidRDefault="00000000">
      <w:pPr>
        <w:pStyle w:val="Titre1"/>
        <w:rPr>
          <w:lang w:val="fr-SN"/>
        </w:rPr>
      </w:pPr>
      <w:r w:rsidRPr="008923D7">
        <w:rPr>
          <w:lang w:val="fr-SN"/>
        </w:rPr>
        <w:t>10. Sécurité et protection des données</w:t>
      </w:r>
    </w:p>
    <w:p w14:paraId="2D371416" w14:textId="77777777" w:rsidR="0076421E" w:rsidRPr="008923D7" w:rsidRDefault="00000000">
      <w:pPr>
        <w:rPr>
          <w:lang w:val="fr-SN"/>
        </w:rPr>
      </w:pPr>
      <w:r w:rsidRPr="008923D7">
        <w:rPr>
          <w:lang w:val="fr-SN"/>
        </w:rPr>
        <w:t>Pour une mise en production, NextOri doit protéger les données personnelles et contrôler strictement les données reçues par l’API.</w:t>
      </w:r>
    </w:p>
    <w:p w14:paraId="350A4EDC" w14:textId="77777777" w:rsidR="0076421E" w:rsidRPr="008923D7" w:rsidRDefault="00000000">
      <w:pPr>
        <w:pStyle w:val="Listepuces"/>
        <w:rPr>
          <w:lang w:val="fr-SN"/>
        </w:rPr>
      </w:pPr>
      <w:r w:rsidRPr="008923D7">
        <w:rPr>
          <w:lang w:val="fr-SN"/>
        </w:rPr>
        <w:t>Validation et contrôle des données reçues par les endpoints.</w:t>
      </w:r>
    </w:p>
    <w:p w14:paraId="6780109B" w14:textId="77777777" w:rsidR="0076421E" w:rsidRPr="008923D7" w:rsidRDefault="00000000">
      <w:pPr>
        <w:pStyle w:val="Listepuces"/>
        <w:rPr>
          <w:lang w:val="fr-SN"/>
        </w:rPr>
      </w:pPr>
      <w:r w:rsidRPr="008923D7">
        <w:rPr>
          <w:lang w:val="fr-SN"/>
        </w:rPr>
        <w:t>Utilisation de requêtes préparées pour limiter les risques d’injection SQL.</w:t>
      </w:r>
    </w:p>
    <w:p w14:paraId="3709FD79" w14:textId="77777777" w:rsidR="0076421E" w:rsidRPr="008923D7" w:rsidRDefault="00000000">
      <w:pPr>
        <w:pStyle w:val="Listepuces"/>
        <w:rPr>
          <w:lang w:val="fr-SN"/>
        </w:rPr>
      </w:pPr>
      <w:r w:rsidRPr="008923D7">
        <w:rPr>
          <w:lang w:val="fr-SN"/>
        </w:rPr>
        <w:t>Séparation de l’accès aux données et de la logique métier.</w:t>
      </w:r>
    </w:p>
    <w:p w14:paraId="154DEBC4" w14:textId="77777777" w:rsidR="0076421E" w:rsidRPr="008923D7" w:rsidRDefault="00000000">
      <w:pPr>
        <w:pStyle w:val="Listepuces"/>
        <w:rPr>
          <w:lang w:val="fr-SN"/>
        </w:rPr>
      </w:pPr>
      <w:r w:rsidRPr="008923D7">
        <w:rPr>
          <w:lang w:val="fr-SN"/>
        </w:rPr>
        <w:t>Limitation des informations exposées par l’API.</w:t>
      </w:r>
    </w:p>
    <w:p w14:paraId="695A8BC0" w14:textId="77777777" w:rsidR="0076421E" w:rsidRPr="008923D7" w:rsidRDefault="00000000">
      <w:pPr>
        <w:pStyle w:val="Listepuces"/>
        <w:rPr>
          <w:lang w:val="fr-SN"/>
        </w:rPr>
      </w:pPr>
      <w:r w:rsidRPr="008923D7">
        <w:rPr>
          <w:lang w:val="fr-SN"/>
        </w:rPr>
        <w:t>Authentification et autorisation pour les fonctionnalités nécessitant un compte.</w:t>
      </w:r>
    </w:p>
    <w:p w14:paraId="51B044E0" w14:textId="77777777" w:rsidR="0076421E" w:rsidRPr="008923D7" w:rsidRDefault="00000000">
      <w:pPr>
        <w:pStyle w:val="Listepuces"/>
        <w:rPr>
          <w:lang w:val="fr-SN"/>
        </w:rPr>
      </w:pPr>
      <w:r w:rsidRPr="008923D7">
        <w:rPr>
          <w:lang w:val="fr-SN"/>
        </w:rPr>
        <w:t>Utilisation de HTTPS en environnement de production.</w:t>
      </w:r>
    </w:p>
    <w:p w14:paraId="724F3670" w14:textId="77777777" w:rsidR="0076421E" w:rsidRPr="008923D7" w:rsidRDefault="00000000">
      <w:pPr>
        <w:pStyle w:val="Listepuces"/>
        <w:rPr>
          <w:lang w:val="fr-SN"/>
        </w:rPr>
      </w:pPr>
      <w:r w:rsidRPr="008923D7">
        <w:rPr>
          <w:lang w:val="fr-SN"/>
        </w:rPr>
        <w:t>Sauvegardes régulières de la base de données.</w:t>
      </w:r>
    </w:p>
    <w:p w14:paraId="63E86A8F" w14:textId="77777777" w:rsidR="0076421E" w:rsidRPr="008923D7" w:rsidRDefault="00000000">
      <w:pPr>
        <w:rPr>
          <w:lang w:val="fr-SN"/>
        </w:rPr>
      </w:pPr>
      <w:r w:rsidRPr="008923D7">
        <w:rPr>
          <w:lang w:val="fr-SN"/>
        </w:rPr>
        <w:t>Les éléments non encore déployés en production doivent être présentés au jury comme des mesures prévues ou en cours d’intégration, et non comme des fonctionnalités déjà garanties.</w:t>
      </w:r>
    </w:p>
    <w:p w14:paraId="664CE429" w14:textId="77777777" w:rsidR="0076421E" w:rsidRPr="008923D7" w:rsidRDefault="00000000">
      <w:pPr>
        <w:pStyle w:val="Titre1"/>
        <w:rPr>
          <w:lang w:val="fr-SN"/>
        </w:rPr>
      </w:pPr>
      <w:r w:rsidRPr="008923D7">
        <w:rPr>
          <w:lang w:val="fr-SN"/>
        </w:rPr>
        <w:t>11. Maintenance et mise à jour des données</w:t>
      </w:r>
    </w:p>
    <w:p w14:paraId="2ED9EE89" w14:textId="77777777" w:rsidR="0076421E" w:rsidRPr="008923D7" w:rsidRDefault="00000000">
      <w:pPr>
        <w:rPr>
          <w:lang w:val="fr-SN"/>
        </w:rPr>
      </w:pPr>
      <w:r w:rsidRPr="008923D7">
        <w:rPr>
          <w:lang w:val="fr-SN"/>
        </w:rPr>
        <w:t>Les métiers, filières et universités sont stockés dans la base de données. Cette centralisation permet de faire évoluer le catalogue sans modifier directement l’interface React.</w:t>
      </w:r>
    </w:p>
    <w:p w14:paraId="79A0B7FC" w14:textId="77777777" w:rsidR="0076421E" w:rsidRPr="008923D7" w:rsidRDefault="00000000">
      <w:pPr>
        <w:rPr>
          <w:lang w:val="fr-SN"/>
        </w:rPr>
      </w:pPr>
      <w:r w:rsidRPr="008923D7">
        <w:rPr>
          <w:lang w:val="fr-SN"/>
        </w:rPr>
        <w:lastRenderedPageBreak/>
        <w:t>À terme, une interface d’administration permettra d’ajouter, modifier ou retirer des données avec validation. Les informations sensibles à l’orientation, notamment les salaires, les formations disponibles et les établissements, devront faire l’objet d’une vérification et d’une actualisation régulière.</w:t>
      </w:r>
    </w:p>
    <w:p w14:paraId="25BF43EC" w14:textId="77777777" w:rsidR="0076421E" w:rsidRDefault="00000000">
      <w:pPr>
        <w:pStyle w:val="Titre1"/>
      </w:pPr>
      <w:r>
        <w:t>12. État d’avancement</w:t>
      </w:r>
    </w:p>
    <w:tbl>
      <w:tblPr>
        <w:tblStyle w:val="Grilledutableau"/>
        <w:tblW w:w="0" w:type="auto"/>
        <w:tblLook w:val="04A0" w:firstRow="1" w:lastRow="0" w:firstColumn="1" w:lastColumn="0" w:noHBand="0" w:noVBand="1"/>
      </w:tblPr>
      <w:tblGrid>
        <w:gridCol w:w="4968"/>
        <w:gridCol w:w="4968"/>
      </w:tblGrid>
      <w:tr w:rsidR="0076421E" w14:paraId="17C11358" w14:textId="77777777">
        <w:tc>
          <w:tcPr>
            <w:tcW w:w="4968" w:type="dxa"/>
            <w:shd w:val="clear" w:color="auto" w:fill="0D1B2A"/>
          </w:tcPr>
          <w:p w14:paraId="359D7480" w14:textId="77777777" w:rsidR="0076421E" w:rsidRDefault="00000000">
            <w:r>
              <w:rPr>
                <w:b/>
                <w:color w:val="FFFFFF"/>
                <w:sz w:val="19"/>
              </w:rPr>
              <w:t>Fonctionnalité</w:t>
            </w:r>
          </w:p>
        </w:tc>
        <w:tc>
          <w:tcPr>
            <w:tcW w:w="4968" w:type="dxa"/>
            <w:shd w:val="clear" w:color="auto" w:fill="0D1B2A"/>
          </w:tcPr>
          <w:p w14:paraId="748B1C14" w14:textId="77777777" w:rsidR="0076421E" w:rsidRDefault="00000000">
            <w:r>
              <w:rPr>
                <w:b/>
                <w:color w:val="FFFFFF"/>
                <w:sz w:val="19"/>
              </w:rPr>
              <w:t>État</w:t>
            </w:r>
          </w:p>
        </w:tc>
      </w:tr>
      <w:tr w:rsidR="0076421E" w14:paraId="731A5D8A" w14:textId="77777777">
        <w:tc>
          <w:tcPr>
            <w:tcW w:w="4968" w:type="dxa"/>
          </w:tcPr>
          <w:p w14:paraId="650FD5FB" w14:textId="77777777" w:rsidR="0076421E" w:rsidRDefault="00000000">
            <w:r>
              <w:rPr>
                <w:sz w:val="19"/>
              </w:rPr>
              <w:t>Connexion MySQL</w:t>
            </w:r>
          </w:p>
        </w:tc>
        <w:tc>
          <w:tcPr>
            <w:tcW w:w="4968" w:type="dxa"/>
          </w:tcPr>
          <w:p w14:paraId="2B90F52C" w14:textId="77777777" w:rsidR="0076421E" w:rsidRDefault="00000000">
            <w:r>
              <w:rPr>
                <w:sz w:val="19"/>
              </w:rPr>
              <w:t>Terminé</w:t>
            </w:r>
          </w:p>
        </w:tc>
      </w:tr>
      <w:tr w:rsidR="0076421E" w14:paraId="1EAC17E1" w14:textId="77777777">
        <w:tc>
          <w:tcPr>
            <w:tcW w:w="4968" w:type="dxa"/>
          </w:tcPr>
          <w:p w14:paraId="55837F0D" w14:textId="77777777" w:rsidR="0076421E" w:rsidRDefault="00000000">
            <w:r>
              <w:rPr>
                <w:sz w:val="19"/>
              </w:rPr>
              <w:t>Lecture questionnaire / questions / propositions</w:t>
            </w:r>
          </w:p>
        </w:tc>
        <w:tc>
          <w:tcPr>
            <w:tcW w:w="4968" w:type="dxa"/>
          </w:tcPr>
          <w:p w14:paraId="30AE02BF" w14:textId="77777777" w:rsidR="0076421E" w:rsidRDefault="00000000">
            <w:r>
              <w:rPr>
                <w:sz w:val="19"/>
              </w:rPr>
              <w:t>Terminé</w:t>
            </w:r>
          </w:p>
        </w:tc>
      </w:tr>
      <w:tr w:rsidR="0076421E" w14:paraId="348F31B9" w14:textId="77777777">
        <w:tc>
          <w:tcPr>
            <w:tcW w:w="4968" w:type="dxa"/>
          </w:tcPr>
          <w:p w14:paraId="4B1CD8F2" w14:textId="77777777" w:rsidR="0076421E" w:rsidRDefault="00000000">
            <w:r>
              <w:rPr>
                <w:sz w:val="19"/>
              </w:rPr>
              <w:t>Création du test utilisateur</w:t>
            </w:r>
          </w:p>
        </w:tc>
        <w:tc>
          <w:tcPr>
            <w:tcW w:w="4968" w:type="dxa"/>
          </w:tcPr>
          <w:p w14:paraId="2CBB9D53" w14:textId="77777777" w:rsidR="0076421E" w:rsidRDefault="00000000">
            <w:r>
              <w:rPr>
                <w:sz w:val="19"/>
              </w:rPr>
              <w:t>Terminé</w:t>
            </w:r>
          </w:p>
        </w:tc>
      </w:tr>
      <w:tr w:rsidR="0076421E" w14:paraId="6CCF309B" w14:textId="77777777">
        <w:tc>
          <w:tcPr>
            <w:tcW w:w="4968" w:type="dxa"/>
          </w:tcPr>
          <w:p w14:paraId="7473655D" w14:textId="77777777" w:rsidR="0076421E" w:rsidRDefault="00000000">
            <w:r>
              <w:rPr>
                <w:sz w:val="19"/>
              </w:rPr>
              <w:t>Enregistrement des réponses</w:t>
            </w:r>
          </w:p>
        </w:tc>
        <w:tc>
          <w:tcPr>
            <w:tcW w:w="4968" w:type="dxa"/>
          </w:tcPr>
          <w:p w14:paraId="0A0494DA" w14:textId="77777777" w:rsidR="0076421E" w:rsidRDefault="00000000">
            <w:r>
              <w:rPr>
                <w:sz w:val="19"/>
              </w:rPr>
              <w:t>Terminé</w:t>
            </w:r>
          </w:p>
        </w:tc>
      </w:tr>
      <w:tr w:rsidR="0076421E" w14:paraId="52858EAC" w14:textId="77777777">
        <w:tc>
          <w:tcPr>
            <w:tcW w:w="4968" w:type="dxa"/>
          </w:tcPr>
          <w:p w14:paraId="63889A1A" w14:textId="77777777" w:rsidR="0076421E" w:rsidRDefault="00000000">
            <w:r>
              <w:rPr>
                <w:sz w:val="19"/>
              </w:rPr>
              <w:t>Calcul des scores RIASEC</w:t>
            </w:r>
          </w:p>
        </w:tc>
        <w:tc>
          <w:tcPr>
            <w:tcW w:w="4968" w:type="dxa"/>
          </w:tcPr>
          <w:p w14:paraId="0A8CB196" w14:textId="77777777" w:rsidR="0076421E" w:rsidRDefault="00000000">
            <w:r>
              <w:rPr>
                <w:sz w:val="19"/>
              </w:rPr>
              <w:t>Terminé</w:t>
            </w:r>
          </w:p>
        </w:tc>
      </w:tr>
      <w:tr w:rsidR="0076421E" w14:paraId="18A8C7C6" w14:textId="77777777">
        <w:tc>
          <w:tcPr>
            <w:tcW w:w="4968" w:type="dxa"/>
          </w:tcPr>
          <w:p w14:paraId="68BF4BC0" w14:textId="77777777" w:rsidR="0076421E" w:rsidRPr="008923D7" w:rsidRDefault="00000000">
            <w:pPr>
              <w:rPr>
                <w:lang w:val="fr-SN"/>
              </w:rPr>
            </w:pPr>
            <w:r w:rsidRPr="008923D7">
              <w:rPr>
                <w:sz w:val="19"/>
                <w:lang w:val="fr-SN"/>
              </w:rPr>
              <w:t>Détermination et sauvegarde du profil</w:t>
            </w:r>
          </w:p>
        </w:tc>
        <w:tc>
          <w:tcPr>
            <w:tcW w:w="4968" w:type="dxa"/>
          </w:tcPr>
          <w:p w14:paraId="0DC9FAD7" w14:textId="77777777" w:rsidR="0076421E" w:rsidRDefault="00000000">
            <w:r>
              <w:rPr>
                <w:sz w:val="19"/>
              </w:rPr>
              <w:t>Terminé</w:t>
            </w:r>
          </w:p>
        </w:tc>
      </w:tr>
      <w:tr w:rsidR="0076421E" w14:paraId="23EEF317" w14:textId="77777777">
        <w:tc>
          <w:tcPr>
            <w:tcW w:w="4968" w:type="dxa"/>
          </w:tcPr>
          <w:p w14:paraId="1E04BD37" w14:textId="77777777" w:rsidR="0076421E" w:rsidRDefault="00000000">
            <w:r>
              <w:rPr>
                <w:sz w:val="19"/>
              </w:rPr>
              <w:t>Recommandation des métiers</w:t>
            </w:r>
          </w:p>
        </w:tc>
        <w:tc>
          <w:tcPr>
            <w:tcW w:w="4968" w:type="dxa"/>
          </w:tcPr>
          <w:p w14:paraId="36DBA8FE" w14:textId="77777777" w:rsidR="0076421E" w:rsidRDefault="00000000">
            <w:r>
              <w:rPr>
                <w:sz w:val="19"/>
              </w:rPr>
              <w:t>Terminé</w:t>
            </w:r>
          </w:p>
        </w:tc>
      </w:tr>
      <w:tr w:rsidR="0076421E" w14:paraId="4BC5B0CD" w14:textId="77777777">
        <w:tc>
          <w:tcPr>
            <w:tcW w:w="4968" w:type="dxa"/>
          </w:tcPr>
          <w:p w14:paraId="20F07287" w14:textId="77777777" w:rsidR="0076421E" w:rsidRDefault="00000000">
            <w:r>
              <w:rPr>
                <w:sz w:val="19"/>
              </w:rPr>
              <w:t>Recommandation des filières</w:t>
            </w:r>
          </w:p>
        </w:tc>
        <w:tc>
          <w:tcPr>
            <w:tcW w:w="4968" w:type="dxa"/>
          </w:tcPr>
          <w:p w14:paraId="43666F39" w14:textId="77777777" w:rsidR="0076421E" w:rsidRDefault="00000000">
            <w:r>
              <w:rPr>
                <w:sz w:val="19"/>
              </w:rPr>
              <w:t>Terminé</w:t>
            </w:r>
          </w:p>
        </w:tc>
      </w:tr>
      <w:tr w:rsidR="0076421E" w14:paraId="77FEFF28" w14:textId="77777777">
        <w:tc>
          <w:tcPr>
            <w:tcW w:w="4968" w:type="dxa"/>
          </w:tcPr>
          <w:p w14:paraId="7A1C932B" w14:textId="77777777" w:rsidR="0076421E" w:rsidRDefault="00000000">
            <w:r>
              <w:rPr>
                <w:sz w:val="19"/>
              </w:rPr>
              <w:t>Recommandation des universités</w:t>
            </w:r>
          </w:p>
        </w:tc>
        <w:tc>
          <w:tcPr>
            <w:tcW w:w="4968" w:type="dxa"/>
          </w:tcPr>
          <w:p w14:paraId="3546CBA3" w14:textId="77777777" w:rsidR="0076421E" w:rsidRDefault="00000000">
            <w:r>
              <w:rPr>
                <w:sz w:val="19"/>
              </w:rPr>
              <w:t>Terminé</w:t>
            </w:r>
          </w:p>
        </w:tc>
      </w:tr>
      <w:tr w:rsidR="0076421E" w14:paraId="610636F5" w14:textId="77777777">
        <w:tc>
          <w:tcPr>
            <w:tcW w:w="4968" w:type="dxa"/>
          </w:tcPr>
          <w:p w14:paraId="0C8FA4A9" w14:textId="77777777" w:rsidR="0076421E" w:rsidRDefault="00000000">
            <w:r>
              <w:rPr>
                <w:sz w:val="19"/>
              </w:rPr>
              <w:t>Moteur complet NextOri</w:t>
            </w:r>
          </w:p>
        </w:tc>
        <w:tc>
          <w:tcPr>
            <w:tcW w:w="4968" w:type="dxa"/>
          </w:tcPr>
          <w:p w14:paraId="7DAC9612" w14:textId="77777777" w:rsidR="0076421E" w:rsidRDefault="00000000">
            <w:r>
              <w:rPr>
                <w:sz w:val="19"/>
              </w:rPr>
              <w:t>Terminé</w:t>
            </w:r>
          </w:p>
        </w:tc>
      </w:tr>
      <w:tr w:rsidR="0076421E" w14:paraId="144573ED" w14:textId="77777777">
        <w:tc>
          <w:tcPr>
            <w:tcW w:w="4968" w:type="dxa"/>
          </w:tcPr>
          <w:p w14:paraId="4677501C" w14:textId="77777777" w:rsidR="0076421E" w:rsidRDefault="00000000">
            <w:r>
              <w:rPr>
                <w:sz w:val="19"/>
              </w:rPr>
              <w:t>Optimisation du classement</w:t>
            </w:r>
          </w:p>
        </w:tc>
        <w:tc>
          <w:tcPr>
            <w:tcW w:w="4968" w:type="dxa"/>
          </w:tcPr>
          <w:p w14:paraId="6A492CB8" w14:textId="2A5C28F8" w:rsidR="0076421E" w:rsidRDefault="00000000">
            <w:r>
              <w:rPr>
                <w:sz w:val="19"/>
              </w:rPr>
              <w:t xml:space="preserve">Terminé </w:t>
            </w:r>
          </w:p>
        </w:tc>
      </w:tr>
      <w:tr w:rsidR="0076421E" w14:paraId="6044FD6E" w14:textId="77777777">
        <w:tc>
          <w:tcPr>
            <w:tcW w:w="4968" w:type="dxa"/>
          </w:tcPr>
          <w:p w14:paraId="477CFFD9" w14:textId="77777777" w:rsidR="0076421E" w:rsidRDefault="00000000">
            <w:r>
              <w:rPr>
                <w:sz w:val="19"/>
              </w:rPr>
              <w:t>Préparation / évolution de l’API</w:t>
            </w:r>
          </w:p>
        </w:tc>
        <w:tc>
          <w:tcPr>
            <w:tcW w:w="4968" w:type="dxa"/>
          </w:tcPr>
          <w:p w14:paraId="216FFCE1" w14:textId="77777777" w:rsidR="0076421E" w:rsidRDefault="00000000">
            <w:r>
              <w:rPr>
                <w:sz w:val="19"/>
              </w:rPr>
              <w:t>En évolution</w:t>
            </w:r>
          </w:p>
        </w:tc>
      </w:tr>
    </w:tbl>
    <w:p w14:paraId="51BB5FEB" w14:textId="77777777" w:rsidR="0076421E" w:rsidRDefault="00000000">
      <w:pPr>
        <w:pStyle w:val="Titre1"/>
      </w:pPr>
      <w:r>
        <w:t>13. Installation et environnement de développement</w:t>
      </w:r>
    </w:p>
    <w:p w14:paraId="1C5B96FC" w14:textId="77777777" w:rsidR="0076421E" w:rsidRPr="008923D7" w:rsidRDefault="00000000">
      <w:pPr>
        <w:pStyle w:val="Listenumros"/>
        <w:rPr>
          <w:lang w:val="fr-SN"/>
        </w:rPr>
      </w:pPr>
      <w:r w:rsidRPr="008923D7">
        <w:rPr>
          <w:lang w:val="fr-SN"/>
        </w:rPr>
        <w:t>Créer une base MySQL nommée nextori_db_V2.</w:t>
      </w:r>
    </w:p>
    <w:p w14:paraId="00BC0882" w14:textId="77777777" w:rsidR="0076421E" w:rsidRPr="008923D7" w:rsidRDefault="00000000">
      <w:pPr>
        <w:pStyle w:val="Listenumros"/>
        <w:rPr>
          <w:lang w:val="fr-SN"/>
        </w:rPr>
      </w:pPr>
      <w:r w:rsidRPr="008923D7">
        <w:rPr>
          <w:lang w:val="fr-SN"/>
        </w:rPr>
        <w:t>Importer schema.sql pour créer la structure.</w:t>
      </w:r>
    </w:p>
    <w:p w14:paraId="489F173A" w14:textId="77777777" w:rsidR="0076421E" w:rsidRPr="008923D7" w:rsidRDefault="00000000">
      <w:pPr>
        <w:pStyle w:val="Listenumros"/>
        <w:rPr>
          <w:lang w:val="fr-SN"/>
        </w:rPr>
      </w:pPr>
      <w:r w:rsidRPr="008923D7">
        <w:rPr>
          <w:lang w:val="fr-SN"/>
        </w:rPr>
        <w:t>Importer seed.sql pour charger les données initiales.</w:t>
      </w:r>
    </w:p>
    <w:p w14:paraId="1A4AE829" w14:textId="77777777" w:rsidR="0076421E" w:rsidRPr="008923D7" w:rsidRDefault="00000000">
      <w:pPr>
        <w:pStyle w:val="Listenumros"/>
        <w:rPr>
          <w:lang w:val="fr-SN"/>
        </w:rPr>
      </w:pPr>
      <w:r w:rsidRPr="008923D7">
        <w:rPr>
          <w:lang w:val="fr-SN"/>
        </w:rPr>
        <w:t>Lancer Apache et MySQL via XAMPP.</w:t>
      </w:r>
    </w:p>
    <w:p w14:paraId="46B934E7" w14:textId="77777777" w:rsidR="0076421E" w:rsidRDefault="00000000">
      <w:pPr>
        <w:pStyle w:val="Listenumros"/>
      </w:pPr>
      <w:r>
        <w:t>Démarrer le frontend React.</w:t>
      </w:r>
    </w:p>
    <w:p w14:paraId="4A2F4ABF" w14:textId="77777777" w:rsidR="0076421E" w:rsidRPr="008923D7" w:rsidRDefault="00000000">
      <w:pPr>
        <w:pStyle w:val="Listenumros"/>
        <w:rPr>
          <w:lang w:val="fr-SN"/>
        </w:rPr>
      </w:pPr>
      <w:r w:rsidRPr="008923D7">
        <w:rPr>
          <w:lang w:val="fr-SN"/>
        </w:rPr>
        <w:t>Vérifier la communication entre React, l’API PHP et MySQL.</w:t>
      </w:r>
    </w:p>
    <w:p w14:paraId="13537082" w14:textId="77777777" w:rsidR="0076421E" w:rsidRDefault="00000000">
      <w:pPr>
        <w:pStyle w:val="Titre1"/>
      </w:pPr>
      <w:r>
        <w:t>14. Perspectives d’évolution</w:t>
      </w:r>
    </w:p>
    <w:p w14:paraId="030FED05" w14:textId="77777777" w:rsidR="0076421E" w:rsidRPr="008923D7" w:rsidRDefault="00000000">
      <w:pPr>
        <w:pStyle w:val="Listepuces"/>
        <w:rPr>
          <w:lang w:val="fr-SN"/>
        </w:rPr>
      </w:pPr>
      <w:r w:rsidRPr="008923D7">
        <w:rPr>
          <w:lang w:val="fr-SN"/>
        </w:rPr>
        <w:t>Interface d’administration pour la gestion du catalogue.</w:t>
      </w:r>
    </w:p>
    <w:p w14:paraId="1504785D" w14:textId="77777777" w:rsidR="0076421E" w:rsidRPr="008923D7" w:rsidRDefault="00000000">
      <w:pPr>
        <w:pStyle w:val="Listepuces"/>
        <w:rPr>
          <w:lang w:val="fr-SN"/>
        </w:rPr>
      </w:pPr>
      <w:r w:rsidRPr="008923D7">
        <w:rPr>
          <w:lang w:val="fr-SN"/>
        </w:rPr>
        <w:t>Authentification et gestion complète des comptes.</w:t>
      </w:r>
    </w:p>
    <w:p w14:paraId="678A4D52" w14:textId="77777777" w:rsidR="0076421E" w:rsidRPr="008923D7" w:rsidRDefault="00000000">
      <w:pPr>
        <w:pStyle w:val="Listepuces"/>
        <w:rPr>
          <w:lang w:val="fr-SN"/>
        </w:rPr>
      </w:pPr>
      <w:r w:rsidRPr="008923D7">
        <w:rPr>
          <w:lang w:val="fr-SN"/>
        </w:rPr>
        <w:t>Renforcement de la sécurité et passage en HTTPS.</w:t>
      </w:r>
    </w:p>
    <w:p w14:paraId="3FC522D9" w14:textId="77777777" w:rsidR="0076421E" w:rsidRPr="008923D7" w:rsidRDefault="00000000">
      <w:pPr>
        <w:pStyle w:val="Listepuces"/>
        <w:rPr>
          <w:lang w:val="fr-SN"/>
        </w:rPr>
      </w:pPr>
      <w:r w:rsidRPr="008923D7">
        <w:rPr>
          <w:lang w:val="fr-SN"/>
        </w:rPr>
        <w:t>Actualisation automatisée ou assistée des données.</w:t>
      </w:r>
    </w:p>
    <w:p w14:paraId="08D6B36E" w14:textId="77777777" w:rsidR="0076421E" w:rsidRPr="008923D7" w:rsidRDefault="00000000">
      <w:pPr>
        <w:pStyle w:val="Listepuces"/>
        <w:rPr>
          <w:lang w:val="fr-SN"/>
        </w:rPr>
      </w:pPr>
      <w:r w:rsidRPr="008923D7">
        <w:rPr>
          <w:lang w:val="fr-SN"/>
        </w:rPr>
        <w:t>Amélioration continue du moteur de recommandation.</w:t>
      </w:r>
    </w:p>
    <w:p w14:paraId="2FAE3936" w14:textId="77777777" w:rsidR="0076421E" w:rsidRPr="008923D7" w:rsidRDefault="00000000">
      <w:pPr>
        <w:pStyle w:val="Listepuces"/>
        <w:rPr>
          <w:lang w:val="fr-SN"/>
        </w:rPr>
      </w:pPr>
      <w:r w:rsidRPr="008923D7">
        <w:rPr>
          <w:lang w:val="fr-SN"/>
        </w:rPr>
        <w:t>Analyses statistiques anonymisées pour mesurer la pertinence des recommandations.</w:t>
      </w:r>
    </w:p>
    <w:p w14:paraId="49D59393" w14:textId="77777777" w:rsidR="0076421E" w:rsidRPr="008923D7" w:rsidRDefault="00000000">
      <w:pPr>
        <w:pStyle w:val="Listepuces"/>
        <w:rPr>
          <w:lang w:val="fr-SN"/>
        </w:rPr>
      </w:pPr>
      <w:r w:rsidRPr="008923D7">
        <w:rPr>
          <w:lang w:val="fr-SN"/>
        </w:rPr>
        <w:t>Déploiement du backend et de la base sur une infrastructure de production.</w:t>
      </w:r>
    </w:p>
    <w:p w14:paraId="218B48C5" w14:textId="77777777" w:rsidR="0076421E" w:rsidRPr="008923D7" w:rsidRDefault="00000000">
      <w:pPr>
        <w:rPr>
          <w:lang w:val="fr-SN"/>
        </w:rPr>
      </w:pPr>
      <w:r w:rsidRPr="008923D7">
        <w:rPr>
          <w:lang w:val="fr-SN"/>
        </w:rPr>
        <w:br w:type="page"/>
      </w:r>
    </w:p>
    <w:p w14:paraId="77736349" w14:textId="77777777" w:rsidR="0076421E" w:rsidRPr="008923D7" w:rsidRDefault="00000000">
      <w:pPr>
        <w:pStyle w:val="Titre1"/>
        <w:rPr>
          <w:lang w:val="fr-SN"/>
        </w:rPr>
      </w:pPr>
      <w:r w:rsidRPr="008923D7">
        <w:rPr>
          <w:lang w:val="fr-SN"/>
        </w:rPr>
        <w:lastRenderedPageBreak/>
        <w:t>Annexes techniques</w:t>
      </w:r>
    </w:p>
    <w:p w14:paraId="20B4F0CA" w14:textId="77777777" w:rsidR="0076421E" w:rsidRPr="008923D7" w:rsidRDefault="00000000">
      <w:pPr>
        <w:pStyle w:val="Titre2"/>
        <w:rPr>
          <w:lang w:val="fr-SN"/>
        </w:rPr>
      </w:pPr>
      <w:r w:rsidRPr="008923D7">
        <w:rPr>
          <w:lang w:val="fr-SN"/>
        </w:rPr>
        <w:t>Annexe A – Pseudo-code simplifié du calcul RIASEC</w:t>
      </w:r>
    </w:p>
    <w:p w14:paraId="5886463B" w14:textId="77777777" w:rsidR="0076421E" w:rsidRPr="008923D7" w:rsidRDefault="00000000">
      <w:pPr>
        <w:rPr>
          <w:lang w:val="fr-SN"/>
        </w:rPr>
      </w:pPr>
      <w:r w:rsidRPr="008923D7">
        <w:rPr>
          <w:lang w:val="fr-SN"/>
        </w:rPr>
        <w:t>scores = {R:0, I:0, A:0, S:0, E:0, C:0}</w:t>
      </w:r>
      <w:r w:rsidRPr="008923D7">
        <w:rPr>
          <w:lang w:val="fr-SN"/>
        </w:rPr>
        <w:br/>
        <w:t>Pour chaque réponse :</w:t>
      </w:r>
      <w:r w:rsidRPr="008923D7">
        <w:rPr>
          <w:lang w:val="fr-SN"/>
        </w:rPr>
        <w:br/>
        <w:t xml:space="preserve">    type = type RIASEC de la proposition</w:t>
      </w:r>
      <w:r w:rsidRPr="008923D7">
        <w:rPr>
          <w:lang w:val="fr-SN"/>
        </w:rPr>
        <w:br/>
        <w:t xml:space="preserve">    scores[type] = scores[type] + 1</w:t>
      </w:r>
      <w:r w:rsidRPr="008923D7">
        <w:rPr>
          <w:lang w:val="fr-SN"/>
        </w:rPr>
        <w:br/>
        <w:t>Trier les scores décroissants</w:t>
      </w:r>
      <w:r w:rsidRPr="008923D7">
        <w:rPr>
          <w:lang w:val="fr-SN"/>
        </w:rPr>
        <w:br/>
        <w:t>Profil dominant = deux premiers types</w:t>
      </w:r>
      <w:r w:rsidRPr="008923D7">
        <w:rPr>
          <w:lang w:val="fr-SN"/>
        </w:rPr>
        <w:br/>
        <w:t>Sauvegarder scores et profil</w:t>
      </w:r>
      <w:r w:rsidRPr="008923D7">
        <w:rPr>
          <w:lang w:val="fr-SN"/>
        </w:rPr>
        <w:br/>
        <w:t>Retourner le profil</w:t>
      </w:r>
    </w:p>
    <w:p w14:paraId="32411EE6" w14:textId="77777777" w:rsidR="0076421E" w:rsidRPr="008923D7" w:rsidRDefault="00000000">
      <w:pPr>
        <w:pStyle w:val="Titre2"/>
        <w:rPr>
          <w:lang w:val="fr-SN"/>
        </w:rPr>
      </w:pPr>
      <w:r w:rsidRPr="008923D7">
        <w:rPr>
          <w:lang w:val="fr-SN"/>
        </w:rPr>
        <w:t>Annexe B – Pseudo-code simplifié des recommandations</w:t>
      </w:r>
    </w:p>
    <w:p w14:paraId="074B32C0" w14:textId="77777777" w:rsidR="0076421E" w:rsidRPr="008923D7" w:rsidRDefault="00000000">
      <w:pPr>
        <w:rPr>
          <w:lang w:val="fr-SN"/>
        </w:rPr>
      </w:pPr>
      <w:r w:rsidRPr="008923D7">
        <w:rPr>
          <w:lang w:val="fr-SN"/>
        </w:rPr>
        <w:t>Lire les deux profils dominants</w:t>
      </w:r>
      <w:r w:rsidRPr="008923D7">
        <w:rPr>
          <w:lang w:val="fr-SN"/>
        </w:rPr>
        <w:br/>
        <w:t>Pour chaque métier :</w:t>
      </w:r>
      <w:r w:rsidRPr="008923D7">
        <w:rPr>
          <w:lang w:val="fr-SN"/>
        </w:rPr>
        <w:br/>
        <w:t xml:space="preserve">    calculer le score de compatibilité</w:t>
      </w:r>
      <w:r w:rsidRPr="008923D7">
        <w:rPr>
          <w:lang w:val="fr-SN"/>
        </w:rPr>
        <w:br/>
        <w:t xml:space="preserve">    compter les correspondances</w:t>
      </w:r>
      <w:r w:rsidRPr="008923D7">
        <w:rPr>
          <w:lang w:val="fr-SN"/>
        </w:rPr>
        <w:br/>
        <w:t>Trier par score puis correspondances</w:t>
      </w:r>
      <w:r w:rsidRPr="008923D7">
        <w:rPr>
          <w:lang w:val="fr-SN"/>
        </w:rPr>
        <w:br/>
        <w:t>Supprimer les scores nuls</w:t>
      </w:r>
      <w:r w:rsidRPr="008923D7">
        <w:rPr>
          <w:lang w:val="fr-SN"/>
        </w:rPr>
        <w:br/>
        <w:t>Retourner 5 métiers principaux + 5 secondaires</w:t>
      </w:r>
      <w:r w:rsidRPr="008923D7">
        <w:rPr>
          <w:lang w:val="fr-SN"/>
        </w:rPr>
        <w:br/>
        <w:t>Chercher les filières liées</w:t>
      </w:r>
      <w:r w:rsidRPr="008923D7">
        <w:rPr>
          <w:lang w:val="fr-SN"/>
        </w:rPr>
        <w:br/>
        <w:t>Supprimer les doublons</w:t>
      </w:r>
      <w:r w:rsidRPr="008923D7">
        <w:rPr>
          <w:lang w:val="fr-SN"/>
        </w:rPr>
        <w:br/>
        <w:t>Chercher les universités liées</w:t>
      </w:r>
    </w:p>
    <w:p w14:paraId="6AE6B761" w14:textId="77777777" w:rsidR="0076421E" w:rsidRPr="008923D7" w:rsidRDefault="00000000">
      <w:pPr>
        <w:pStyle w:val="Titre2"/>
        <w:rPr>
          <w:lang w:val="fr-SN"/>
        </w:rPr>
      </w:pPr>
      <w:r w:rsidRPr="008923D7">
        <w:rPr>
          <w:lang w:val="fr-SN"/>
        </w:rPr>
        <w:t>Annexe C – Tables de la base</w:t>
      </w:r>
    </w:p>
    <w:p w14:paraId="3015F6F4" w14:textId="77777777" w:rsidR="0076421E" w:rsidRPr="008923D7" w:rsidRDefault="00000000">
      <w:pPr>
        <w:rPr>
          <w:lang w:val="fr-SN"/>
        </w:rPr>
      </w:pPr>
      <w:r w:rsidRPr="008923D7">
        <w:rPr>
          <w:lang w:val="fr-SN"/>
        </w:rPr>
        <w:t>1. utilisateur</w:t>
      </w:r>
    </w:p>
    <w:p w14:paraId="55AFCC13" w14:textId="77777777" w:rsidR="0076421E" w:rsidRPr="008923D7" w:rsidRDefault="00000000">
      <w:pPr>
        <w:rPr>
          <w:lang w:val="fr-SN"/>
        </w:rPr>
      </w:pPr>
      <w:r w:rsidRPr="008923D7">
        <w:rPr>
          <w:lang w:val="fr-SN"/>
        </w:rPr>
        <w:t>2. question</w:t>
      </w:r>
    </w:p>
    <w:p w14:paraId="5434E226" w14:textId="77777777" w:rsidR="0076421E" w:rsidRPr="008923D7" w:rsidRDefault="00000000">
      <w:pPr>
        <w:rPr>
          <w:lang w:val="fr-SN"/>
        </w:rPr>
      </w:pPr>
      <w:r w:rsidRPr="008923D7">
        <w:rPr>
          <w:lang w:val="fr-SN"/>
        </w:rPr>
        <w:t>3. proposition</w:t>
      </w:r>
    </w:p>
    <w:p w14:paraId="0BD49F34" w14:textId="77777777" w:rsidR="0076421E" w:rsidRPr="008923D7" w:rsidRDefault="00000000">
      <w:pPr>
        <w:rPr>
          <w:lang w:val="fr-SN"/>
        </w:rPr>
      </w:pPr>
      <w:r w:rsidRPr="008923D7">
        <w:rPr>
          <w:lang w:val="fr-SN"/>
        </w:rPr>
        <w:t>4. reponse</w:t>
      </w:r>
    </w:p>
    <w:p w14:paraId="76EC47BB" w14:textId="77777777" w:rsidR="0076421E" w:rsidRPr="008923D7" w:rsidRDefault="00000000">
      <w:pPr>
        <w:rPr>
          <w:lang w:val="fr-SN"/>
        </w:rPr>
      </w:pPr>
      <w:r w:rsidRPr="008923D7">
        <w:rPr>
          <w:lang w:val="fr-SN"/>
        </w:rPr>
        <w:t>5. test_riasec</w:t>
      </w:r>
    </w:p>
    <w:p w14:paraId="6188D9D3" w14:textId="77777777" w:rsidR="0076421E" w:rsidRPr="008923D7" w:rsidRDefault="00000000">
      <w:pPr>
        <w:rPr>
          <w:lang w:val="fr-SN"/>
        </w:rPr>
      </w:pPr>
      <w:r w:rsidRPr="008923D7">
        <w:rPr>
          <w:lang w:val="fr-SN"/>
        </w:rPr>
        <w:t>6. questionnaire</w:t>
      </w:r>
    </w:p>
    <w:p w14:paraId="5A196E75" w14:textId="77777777" w:rsidR="0076421E" w:rsidRPr="008923D7" w:rsidRDefault="00000000">
      <w:pPr>
        <w:rPr>
          <w:lang w:val="fr-SN"/>
        </w:rPr>
      </w:pPr>
      <w:r w:rsidRPr="008923D7">
        <w:rPr>
          <w:lang w:val="fr-SN"/>
        </w:rPr>
        <w:t>7. serie</w:t>
      </w:r>
    </w:p>
    <w:p w14:paraId="1CAF738B" w14:textId="77777777" w:rsidR="0076421E" w:rsidRPr="008923D7" w:rsidRDefault="00000000">
      <w:pPr>
        <w:rPr>
          <w:lang w:val="fr-SN"/>
        </w:rPr>
      </w:pPr>
      <w:r w:rsidRPr="008923D7">
        <w:rPr>
          <w:lang w:val="fr-SN"/>
        </w:rPr>
        <w:t>8. recommandation</w:t>
      </w:r>
    </w:p>
    <w:p w14:paraId="11F06AB3" w14:textId="77777777" w:rsidR="0076421E" w:rsidRPr="008923D7" w:rsidRDefault="00000000">
      <w:pPr>
        <w:rPr>
          <w:lang w:val="fr-SN"/>
        </w:rPr>
      </w:pPr>
      <w:r w:rsidRPr="008923D7">
        <w:rPr>
          <w:lang w:val="fr-SN"/>
        </w:rPr>
        <w:t>9. historique</w:t>
      </w:r>
    </w:p>
    <w:p w14:paraId="4F3A0847" w14:textId="77777777" w:rsidR="0076421E" w:rsidRPr="008923D7" w:rsidRDefault="00000000">
      <w:pPr>
        <w:rPr>
          <w:lang w:val="fr-SN"/>
        </w:rPr>
      </w:pPr>
      <w:r w:rsidRPr="008923D7">
        <w:rPr>
          <w:lang w:val="fr-SN"/>
        </w:rPr>
        <w:t>10. favoris</w:t>
      </w:r>
    </w:p>
    <w:p w14:paraId="005C6EED" w14:textId="77777777" w:rsidR="0076421E" w:rsidRPr="008923D7" w:rsidRDefault="00000000">
      <w:pPr>
        <w:rPr>
          <w:lang w:val="fr-SN"/>
        </w:rPr>
      </w:pPr>
      <w:r w:rsidRPr="008923D7">
        <w:rPr>
          <w:lang w:val="fr-SN"/>
        </w:rPr>
        <w:t>11. metier</w:t>
      </w:r>
    </w:p>
    <w:p w14:paraId="7518397C" w14:textId="77777777" w:rsidR="0076421E" w:rsidRPr="008923D7" w:rsidRDefault="00000000">
      <w:pPr>
        <w:rPr>
          <w:lang w:val="fr-SN"/>
        </w:rPr>
      </w:pPr>
      <w:r w:rsidRPr="008923D7">
        <w:rPr>
          <w:lang w:val="fr-SN"/>
        </w:rPr>
        <w:t>12. metier_filiere</w:t>
      </w:r>
    </w:p>
    <w:p w14:paraId="3D623D83" w14:textId="77777777" w:rsidR="0076421E" w:rsidRPr="008923D7" w:rsidRDefault="00000000">
      <w:pPr>
        <w:rPr>
          <w:lang w:val="fr-SN"/>
        </w:rPr>
      </w:pPr>
      <w:r w:rsidRPr="008923D7">
        <w:rPr>
          <w:lang w:val="fr-SN"/>
        </w:rPr>
        <w:t>13. filiere</w:t>
      </w:r>
    </w:p>
    <w:p w14:paraId="7CDEAF5D" w14:textId="77777777" w:rsidR="0076421E" w:rsidRPr="008923D7" w:rsidRDefault="00000000">
      <w:pPr>
        <w:rPr>
          <w:lang w:val="fr-SN"/>
        </w:rPr>
      </w:pPr>
      <w:r w:rsidRPr="008923D7">
        <w:rPr>
          <w:lang w:val="fr-SN"/>
        </w:rPr>
        <w:t>14. universite_filiere</w:t>
      </w:r>
    </w:p>
    <w:p w14:paraId="05FA8EC1" w14:textId="77777777" w:rsidR="0076421E" w:rsidRPr="008923D7" w:rsidRDefault="00000000">
      <w:pPr>
        <w:rPr>
          <w:lang w:val="fr-SN"/>
        </w:rPr>
      </w:pPr>
      <w:r w:rsidRPr="008923D7">
        <w:rPr>
          <w:lang w:val="fr-SN"/>
        </w:rPr>
        <w:lastRenderedPageBreak/>
        <w:t>15. universite</w:t>
      </w:r>
    </w:p>
    <w:p w14:paraId="78434146" w14:textId="77777777" w:rsidR="0076421E" w:rsidRPr="008923D7" w:rsidRDefault="00000000">
      <w:pPr>
        <w:rPr>
          <w:lang w:val="fr-SN"/>
        </w:rPr>
      </w:pPr>
      <w:r w:rsidRPr="008923D7">
        <w:rPr>
          <w:lang w:val="fr-SN"/>
        </w:rPr>
        <w:t>16. metier_serie</w:t>
      </w:r>
    </w:p>
    <w:p w14:paraId="472C1F5A" w14:textId="77777777" w:rsidR="0076421E" w:rsidRPr="008923D7" w:rsidRDefault="00000000">
      <w:pPr>
        <w:rPr>
          <w:lang w:val="fr-SN"/>
        </w:rPr>
      </w:pPr>
      <w:r w:rsidRPr="008923D7">
        <w:rPr>
          <w:lang w:val="fr-SN"/>
        </w:rPr>
        <w:t>17. universite_detail</w:t>
      </w:r>
    </w:p>
    <w:p w14:paraId="02BBA288" w14:textId="77777777" w:rsidR="0076421E" w:rsidRPr="008923D7" w:rsidRDefault="00000000">
      <w:pPr>
        <w:rPr>
          <w:lang w:val="fr-SN"/>
        </w:rPr>
      </w:pPr>
      <w:r w:rsidRPr="008923D7">
        <w:rPr>
          <w:lang w:val="fr-SN"/>
        </w:rPr>
        <w:t>18. metier_critere</w:t>
      </w:r>
    </w:p>
    <w:p w14:paraId="7356DEEB" w14:textId="77777777" w:rsidR="0076421E" w:rsidRPr="008923D7" w:rsidRDefault="00000000">
      <w:pPr>
        <w:rPr>
          <w:lang w:val="fr-SN"/>
        </w:rPr>
      </w:pPr>
      <w:r w:rsidRPr="008923D7">
        <w:rPr>
          <w:lang w:val="fr-SN"/>
        </w:rPr>
        <w:t>19. filiere_critere</w:t>
      </w:r>
    </w:p>
    <w:p w14:paraId="66B2E152" w14:textId="77777777" w:rsidR="0076421E" w:rsidRPr="008923D7" w:rsidRDefault="00000000">
      <w:pPr>
        <w:rPr>
          <w:lang w:val="fr-SN"/>
        </w:rPr>
      </w:pPr>
      <w:r w:rsidRPr="008923D7">
        <w:rPr>
          <w:lang w:val="fr-SN"/>
        </w:rPr>
        <w:t>20. hesitation_critere</w:t>
      </w:r>
    </w:p>
    <w:p w14:paraId="777AF29C" w14:textId="77777777" w:rsidR="0076421E" w:rsidRPr="008923D7" w:rsidRDefault="00000000">
      <w:pPr>
        <w:rPr>
          <w:lang w:val="fr-SN"/>
        </w:rPr>
      </w:pPr>
      <w:r w:rsidRPr="008923D7">
        <w:rPr>
          <w:lang w:val="fr-SN"/>
        </w:rPr>
        <w:t>21. hesitation_option</w:t>
      </w:r>
    </w:p>
    <w:p w14:paraId="42BA331F" w14:textId="77777777" w:rsidR="0076421E" w:rsidRPr="008923D7" w:rsidRDefault="00000000">
      <w:pPr>
        <w:rPr>
          <w:lang w:val="fr-SN"/>
        </w:rPr>
      </w:pPr>
      <w:r w:rsidRPr="008923D7">
        <w:rPr>
          <w:lang w:val="fr-SN"/>
        </w:rPr>
        <w:t>22. hesitation_question</w:t>
      </w:r>
    </w:p>
    <w:p w14:paraId="7C480E31" w14:textId="77777777" w:rsidR="0076421E" w:rsidRPr="008923D7" w:rsidRDefault="00000000">
      <w:pPr>
        <w:rPr>
          <w:lang w:val="fr-SN"/>
        </w:rPr>
      </w:pPr>
      <w:r w:rsidRPr="008923D7">
        <w:rPr>
          <w:lang w:val="fr-SN"/>
        </w:rPr>
        <w:t>23. hesitation_reponse</w:t>
      </w:r>
    </w:p>
    <w:p w14:paraId="73555726" w14:textId="77777777" w:rsidR="0076421E" w:rsidRPr="008923D7" w:rsidRDefault="00000000">
      <w:pPr>
        <w:rPr>
          <w:lang w:val="fr-SN"/>
        </w:rPr>
      </w:pPr>
      <w:r w:rsidRPr="008923D7">
        <w:rPr>
          <w:lang w:val="fr-SN"/>
        </w:rPr>
        <w:t>24. hesitation_reponse_utilisateur</w:t>
      </w:r>
    </w:p>
    <w:p w14:paraId="2BFD35A2" w14:textId="77777777" w:rsidR="0076421E" w:rsidRPr="008923D7" w:rsidRDefault="00000000">
      <w:pPr>
        <w:rPr>
          <w:lang w:val="fr-SN"/>
        </w:rPr>
      </w:pPr>
      <w:r w:rsidRPr="008923D7">
        <w:rPr>
          <w:lang w:val="fr-SN"/>
        </w:rPr>
        <w:t>25. hesitation_test</w:t>
      </w:r>
    </w:p>
    <w:p w14:paraId="2BFF3FD3" w14:textId="77777777" w:rsidR="0076421E" w:rsidRPr="008923D7" w:rsidRDefault="0076421E">
      <w:pPr>
        <w:rPr>
          <w:lang w:val="fr-SN"/>
        </w:rPr>
      </w:pPr>
    </w:p>
    <w:p w14:paraId="7A404F6D" w14:textId="77777777" w:rsidR="0076421E" w:rsidRPr="008923D7" w:rsidRDefault="00000000">
      <w:pPr>
        <w:jc w:val="center"/>
        <w:rPr>
          <w:lang w:val="fr-SN"/>
        </w:rPr>
      </w:pPr>
      <w:r w:rsidRPr="008923D7">
        <w:rPr>
          <w:b/>
          <w:lang w:val="fr-SN"/>
        </w:rPr>
        <w:t>NextOri – Dossier technique de présentation – 2026</w:t>
      </w:r>
    </w:p>
    <w:sectPr w:rsidR="0076421E" w:rsidRPr="008923D7"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63566128">
    <w:abstractNumId w:val="8"/>
  </w:num>
  <w:num w:numId="2" w16cid:durableId="1348867591">
    <w:abstractNumId w:val="6"/>
  </w:num>
  <w:num w:numId="3" w16cid:durableId="1123813340">
    <w:abstractNumId w:val="5"/>
  </w:num>
  <w:num w:numId="4" w16cid:durableId="846947238">
    <w:abstractNumId w:val="4"/>
  </w:num>
  <w:num w:numId="5" w16cid:durableId="2114081835">
    <w:abstractNumId w:val="7"/>
  </w:num>
  <w:num w:numId="6" w16cid:durableId="1808429030">
    <w:abstractNumId w:val="3"/>
  </w:num>
  <w:num w:numId="7" w16cid:durableId="143544114">
    <w:abstractNumId w:val="2"/>
  </w:num>
  <w:num w:numId="8" w16cid:durableId="1145395132">
    <w:abstractNumId w:val="1"/>
  </w:num>
  <w:num w:numId="9" w16cid:durableId="1428694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57CE"/>
    <w:rsid w:val="0076421E"/>
    <w:rsid w:val="008923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C560C"/>
  <w14:defaultImageDpi w14:val="300"/>
  <w15:docId w15:val="{72BF3662-D779-4434-A1D6-D094D15C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1392</Words>
  <Characters>7656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Laurent Massoya</cp:lastModifiedBy>
  <cp:revision>2</cp:revision>
  <dcterms:created xsi:type="dcterms:W3CDTF">2013-12-23T23:15:00Z</dcterms:created>
  <dcterms:modified xsi:type="dcterms:W3CDTF">2026-08-29T17:20:00Z</dcterms:modified>
  <cp:category/>
</cp:coreProperties>
</file>