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A4" w:rsidRPr="008C26B7" w:rsidRDefault="00FA58A4" w:rsidP="00FA58A4">
      <w:pPr>
        <w:pStyle w:val="Ttulo2"/>
        <w:rPr>
          <w:noProof/>
          <w:color w:val="5B9BD5" w:themeColor="accent1"/>
          <w:sz w:val="28"/>
        </w:rPr>
      </w:pPr>
      <w:r w:rsidRPr="008C26B7">
        <w:rPr>
          <w:noProof/>
          <w:color w:val="5B9BD5" w:themeColor="accent1"/>
          <w:sz w:val="28"/>
          <w:lang w:val="pt-BR" w:bidi="pt-BR"/>
        </w:rPr>
        <w:t>O que é sarcopenia?</w:t>
      </w:r>
    </w:p>
    <w:p w:rsidR="00FA58A4" w:rsidRPr="008C26B7" w:rsidRDefault="00FA58A4" w:rsidP="00FA58A4">
      <w:pPr>
        <w:pStyle w:val="Commarcadores"/>
        <w:jc w:val="both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  <w:lang w:val="pt-BR" w:bidi="pt-BR"/>
        </w:rPr>
        <w:t>É um problema muscular, comum no envelhecimento, que leva a perda global da massa muscular, força muscular e desempenho para a realização das tarefas do dia a dia.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Quais são os principais sintomas da sarcopenia?</w:t>
      </w:r>
    </w:p>
    <w:p w:rsidR="00FA58A4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Fraqueza muscular</w:t>
      </w:r>
      <w:r w:rsidR="00FA58A4" w:rsidRPr="008C26B7"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86868" w:rsidRPr="008C26B7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Cansaço;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</w:rPr>
        <w:t>Diminuição na velocidade do caminhar (andar arrastando os pés)</w:t>
      </w:r>
      <w:r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Dores difusas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 xml:space="preserve">Quais são os riscos da </w:t>
      </w:r>
      <w:r w:rsidRPr="000109A8"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sarcopenia?</w:t>
      </w:r>
    </w:p>
    <w:p w:rsidR="00FA58A4" w:rsidRPr="008C26B7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Perda da independência para as tarefas do dia a dia;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Risco de quedas;</w:t>
      </w:r>
    </w:p>
    <w:p w:rsidR="00F86868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Internação prolongada;</w:t>
      </w:r>
    </w:p>
    <w:p w:rsidR="00F86868" w:rsidRDefault="00F86868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Sobrecarga do cuidador;</w:t>
      </w:r>
    </w:p>
    <w:p w:rsidR="00F86868" w:rsidRDefault="00F86868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3360" behindDoc="0" locked="0" layoutInCell="1" allowOverlap="1" wp14:anchorId="66E4130B" wp14:editId="56BB7F56">
            <wp:simplePos x="0" y="0"/>
            <wp:positionH relativeFrom="column">
              <wp:posOffset>-103517</wp:posOffset>
            </wp:positionH>
            <wp:positionV relativeFrom="paragraph">
              <wp:posOffset>215025</wp:posOffset>
            </wp:positionV>
            <wp:extent cx="3245485" cy="1780540"/>
            <wp:effectExtent l="0" t="0" r="0" b="0"/>
            <wp:wrapNone/>
            <wp:docPr id="3" name="Imagem 3" descr="Sarcopenia: perda muscular na terceira idade - Dr. Márcio Silv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penia: perda muscular na terceira idade - Dr. Márcio Silvei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ayoutdetabela"/>
        <w:tblW w:w="4116" w:type="pct"/>
        <w:tblInd w:w="419" w:type="dxa"/>
        <w:tblLayout w:type="fixed"/>
        <w:tblLook w:val="04A0" w:firstRow="1" w:lastRow="0" w:firstColumn="1" w:lastColumn="0" w:noHBand="0" w:noVBand="1"/>
      </w:tblPr>
      <w:tblGrid>
        <w:gridCol w:w="3836"/>
      </w:tblGrid>
      <w:tr w:rsidR="00F86868" w:rsidRPr="008E29D2" w:rsidTr="001652D7">
        <w:trPr>
          <w:trHeight w:hRule="exact" w:val="7920"/>
        </w:trPr>
        <w:tc>
          <w:tcPr>
            <w:tcW w:w="5000" w:type="pct"/>
          </w:tcPr>
          <w:p w:rsidR="00FC08A7" w:rsidRPr="00FC08A7" w:rsidRDefault="00FC08A7" w:rsidP="00FC08A7">
            <w:pPr>
              <w:pStyle w:val="Citao"/>
              <w:jc w:val="center"/>
              <w:rPr>
                <w:rStyle w:val="CitaoChar"/>
                <w:i/>
                <w:iCs/>
                <w:lang w:val="pt-BR"/>
              </w:rPr>
            </w:pPr>
            <w:r w:rsidRPr="00FC08A7">
              <w:rPr>
                <w:rStyle w:val="nfaseIntensa"/>
                <w:i/>
                <w:lang w:bidi="pt-BR"/>
              </w:rPr>
              <w:lastRenderedPageBreak/>
              <w:t>a prática de exercício físico regular e uma alimentação saudável são os remédios contra a sarcopenia”</w:t>
            </w:r>
          </w:p>
          <w:p w:rsidR="00F86868" w:rsidRPr="00FC08A7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86868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Pr="00FC08A7" w:rsidRDefault="00FC08A7" w:rsidP="00FC08A7">
            <w:pPr>
              <w:rPr>
                <w:lang w:val="pt-BR"/>
              </w:rPr>
            </w:pPr>
          </w:p>
        </w:tc>
      </w:tr>
    </w:tbl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86868" w:rsidRPr="00B42F7A" w:rsidRDefault="00F86868" w:rsidP="00F86868">
      <w:pPr>
        <w:pStyle w:val="Informaesdecontato"/>
        <w:jc w:val="center"/>
        <w:rPr>
          <w:b/>
          <w:sz w:val="20"/>
          <w:lang w:val="pt-BR"/>
        </w:rPr>
      </w:pPr>
      <w:r w:rsidRPr="00B42F7A">
        <w:rPr>
          <w:b/>
          <w:noProof/>
          <w:lang w:val="pt-BR"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44BCB7DE" wp14:editId="16E694EB">
            <wp:simplePos x="0" y="0"/>
            <wp:positionH relativeFrom="column">
              <wp:posOffset>47708</wp:posOffset>
            </wp:positionH>
            <wp:positionV relativeFrom="paragraph">
              <wp:posOffset>1297</wp:posOffset>
            </wp:positionV>
            <wp:extent cx="588397" cy="674155"/>
            <wp:effectExtent l="0" t="0" r="254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7" cy="67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F7A">
        <w:rPr>
          <w:b/>
          <w:sz w:val="20"/>
          <w:lang w:val="pt-BR"/>
        </w:rPr>
        <w:t>Policlínica de Taguatinga</w:t>
      </w:r>
    </w:p>
    <w:p w:rsidR="00F86868" w:rsidRDefault="00F86868" w:rsidP="00F86868">
      <w:pPr>
        <w:jc w:val="center"/>
        <w:rPr>
          <w:lang w:val="pt-BR"/>
        </w:rPr>
      </w:pPr>
      <w:r w:rsidRPr="00B42F7A">
        <w:rPr>
          <w:b/>
          <w:sz w:val="20"/>
          <w:lang w:val="pt-BR"/>
        </w:rPr>
        <w:t>SRSSO/DIRASE/GSAS; Taguatinga, Brasília-DF</w:t>
      </w:r>
    </w:p>
    <w:p w:rsidR="00F86868" w:rsidRDefault="00F86868" w:rsidP="00F86868">
      <w:pPr>
        <w:rPr>
          <w:lang w:val="pt-BR"/>
        </w:rPr>
      </w:pPr>
    </w:p>
    <w:p w:rsidR="00F86868" w:rsidRDefault="006514D5" w:rsidP="00F8686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00DF8" wp14:editId="4894AE79">
                <wp:simplePos x="0" y="0"/>
                <wp:positionH relativeFrom="margin">
                  <wp:posOffset>6964440</wp:posOffset>
                </wp:positionH>
                <wp:positionV relativeFrom="paragraph">
                  <wp:posOffset>255917</wp:posOffset>
                </wp:positionV>
                <wp:extent cx="2984740" cy="858520"/>
                <wp:effectExtent l="19050" t="19050" r="44450" b="36830"/>
                <wp:wrapNone/>
                <wp:docPr id="8" name="Retângulo de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740" cy="85852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02217C" id="Retângulo de cantos arredondados 8" o:spid="_x0000_s1026" style="position:absolute;margin-left:548.4pt;margin-top:20.15pt;width:235pt;height:67.6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" filled="f" strokecolor="#1f4d78 [1604]" strokeweight="4.5pt">
                <v:stroke joinstyle="miter"/>
                <w10:wrap anchorx="margin"/>
              </v:roundrect>
            </w:pict>
          </mc:Fallback>
        </mc:AlternateContent>
      </w: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366B0A1" wp14:editId="759301C7">
            <wp:extent cx="3240347" cy="1190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207" cy="11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P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>PROGRAMA DE EXERCÍCIOS DOMICILIARES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 xml:space="preserve">-prevenção de quedas e de </w:t>
      </w:r>
      <w:proofErr w:type="spellStart"/>
      <w:r w:rsidRPr="00F86868">
        <w:rPr>
          <w:b/>
          <w:sz w:val="24"/>
          <w:lang w:val="pt-BR"/>
        </w:rPr>
        <w:t>sarcopenia</w:t>
      </w:r>
      <w:proofErr w:type="spellEnd"/>
      <w:r w:rsidRPr="00F86868">
        <w:rPr>
          <w:b/>
          <w:sz w:val="24"/>
          <w:lang w:val="pt-BR"/>
        </w:rPr>
        <w:t>-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</w:p>
    <w:p w:rsidR="00F86868" w:rsidRDefault="00F86868" w:rsidP="00F86868">
      <w:pPr>
        <w:pStyle w:val="SemEspaamento"/>
        <w:rPr>
          <w:b/>
          <w:sz w:val="24"/>
          <w:lang w:val="pt-BR"/>
        </w:rPr>
      </w:pPr>
    </w:p>
    <w:p w:rsidR="00FC08A7" w:rsidRPr="000E3901" w:rsidRDefault="00FC08A7" w:rsidP="00FC08A7">
      <w:pPr>
        <w:pStyle w:val="Ttulo2"/>
        <w:spacing w:before="200"/>
        <w:jc w:val="center"/>
        <w:rPr>
          <w:sz w:val="32"/>
          <w:lang w:val="pt-BR"/>
        </w:rPr>
      </w:pPr>
      <w:r w:rsidRPr="000E3901">
        <w:rPr>
          <w:sz w:val="32"/>
          <w:lang w:val="pt-BR"/>
        </w:rPr>
        <w:lastRenderedPageBreak/>
        <w:t xml:space="preserve">PROTOCOLO </w:t>
      </w:r>
      <w:r w:rsidRPr="000E3901">
        <w:rPr>
          <w:i/>
          <w:sz w:val="32"/>
          <w:lang w:val="pt-BR"/>
        </w:rPr>
        <w:t xml:space="preserve">HOME-BASED OLDER PEOPLE’S EXERCISES </w:t>
      </w:r>
      <w:r w:rsidRPr="000E3901">
        <w:rPr>
          <w:sz w:val="32"/>
          <w:lang w:val="pt-BR"/>
        </w:rPr>
        <w:t>(HOPE)</w:t>
      </w:r>
    </w:p>
    <w:p w:rsidR="00FC08A7" w:rsidRPr="000E3901" w:rsidRDefault="00FC08A7" w:rsidP="00FC08A7">
      <w:pPr>
        <w:pStyle w:val="Ttulo2"/>
        <w:spacing w:before="200"/>
        <w:jc w:val="center"/>
        <w:rPr>
          <w:sz w:val="28"/>
          <w:lang w:val="pt-BR"/>
        </w:rPr>
      </w:pPr>
      <w:r w:rsidRPr="000E3901">
        <w:rPr>
          <w:sz w:val="28"/>
          <w:lang w:val="pt-BR"/>
        </w:rPr>
        <w:t>- Nível I -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2436"/>
      </w:tblGrid>
      <w:tr w:rsidR="006514D5" w:rsidTr="00FC08A7">
        <w:tc>
          <w:tcPr>
            <w:tcW w:w="2219" w:type="dxa"/>
          </w:tcPr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lang w:val="pt-BR" w:eastAsia="pt-BR"/>
              </w:rPr>
              <w:drawing>
                <wp:inline distT="0" distB="0" distL="0" distR="0" wp14:anchorId="648B7924" wp14:editId="55B342E7">
                  <wp:extent cx="1361248" cy="1332000"/>
                  <wp:effectExtent l="0" t="0" r="0" b="190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48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levar o tronco para a frente e retornar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95237">
              <w:rPr>
                <w:sz w:val="20"/>
                <w:szCs w:val="20"/>
              </w:rPr>
              <w:t>Sentado(a), respirar fundo abrindo os braços e soltar o ar fechando os braços</w:t>
            </w:r>
            <w:r w:rsidRPr="00595237">
              <w:rPr>
                <w:b/>
                <w:sz w:val="20"/>
                <w:szCs w:val="20"/>
              </w:rPr>
              <w:t xml:space="preserve"> lentamente</w:t>
            </w:r>
            <w:r w:rsidRPr="00595237"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BB514B">
              <w:rPr>
                <w:noProof/>
                <w:lang w:val="pt-BR" w:eastAsia="pt-BR"/>
              </w:rPr>
              <w:drawing>
                <wp:inline distT="0" distB="0" distL="0" distR="0" wp14:anchorId="591A762D" wp14:editId="67348984">
                  <wp:extent cx="1502123" cy="1333500"/>
                  <wp:effectExtent l="0" t="0" r="3175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359" cy="139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10F1FBD" wp14:editId="1C4178DE">
                  <wp:extent cx="932815" cy="1239520"/>
                  <wp:effectExtent l="0" t="0" r="63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52" cy="124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rodar o tronco para direita e para a esquerda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 A cabeça acompanha o tronco.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FC08A7">
              <w:rPr>
                <w:sz w:val="20"/>
                <w:szCs w:val="20"/>
              </w:rPr>
              <w:t xml:space="preserve">Caminhar sentado </w:t>
            </w:r>
            <w:r w:rsidRPr="00FC08A7">
              <w:rPr>
                <w:b/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C3BAA39" wp14:editId="57FE2F50">
                  <wp:extent cx="1094740" cy="14224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AE255D">
              <w:rPr>
                <w:noProof/>
                <w:lang w:val="pt-BR" w:eastAsia="pt-BR"/>
              </w:rPr>
              <w:lastRenderedPageBreak/>
              <w:drawing>
                <wp:inline distT="0" distB="0" distL="0" distR="0" wp14:anchorId="33B4CB32" wp14:editId="39E41581">
                  <wp:extent cx="1159200" cy="1438808"/>
                  <wp:effectExtent l="0" t="0" r="0" b="0"/>
                  <wp:docPr id="71" name="Imagem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200" cy="143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fazer força para levantar o bumbum da cadeira usando os braços</w:t>
            </w:r>
            <w:r>
              <w:rPr>
                <w:sz w:val="20"/>
                <w:szCs w:val="20"/>
              </w:rPr>
              <w:t xml:space="preserve"> e retornar </w:t>
            </w:r>
            <w:r w:rsidRPr="00FC08A7">
              <w:rPr>
                <w:b/>
                <w:sz w:val="20"/>
                <w:szCs w:val="20"/>
              </w:rPr>
              <w:t>le</w:t>
            </w:r>
            <w:bookmarkStart w:id="0" w:name="_GoBack"/>
            <w:bookmarkEnd w:id="0"/>
            <w:r w:rsidRPr="00FC08A7">
              <w:rPr>
                <w:b/>
                <w:sz w:val="20"/>
                <w:szCs w:val="20"/>
              </w:rPr>
              <w:t>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73935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573935">
              <w:rPr>
                <w:sz w:val="20"/>
                <w:szCs w:val="20"/>
              </w:rPr>
              <w:t>, uma perna de cada vez</w:t>
            </w:r>
            <w:r>
              <w:rPr>
                <w:sz w:val="20"/>
                <w:szCs w:val="20"/>
              </w:rPr>
              <w:t xml:space="preserve"> mantendo a ponta do pé levantada e retornar </w:t>
            </w:r>
            <w:r w:rsidRPr="00FC08A7">
              <w:rPr>
                <w:b/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AE255D">
              <w:rPr>
                <w:noProof/>
                <w:lang w:val="pt-BR" w:eastAsia="pt-BR"/>
              </w:rPr>
              <w:drawing>
                <wp:inline distT="0" distB="0" distL="0" distR="0" wp14:anchorId="002E97F2" wp14:editId="1687C175">
                  <wp:extent cx="1184275" cy="1438910"/>
                  <wp:effectExtent l="0" t="0" r="0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84783" cy="143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F75F49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b/>
                <w:noProof/>
                <w:sz w:val="24"/>
                <w:lang w:val="pt-BR" w:eastAsia="pt-BR"/>
              </w:rPr>
              <w:drawing>
                <wp:inline distT="0" distB="0" distL="0" distR="0" wp14:anchorId="43832636">
                  <wp:extent cx="1170000" cy="1440000"/>
                  <wp:effectExtent l="0" t="0" r="0" b="825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DD6348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DD6348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>
              <w:rPr>
                <w:sz w:val="20"/>
                <w:szCs w:val="20"/>
              </w:rPr>
              <w:t>Sentado, fazer força</w:t>
            </w:r>
            <w:r w:rsidRPr="00573935">
              <w:rPr>
                <w:sz w:val="20"/>
                <w:szCs w:val="20"/>
              </w:rPr>
              <w:t xml:space="preserve"> força para levantar e abaixar os braços (pode entrelaçar os dedos ou segurar um bastão, cabo de vassoura e/ou bengala)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FC08A7" w:rsidRDefault="00FC08A7" w:rsidP="00FC08A7">
      <w:pPr>
        <w:pStyle w:val="Ttulo2"/>
        <w:spacing w:line="480" w:lineRule="auto"/>
        <w:rPr>
          <w:rFonts w:cstheme="majorHAnsi"/>
          <w:noProof/>
          <w:color w:val="auto"/>
          <w:sz w:val="18"/>
          <w:szCs w:val="20"/>
          <w:lang w:val="pt-BR" w:bidi="pt-BR"/>
        </w:rPr>
      </w:pPr>
      <w:r w:rsidRPr="00FC08A7">
        <w:rPr>
          <w:rFonts w:cstheme="majorHAnsi"/>
          <w:noProof/>
          <w:color w:val="auto"/>
          <w:sz w:val="18"/>
          <w:szCs w:val="20"/>
          <w:lang w:val="pt-BR" w:bidi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08A7" w:rsidRPr="00FC08A7" w:rsidRDefault="00FC08A7" w:rsidP="00FC08A7">
      <w:pPr>
        <w:rPr>
          <w:color w:val="auto"/>
          <w:lang w:val="pt-BR" w:bidi="pt-BR"/>
        </w:rPr>
      </w:pPr>
      <w:r w:rsidRPr="00FC08A7">
        <w:rPr>
          <w:color w:val="auto"/>
          <w:lang w:val="pt-BR" w:bidi="pt-BR"/>
        </w:rPr>
        <w:t>__________________________________________</w:t>
      </w:r>
    </w:p>
    <w:p w:rsidR="00FC08A7" w:rsidRPr="008C26B7" w:rsidRDefault="00FC08A7" w:rsidP="00FC08A7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 w:rsidRPr="00FC08A7">
        <w:rPr>
          <w:noProof/>
          <w:color w:val="5B9BD5" w:themeColor="accent1"/>
          <w:sz w:val="28"/>
          <w:lang w:val="pt-BR" w:bidi="pt-BR"/>
        </w:rPr>
        <w:lastRenderedPageBreak/>
        <w:t>Como posso tratar a sarcopenia?</w:t>
      </w:r>
      <w:r>
        <w:rPr>
          <w:rFonts w:cstheme="majorHAnsi"/>
          <w:color w:val="FFFFFF" w:themeColor="background1"/>
          <w:sz w:val="18"/>
          <w:szCs w:val="20"/>
        </w:rPr>
        <w:t xml:space="preserve"> posso prevenir a sa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Realizar exercícios físicos regu</w:t>
      </w:r>
      <w:r>
        <w:rPr>
          <w:rFonts w:asciiTheme="majorHAnsi" w:hAnsiTheme="majorHAnsi" w:cstheme="majorHAnsi"/>
          <w:sz w:val="18"/>
          <w:szCs w:val="20"/>
        </w:rPr>
        <w:t>lares (no mínimo 03 por semana);</w:t>
      </w:r>
    </w:p>
    <w:p w:rsidR="00FC08A7" w:rsidRPr="008C26B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 xml:space="preserve">Incentivar o idoso a realizar as atividades do dia a dia de forma independente; 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Não substituir refeições por lanches;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Tomar bastante líquido;</w:t>
      </w:r>
    </w:p>
    <w:p w:rsidR="00FC08A7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hAnsiTheme="majorHAnsi" w:cstheme="majorHAnsi"/>
          <w:sz w:val="18"/>
          <w:szCs w:val="20"/>
        </w:rPr>
      </w:pPr>
    </w:p>
    <w:p w:rsidR="00FC08A7" w:rsidRPr="000109A8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</w:pPr>
      <w:r w:rsidRPr="000109A8"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  <w:t>Cuidados:</w:t>
      </w:r>
    </w:p>
    <w:p w:rsidR="00FC08A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Em caso de dores, pode ser utilizado compressas quentes por 15 minutos, 03 vezes ao dia;</w:t>
      </w:r>
    </w:p>
    <w:p w:rsidR="00FC08A7" w:rsidRPr="008C26B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Seguir as recomendações da fisioterapia e da nutrição;</w:t>
      </w:r>
    </w:p>
    <w:p w:rsidR="00FC08A7" w:rsidRPr="008E29D2" w:rsidRDefault="00FC08A7" w:rsidP="00FC08A7">
      <w:pPr>
        <w:pStyle w:val="Ttulo1"/>
        <w:rPr>
          <w:lang w:val="pt-BR"/>
        </w:rPr>
      </w:pPr>
    </w:p>
    <w:p w:rsidR="006514D5" w:rsidRDefault="00FC08A7" w:rsidP="00F86868">
      <w:pPr>
        <w:pStyle w:val="SemEspaamento"/>
        <w:rPr>
          <w:b/>
          <w:sz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9BEC84" wp14:editId="07CD770C">
                <wp:simplePos x="0" y="0"/>
                <wp:positionH relativeFrom="column">
                  <wp:align>left</wp:align>
                </wp:positionH>
                <wp:positionV relativeFrom="paragraph">
                  <wp:posOffset>12101</wp:posOffset>
                </wp:positionV>
                <wp:extent cx="3182584" cy="2613804"/>
                <wp:effectExtent l="0" t="0" r="0" b="0"/>
                <wp:wrapNone/>
                <wp:docPr id="9" name="Retângulo de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4" cy="261380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08A7" w:rsidRDefault="00FC08A7" w:rsidP="00FC08A7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Referências:</w:t>
                            </w:r>
                          </w:p>
                          <w:p w:rsidR="00FC08A7" w:rsidRPr="000E1EBE" w:rsidRDefault="00FC08A7" w:rsidP="00FC08A7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</w:r>
                          </w:p>
                          <w:p w:rsidR="00FC08A7" w:rsidRPr="000E1EBE" w:rsidRDefault="00FC08A7" w:rsidP="00FC08A7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BEC84" id="Retângulo de cantos arredondados 9" o:spid="_x0000_s1026" style="position:absolute;margin-left:0;margin-top:.95pt;width:250.6pt;height:205.8pt;z-index:2516705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" fillcolor="#5b9bd5 [3204]" stroked="f" strokeweight="1pt">
                <v:stroke joinstyle="miter"/>
                <v:textbox>
                  <w:txbxContent>
                    <w:p w:rsidR="00FC08A7" w:rsidRDefault="00FC08A7" w:rsidP="00FC08A7">
                      <w:pPr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Referências:</w:t>
                      </w:r>
                    </w:p>
                    <w:p w:rsidR="00FC08A7" w:rsidRPr="000E1EBE" w:rsidRDefault="00FC08A7" w:rsidP="00FC08A7">
                      <w:pPr>
                        <w:pStyle w:val="Commarcadores"/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 w:rsidRPr="000E1EBE"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Clegg, Andrew, et al. "The Home-based Older People's Exercise (HOPE) trial: a pilot randomised controlled trial of a home-based exercise intervention for older people with frailty." Age and Ageing 43.5 (2014): 687-695.</w:t>
                      </w:r>
                    </w:p>
                    <w:p w:rsidR="00FC08A7" w:rsidRPr="000E1EBE" w:rsidRDefault="00FC08A7" w:rsidP="00FC08A7">
                      <w:pPr>
                        <w:pStyle w:val="Commarcadores"/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 w:rsidRPr="000E1EBE"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</w:r>
                    </w:p>
                  </w:txbxContent>
                </v:textbox>
              </v:roundrect>
            </w:pict>
          </mc:Fallback>
        </mc:AlternateContent>
      </w:r>
    </w:p>
    <w:p w:rsidR="00AD5FD4" w:rsidRPr="00F86868" w:rsidRDefault="00F75F49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</w:p>
    <w:sectPr w:rsidR="00AD5FD4" w:rsidRPr="00F86868" w:rsidSect="00F86868">
      <w:type w:val="continuous"/>
      <w:pgSz w:w="16838" w:h="11906" w:orient="landscape"/>
      <w:pgMar w:top="720" w:right="720" w:bottom="720" w:left="72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138D55E"/>
    <w:lvl w:ilvl="0">
      <w:start w:val="1"/>
      <w:numFmt w:val="bullet"/>
      <w:pStyle w:val="Commarcadore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44546A" w:themeColor="text2"/>
        <w:sz w:val="16"/>
      </w:rPr>
    </w:lvl>
  </w:abstractNum>
  <w:abstractNum w:abstractNumId="1">
    <w:nsid w:val="27F64693"/>
    <w:multiLevelType w:val="hybridMultilevel"/>
    <w:tmpl w:val="7598D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A4"/>
    <w:rsid w:val="00423BA0"/>
    <w:rsid w:val="006418DD"/>
    <w:rsid w:val="006514D5"/>
    <w:rsid w:val="00A03AF3"/>
    <w:rsid w:val="00D71B43"/>
    <w:rsid w:val="00DD6348"/>
    <w:rsid w:val="00F75F49"/>
    <w:rsid w:val="00F86868"/>
    <w:rsid w:val="00FA58A4"/>
    <w:rsid w:val="00FC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0959C-8C1F-431F-B3AE-B2507FC4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8A4"/>
    <w:pPr>
      <w:spacing w:after="200" w:line="288" w:lineRule="auto"/>
    </w:pPr>
    <w:rPr>
      <w:color w:val="50637D" w:themeColor="text2" w:themeTint="E6"/>
      <w:lang w:val="pt-PT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F86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FA58A4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A58A4"/>
    <w:rPr>
      <w:rFonts w:asciiTheme="majorHAnsi" w:eastAsiaTheme="majorEastAsia" w:hAnsiTheme="majorHAnsi" w:cstheme="majorBidi"/>
      <w:b/>
      <w:bCs/>
      <w:color w:val="44546A" w:themeColor="text2"/>
      <w:sz w:val="24"/>
      <w:lang w:val="pt-PT" w:eastAsia="ja-JP"/>
    </w:rPr>
  </w:style>
  <w:style w:type="paragraph" w:styleId="Commarcadores">
    <w:name w:val="List Bullet"/>
    <w:basedOn w:val="Normal"/>
    <w:uiPriority w:val="1"/>
    <w:semiHidden/>
    <w:rsid w:val="00FA58A4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F868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ja-JP"/>
    </w:rPr>
  </w:style>
  <w:style w:type="table" w:customStyle="1" w:styleId="Layoutdetabela">
    <w:name w:val="Layout de tabela"/>
    <w:basedOn w:val="Tabelanormal"/>
    <w:uiPriority w:val="99"/>
    <w:rsid w:val="00F86868"/>
    <w:pPr>
      <w:spacing w:after="200" w:line="288" w:lineRule="auto"/>
    </w:pPr>
    <w:rPr>
      <w:color w:val="50637D" w:themeColor="text2" w:themeTint="E6"/>
      <w:lang w:val="pt-PT"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uiPriority w:val="98"/>
    <w:qFormat/>
    <w:rsid w:val="00F86868"/>
    <w:pPr>
      <w:spacing w:after="0" w:line="240" w:lineRule="auto"/>
    </w:pPr>
    <w:rPr>
      <w:color w:val="50637D" w:themeColor="text2" w:themeTint="E6"/>
      <w:lang w:val="pt-PT" w:eastAsia="ja-JP"/>
    </w:rPr>
  </w:style>
  <w:style w:type="paragraph" w:customStyle="1" w:styleId="Informaesdecontato">
    <w:name w:val="Informações de contato"/>
    <w:basedOn w:val="Normal"/>
    <w:uiPriority w:val="2"/>
    <w:qFormat/>
    <w:rsid w:val="00F86868"/>
    <w:pPr>
      <w:spacing w:after="0" w:line="276" w:lineRule="auto"/>
    </w:pPr>
  </w:style>
  <w:style w:type="character" w:styleId="TextodoEspaoReservado">
    <w:name w:val="Placeholder Text"/>
    <w:basedOn w:val="Fontepargpadro"/>
    <w:uiPriority w:val="99"/>
    <w:semiHidden/>
    <w:rsid w:val="00F86868"/>
    <w:rPr>
      <w:color w:val="808080"/>
    </w:rPr>
  </w:style>
  <w:style w:type="table" w:styleId="Tabelacomgrade">
    <w:name w:val="Table Grid"/>
    <w:basedOn w:val="Tabelanormal"/>
    <w:uiPriority w:val="39"/>
    <w:rsid w:val="00F8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o">
    <w:name w:val="Quote"/>
    <w:basedOn w:val="Normal"/>
    <w:next w:val="Normal"/>
    <w:link w:val="CitaoChar"/>
    <w:uiPriority w:val="4"/>
    <w:qFormat/>
    <w:rsid w:val="00FC08A7"/>
    <w:pPr>
      <w:pBdr>
        <w:top w:val="single" w:sz="4" w:space="14" w:color="2E74B5" w:themeColor="accent1" w:themeShade="BF"/>
        <w:bottom w:val="single" w:sz="4" w:space="14" w:color="2E74B5" w:themeColor="accent1" w:themeShade="BF"/>
      </w:pBdr>
      <w:spacing w:before="480" w:after="480" w:line="336" w:lineRule="auto"/>
    </w:pPr>
    <w:rPr>
      <w:i/>
      <w:iCs/>
      <w:color w:val="2E74B5" w:themeColor="accent1" w:themeShade="BF"/>
      <w:sz w:val="30"/>
    </w:rPr>
  </w:style>
  <w:style w:type="character" w:customStyle="1" w:styleId="CitaoChar">
    <w:name w:val="Citação Char"/>
    <w:basedOn w:val="Fontepargpadro"/>
    <w:link w:val="Citao"/>
    <w:uiPriority w:val="4"/>
    <w:rsid w:val="00FC08A7"/>
    <w:rPr>
      <w:i/>
      <w:iCs/>
      <w:color w:val="2E74B5" w:themeColor="accent1" w:themeShade="BF"/>
      <w:sz w:val="30"/>
      <w:lang w:val="pt-PT" w:eastAsia="ja-JP"/>
    </w:rPr>
  </w:style>
  <w:style w:type="character" w:styleId="nfaseIntensa">
    <w:name w:val="Intense Emphasis"/>
    <w:basedOn w:val="Fontepargpadro"/>
    <w:uiPriority w:val="21"/>
    <w:unhideWhenUsed/>
    <w:qFormat/>
    <w:rsid w:val="00FC08A7"/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SESDF</Company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Azevedo Pinheiro</dc:creator>
  <cp:keywords/>
  <dc:description/>
  <cp:lastModifiedBy>Hudson Azevedo Pinheiro</cp:lastModifiedBy>
  <cp:revision>4</cp:revision>
  <dcterms:created xsi:type="dcterms:W3CDTF">2022-07-21T13:22:00Z</dcterms:created>
  <dcterms:modified xsi:type="dcterms:W3CDTF">2022-07-21T19:27:00Z</dcterms:modified>
</cp:coreProperties>
</file>