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在理解原cache代码的基础上，将其修改为组相联的cache，并实现LRU和FIFO两种调度策略：（为方便起见，使用github的diff工具进行代码修改说明）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首先，采用宏定义切换LRU和FIFO：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3324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其次，在reg中增加数组的维度（增加了[WAY_CNT]，图如上）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然后修改cache命中部分，增加变量记录命中的是哪一路，为实现置换策略，增加数组记录下一次换入换出的路（LRU需要额外的存储空间，记录每个路的年龄和最大年龄的路）：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2595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修改begin逻辑，初始化我们增加的变量：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6217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修改idle逻辑，主要是各数组增加维度后要做的修改，以及处理LRU的年龄更新逻辑（LRU年龄就是未命中就加1，命中了就归0，然后再找出max_age）：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245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b="330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87439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接下来的很多中间状态并不需要处理，直接修改SWAP_IN_OK中的逻辑即可，这里由于LRU和FIFO的逻辑不一致（FIFO只需要数组值在0和WAY_CNT-1之间</w:t>
      </w:r>
      <w:bookmarkStart w:id="0" w:name="_GoBack"/>
      <w:bookmarkEnd w:id="0"/>
      <w:r>
        <w:rPr>
          <w:rFonts w:hint="eastAsia"/>
          <w:lang w:val="en-US" w:eastAsia="zh-CN"/>
        </w:rPr>
        <w:t>就行了），因此采用了ifelse的写法：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0383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其余逻辑不需要做修改，可以直接沿用。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0DF568"/>
    <w:multiLevelType w:val="multilevel"/>
    <w:tmpl w:val="510DF5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5OTZiZDRhYjZhZWQ5YmNjZWU2YzRjODg5MzJmNTQifQ=="/>
  </w:docVars>
  <w:rsids>
    <w:rsidRoot w:val="00000000"/>
    <w:rsid w:val="30871F16"/>
    <w:rsid w:val="4FBF169C"/>
    <w:rsid w:val="72A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323</Words>
  <Characters>401</Characters>
  <Lines>0</Lines>
  <Paragraphs>0</Paragraphs>
  <TotalTime>10</TotalTime>
  <ScaleCrop>false</ScaleCrop>
  <LinksUpToDate>false</LinksUpToDate>
  <CharactersWithSpaces>401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2023-06-17T02:43:00Z</dcterms:created>
  <dc:creator>25350</dc:creator>
  <cp:lastModifiedBy>项奕玮</cp:lastModifiedBy>
  <dcterms:modified xsi:type="dcterms:W3CDTF">2023-06-17T03:07:35Z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31C631E0754F4A8E8157471C59CD4F1D_12</vt:lpwstr>
  </property>
</Properties>
</file>