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在理解原cache代码的基础上，将其修改为组相联的cache，并实现LRU和FIFO两种调度策略：（为方便起见，使用github的diff工具进行代码修改说明）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首先，采用宏定义切换LRU和FIFO：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332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其次，在reg中增加数组的维度（增加了[WAY_CNT]，图如上）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然后修改cache命中部分，增加变量记录命中的是哪一路，为实现置换策略，增加数组记录下一次换入换出的路（LRU需要额外的存储空间，记录每个路的年龄和最大年龄的路）：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259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修改begin逻辑，初始化我们增加的变量：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6217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修改idle逻辑，主要是各数组增加维度后要做的修改，以及处理LRU的年龄更新逻辑（LRU年龄就是未命中就加1，命中了就归0，然后再找出max_age）：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245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33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7439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接下来的很多中间状态并不需要处理，直接修改SWAP_IN_OK中的逻辑即可，这里由于LRU和FIFO的逻辑不一致，因此采用了ifelse的写法：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0383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其余逻辑不需要做修改，可以直接沿用。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DF568"/>
    <w:multiLevelType w:val="multilevel"/>
    <w:tmpl w:val="510DF5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5OTZiZDRhYjZhZWQ5YmNjZWU2YzRjODg5MzJmNTQifQ=="/>
  </w:docVars>
  <w:rsids>
    <w:rsidRoot w:val="00000000"/>
    <w:rsid w:val="4FBF169C"/>
    <w:rsid w:val="72A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376</Characters>
  <Lines>0</Lines>
  <Paragraphs>0</Paragraphs>
  <TotalTime>10</TotalTime>
  <ScaleCrop>false</ScaleCrop>
  <LinksUpToDate>false</LinksUpToDate>
  <CharactersWithSpaces>376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2023-06-17T02:43:40Z</dcterms:created>
  <dc:creator>25350</dc:creator>
  <cp:lastModifiedBy>项奕玮</cp:lastModifiedBy>
  <dcterms:modified xsi:type="dcterms:W3CDTF">2023-06-17T03:03:23Z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31C631E0754F4A8E8157471C59CD4F1D_12</vt:lpwstr>
  </property>
</Properties>
</file>