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ascii="宋体" w:hAnsi="宋体" w:eastAsia="宋体"/>
        </w:rPr>
      </w:pPr>
      <w:r>
        <w:rPr>
          <w:rFonts w:ascii="宋体" w:hAnsi="宋体" w:eastAsia="宋体"/>
        </w:rPr>
        <w:t>Lab1-RV31I实验指导和实验报告要求</w:t>
      </w:r>
    </w:p>
    <w:p>
      <w:pPr>
        <w:pStyle w:val="12"/>
        <w:numPr>
          <w:ilvl w:val="0"/>
          <w:numId w:val="1"/>
        </w:numPr>
        <w:ind w:firstLineChars="0"/>
        <w:rPr>
          <w:rFonts w:ascii="宋体" w:hAnsi="宋体" w:eastAsia="宋体"/>
        </w:rPr>
      </w:pPr>
      <w:r>
        <w:rPr>
          <w:rFonts w:hint="eastAsia" w:ascii="宋体" w:hAnsi="宋体" w:eastAsia="宋体"/>
        </w:rPr>
        <w:t>用verilog实现RV</w:t>
      </w:r>
      <w:r>
        <w:rPr>
          <w:rFonts w:ascii="宋体" w:hAnsi="宋体" w:eastAsia="宋体"/>
        </w:rPr>
        <w:t>32</w:t>
      </w:r>
      <w:r>
        <w:rPr>
          <w:rFonts w:hint="eastAsia" w:ascii="宋体" w:hAnsi="宋体" w:eastAsia="宋体"/>
        </w:rPr>
        <w:t>I</w:t>
      </w:r>
      <w:r>
        <w:rPr>
          <w:rFonts w:ascii="宋体" w:hAnsi="宋体" w:eastAsia="宋体"/>
        </w:rPr>
        <w:t xml:space="preserve"> </w:t>
      </w:r>
      <w:r>
        <w:rPr>
          <w:rFonts w:hint="eastAsia" w:ascii="宋体" w:hAnsi="宋体" w:eastAsia="宋体"/>
          <w:b/>
          <w:bCs/>
        </w:rPr>
        <w:t>单周期CPU</w:t>
      </w:r>
      <w:r>
        <w:rPr>
          <w:rFonts w:hint="eastAsia" w:ascii="宋体" w:hAnsi="宋体" w:eastAsia="宋体"/>
        </w:rPr>
        <w:t>。</w:t>
      </w:r>
    </w:p>
    <w:p>
      <w:pPr>
        <w:pStyle w:val="12"/>
        <w:numPr>
          <w:ilvl w:val="0"/>
          <w:numId w:val="1"/>
        </w:numPr>
        <w:ind w:firstLineChars="0"/>
        <w:rPr>
          <w:rFonts w:ascii="宋体" w:hAnsi="宋体" w:eastAsia="宋体"/>
          <w:b/>
        </w:rPr>
      </w:pPr>
      <w:r>
        <w:rPr>
          <w:rFonts w:hint="eastAsia" w:ascii="宋体" w:hAnsi="宋体" w:eastAsia="宋体"/>
          <w:b/>
        </w:rPr>
        <w:t>实验工具：Vivado</w:t>
      </w:r>
    </w:p>
    <w:p>
      <w:pPr>
        <w:pStyle w:val="12"/>
        <w:numPr>
          <w:ilvl w:val="0"/>
          <w:numId w:val="1"/>
        </w:numPr>
        <w:ind w:firstLineChars="0"/>
        <w:rPr>
          <w:rFonts w:ascii="宋体" w:hAnsi="宋体" w:eastAsia="宋体"/>
          <w:b/>
        </w:rPr>
      </w:pPr>
      <w:r>
        <w:rPr>
          <w:rFonts w:hint="eastAsia" w:ascii="宋体" w:hAnsi="宋体" w:eastAsia="宋体"/>
          <w:b/>
        </w:rPr>
        <w:t>实验方式：Vivado自带的波形仿真</w:t>
      </w:r>
    </w:p>
    <w:p>
      <w:pPr>
        <w:pStyle w:val="4"/>
        <w:rPr>
          <w:rFonts w:ascii="宋体" w:hAnsi="宋体" w:eastAsia="宋体"/>
        </w:rPr>
      </w:pPr>
      <w:r>
        <w:rPr>
          <w:rFonts w:hint="eastAsia" w:ascii="宋体" w:hAnsi="宋体" w:eastAsia="宋体"/>
        </w:rPr>
        <w:t>设计要求：</w:t>
      </w:r>
    </w:p>
    <w:p>
      <w:pPr>
        <w:pStyle w:val="12"/>
        <w:numPr>
          <w:ilvl w:val="0"/>
          <w:numId w:val="2"/>
        </w:numPr>
        <w:ind w:firstLineChars="0"/>
        <w:rPr>
          <w:rFonts w:ascii="宋体" w:hAnsi="宋体" w:eastAsia="宋体"/>
        </w:rPr>
      </w:pPr>
      <w:r>
        <w:rPr>
          <w:rFonts w:hint="eastAsia" w:ascii="宋体" w:hAnsi="宋体" w:eastAsia="宋体"/>
        </w:rPr>
        <w:t>参考</w:t>
      </w:r>
      <w:r>
        <w:rPr>
          <w:rFonts w:ascii="宋体" w:hAnsi="宋体" w:eastAsia="宋体"/>
        </w:rPr>
        <w:t>4_ProjectDesignFiles 文件夹中提供的CPU模块图和0_SingleCycleLab文件夹中对应的Verilog代码，思考每条指令的数据通路，详细写出每个待完成模块的设计思路，并思考如何用verilog简洁高效的表达这些逻辑电路。</w:t>
      </w:r>
    </w:p>
    <w:p>
      <w:pPr>
        <w:pStyle w:val="12"/>
        <w:numPr>
          <w:ilvl w:val="0"/>
          <w:numId w:val="2"/>
        </w:numPr>
        <w:ind w:firstLineChars="0"/>
        <w:rPr>
          <w:rFonts w:ascii="宋体" w:hAnsi="宋体" w:eastAsia="宋体"/>
        </w:rPr>
      </w:pPr>
      <w:r>
        <w:rPr>
          <w:rFonts w:hint="eastAsia" w:ascii="宋体" w:hAnsi="宋体" w:eastAsia="宋体"/>
        </w:rPr>
        <w:t>待实现指令：</w:t>
      </w:r>
    </w:p>
    <w:p>
      <w:pPr>
        <w:pStyle w:val="12"/>
        <w:numPr>
          <w:ilvl w:val="1"/>
          <w:numId w:val="2"/>
        </w:numPr>
        <w:ind w:firstLineChars="0"/>
        <w:rPr>
          <w:rFonts w:ascii="宋体" w:hAnsi="宋体" w:eastAsia="宋体"/>
        </w:rPr>
      </w:pPr>
      <w:r>
        <w:rPr>
          <w:rFonts w:hint="eastAsia" w:ascii="宋体" w:hAnsi="宋体" w:eastAsia="宋体"/>
        </w:rPr>
        <w:t>RISC-V</w:t>
      </w:r>
      <w:r>
        <w:rPr>
          <w:rFonts w:ascii="宋体" w:hAnsi="宋体" w:eastAsia="宋体"/>
        </w:rPr>
        <w:t xml:space="preserve"> 32</w:t>
      </w:r>
      <w:r>
        <w:rPr>
          <w:rFonts w:hint="eastAsia" w:ascii="宋体" w:hAnsi="宋体" w:eastAsia="宋体"/>
        </w:rPr>
        <w:t>bit</w:t>
      </w:r>
      <w:r>
        <w:rPr>
          <w:rFonts w:ascii="宋体" w:hAnsi="宋体" w:eastAsia="宋体"/>
        </w:rPr>
        <w:t xml:space="preserve"> </w:t>
      </w:r>
      <w:r>
        <w:rPr>
          <w:rFonts w:hint="eastAsia" w:ascii="宋体" w:hAnsi="宋体" w:eastAsia="宋体"/>
        </w:rPr>
        <w:t>整型指令集（除去FENCE</w:t>
      </w:r>
      <w:r>
        <w:rPr>
          <w:rFonts w:ascii="宋体" w:hAnsi="宋体" w:eastAsia="宋体"/>
        </w:rPr>
        <w:t>,FENCE.I,CSR,ECALL</w:t>
      </w:r>
      <w:r>
        <w:rPr>
          <w:rFonts w:hint="eastAsia" w:ascii="宋体" w:hAnsi="宋体" w:eastAsia="宋体"/>
        </w:rPr>
        <w:t>和EBREAK指令）</w:t>
      </w:r>
    </w:p>
    <w:p>
      <w:pPr>
        <w:pStyle w:val="12"/>
        <w:numPr>
          <w:ilvl w:val="1"/>
          <w:numId w:val="2"/>
        </w:numPr>
        <w:ind w:firstLineChars="0"/>
        <w:rPr>
          <w:rFonts w:ascii="宋体" w:hAnsi="宋体" w:eastAsia="宋体"/>
        </w:rPr>
      </w:pPr>
      <w:r>
        <w:rPr>
          <w:rFonts w:hint="eastAsia" w:ascii="宋体" w:hAnsi="宋体" w:eastAsia="宋体"/>
        </w:rPr>
        <w:t>可参考官方提供的RISCV用户指令集手册（中文版或者英文版），本文件夹内提供了</w:t>
      </w:r>
    </w:p>
    <w:p>
      <w:pPr>
        <w:pStyle w:val="12"/>
        <w:numPr>
          <w:ilvl w:val="1"/>
          <w:numId w:val="2"/>
        </w:numPr>
        <w:ind w:firstLineChars="0"/>
        <w:rPr>
          <w:rFonts w:ascii="宋体" w:hAnsi="宋体" w:eastAsia="宋体"/>
        </w:rPr>
      </w:pPr>
      <w:r>
        <w:rPr>
          <w:rFonts w:ascii="宋体" w:hAnsi="宋体" w:eastAsia="宋体"/>
        </w:rPr>
        <w:t>也可以参考</w:t>
      </w:r>
      <w:r>
        <w:fldChar w:fldCharType="begin"/>
      </w:r>
      <w:r>
        <w:instrText xml:space="preserve"> HYPERLINK "https://www.cnblogs.com/mikewolf2002/p/9864652.html" </w:instrText>
      </w:r>
      <w:r>
        <w:fldChar w:fldCharType="separate"/>
      </w:r>
      <w:r>
        <w:rPr>
          <w:rStyle w:val="11"/>
          <w:rFonts w:ascii="宋体" w:hAnsi="宋体" w:eastAsia="宋体"/>
        </w:rPr>
        <w:t>https://www.cnblogs.com/mikewolf2002/p/9864652.html</w:t>
      </w:r>
      <w:r>
        <w:rPr>
          <w:rStyle w:val="11"/>
          <w:rFonts w:ascii="宋体" w:hAnsi="宋体" w:eastAsia="宋体"/>
        </w:rPr>
        <w:fldChar w:fldCharType="end"/>
      </w:r>
      <w:r>
        <w:rPr>
          <w:rFonts w:ascii="宋体" w:hAnsi="宋体" w:eastAsia="宋体"/>
        </w:rPr>
        <w:t xml:space="preserve"> </w:t>
      </w:r>
      <w:r>
        <w:rPr>
          <w:rFonts w:hint="eastAsia" w:ascii="宋体" w:hAnsi="宋体" w:eastAsia="宋体"/>
        </w:rPr>
        <w:t>（注意本网站有些错误，对于branch指令的功能描述不是很准确，auipc指令描述有问题，jalr是I型指令不是UJ型）</w:t>
      </w:r>
    </w:p>
    <w:p>
      <w:pPr>
        <w:pStyle w:val="12"/>
        <w:numPr>
          <w:ilvl w:val="0"/>
          <w:numId w:val="2"/>
        </w:numPr>
        <w:ind w:firstLineChars="0"/>
        <w:rPr>
          <w:rFonts w:ascii="宋体" w:hAnsi="宋体" w:eastAsia="宋体"/>
        </w:rPr>
      </w:pPr>
      <w:r>
        <w:rPr>
          <w:rFonts w:hint="eastAsia" w:ascii="宋体" w:hAnsi="宋体" w:eastAsia="宋体"/>
        </w:rPr>
        <w:t>设计原则：可以完全按照我们提供的</w:t>
      </w:r>
      <w:r>
        <w:rPr>
          <w:rFonts w:ascii="宋体" w:hAnsi="宋体" w:eastAsia="宋体"/>
        </w:rPr>
        <w:t>CPU模块图，补全模块内部逻辑完成CPU设计；</w:t>
      </w:r>
      <w:r>
        <w:rPr>
          <w:rFonts w:hint="eastAsia" w:ascii="宋体" w:hAnsi="宋体" w:eastAsia="宋体"/>
        </w:rPr>
        <w:t>也可以根据你的个人理解对</w:t>
      </w:r>
      <w:r>
        <w:rPr>
          <w:rFonts w:ascii="宋体" w:hAnsi="宋体" w:eastAsia="宋体"/>
        </w:rPr>
        <w:t>CPU模块图做出相应修改并在报告中提出你自己的改进方案并给出修改原因。</w:t>
      </w:r>
    </w:p>
    <w:p>
      <w:pPr>
        <w:pStyle w:val="4"/>
        <w:rPr>
          <w:rFonts w:ascii="宋体" w:hAnsi="宋体" w:eastAsia="宋体"/>
        </w:rPr>
      </w:pPr>
      <w:r>
        <w:rPr>
          <w:rFonts w:hint="eastAsia" w:ascii="宋体" w:hAnsi="宋体" w:eastAsia="宋体"/>
        </w:rPr>
        <w:t>测试要求：</w:t>
      </w:r>
    </w:p>
    <w:p>
      <w:pPr>
        <w:rPr>
          <w:rFonts w:ascii="宋体" w:hAnsi="宋体" w:eastAsia="宋体"/>
          <w:b/>
        </w:rPr>
      </w:pPr>
      <w:r>
        <w:rPr>
          <w:rFonts w:hint="eastAsia" w:ascii="宋体" w:hAnsi="宋体" w:eastAsia="宋体"/>
          <w:b/>
        </w:rPr>
        <w:t>P</w:t>
      </w:r>
      <w:r>
        <w:rPr>
          <w:rFonts w:ascii="宋体" w:hAnsi="宋体" w:eastAsia="宋体"/>
          <w:b/>
        </w:rPr>
        <w:t>ART1:</w:t>
      </w:r>
    </w:p>
    <w:p>
      <w:pPr>
        <w:pStyle w:val="12"/>
        <w:numPr>
          <w:ilvl w:val="0"/>
          <w:numId w:val="3"/>
        </w:numPr>
        <w:ind w:firstLineChars="0"/>
        <w:rPr>
          <w:rFonts w:ascii="宋体" w:hAnsi="宋体" w:eastAsia="宋体"/>
        </w:rPr>
      </w:pPr>
      <w:r>
        <w:rPr>
          <w:rFonts w:hint="eastAsia" w:ascii="宋体" w:hAnsi="宋体" w:eastAsia="宋体"/>
        </w:rPr>
        <w:t>自己手写合适的测试用汇编代码，通过提供的工具生成</w:t>
      </w:r>
      <w:r>
        <w:rPr>
          <w:rFonts w:ascii="宋体" w:hAnsi="宋体" w:eastAsia="宋体"/>
        </w:rPr>
        <w:t>.inst和.data文件，用于初始化指令和数据的Block Memory，或者直接手写二进制测试代码</w:t>
      </w:r>
    </w:p>
    <w:p>
      <w:pPr>
        <w:pStyle w:val="12"/>
        <w:numPr>
          <w:ilvl w:val="0"/>
          <w:numId w:val="3"/>
        </w:numPr>
        <w:ind w:firstLineChars="0"/>
        <w:rPr>
          <w:rFonts w:ascii="宋体" w:hAnsi="宋体" w:eastAsia="宋体"/>
        </w:rPr>
      </w:pPr>
      <w:r>
        <w:rPr>
          <w:rFonts w:hint="eastAsia" w:ascii="宋体" w:hAnsi="宋体" w:eastAsia="宋体"/>
        </w:rPr>
        <w:t>测试用的指令流中需要包含的指令包括</w:t>
      </w:r>
      <w:r>
        <w:rPr>
          <w:rFonts w:ascii="宋体" w:hAnsi="宋体" w:eastAsia="宋体"/>
        </w:rPr>
        <w:t>SLLI、SRLI、SRAI、ADD、SUB、SLL、SLT、SLTU、XOR、SRL、SRA、OR、AND、ADDI、SLTI、SLTIU、XORI、ORI、ANDI、LUI、AUIPC</w:t>
      </w:r>
    </w:p>
    <w:p>
      <w:pPr>
        <w:pStyle w:val="12"/>
        <w:numPr>
          <w:ilvl w:val="0"/>
          <w:numId w:val="3"/>
        </w:numPr>
        <w:ind w:firstLineChars="0"/>
        <w:rPr>
          <w:rFonts w:ascii="宋体" w:hAnsi="宋体" w:eastAsia="宋体"/>
        </w:rPr>
      </w:pPr>
      <w:r>
        <w:rPr>
          <w:rFonts w:hint="eastAsia" w:ascii="宋体" w:hAnsi="宋体" w:eastAsia="宋体"/>
        </w:rPr>
        <w:t>测试例（汇编和对应的</w:t>
      </w:r>
      <w:r>
        <w:rPr>
          <w:rFonts w:ascii="宋体" w:hAnsi="宋体" w:eastAsia="宋体"/>
        </w:rPr>
        <w:t>.inst .data）可以用其他同学提供的，但是需要自己知道对应的指令逻辑，需要</w:t>
      </w:r>
      <w:r>
        <w:rPr>
          <w:rFonts w:hint="eastAsia" w:ascii="宋体" w:hAnsi="宋体" w:eastAsia="宋体"/>
        </w:rPr>
        <w:t>在报告中能清楚</w:t>
      </w:r>
      <w:r>
        <w:rPr>
          <w:rFonts w:ascii="宋体" w:hAnsi="宋体" w:eastAsia="宋体"/>
        </w:rPr>
        <w:t>表达这个测试例如何验证CPU功能正确，即正确运行后寄存器值应该是多少</w:t>
      </w:r>
    </w:p>
    <w:p>
      <w:pPr>
        <w:pStyle w:val="12"/>
        <w:numPr>
          <w:ilvl w:val="0"/>
          <w:numId w:val="3"/>
        </w:numPr>
        <w:ind w:firstLineChars="0"/>
        <w:rPr>
          <w:rFonts w:ascii="宋体" w:hAnsi="宋体" w:eastAsia="宋体"/>
        </w:rPr>
      </w:pPr>
      <w:r>
        <w:rPr>
          <w:rFonts w:ascii="宋体" w:hAnsi="宋体" w:eastAsia="宋体"/>
        </w:rPr>
        <w:t>CPU执行后，各寄存器值符合预期</w:t>
      </w:r>
    </w:p>
    <w:p>
      <w:pPr>
        <w:rPr>
          <w:rFonts w:ascii="宋体" w:hAnsi="宋体" w:eastAsia="宋体"/>
          <w:b/>
        </w:rPr>
      </w:pPr>
      <w:r>
        <w:rPr>
          <w:rFonts w:hint="eastAsia" w:ascii="宋体" w:hAnsi="宋体" w:eastAsia="宋体"/>
          <w:b/>
        </w:rPr>
        <w:t>P</w:t>
      </w:r>
      <w:r>
        <w:rPr>
          <w:rFonts w:ascii="宋体" w:hAnsi="宋体" w:eastAsia="宋体"/>
          <w:b/>
        </w:rPr>
        <w:t>ART2:</w:t>
      </w:r>
    </w:p>
    <w:p>
      <w:pPr>
        <w:pStyle w:val="12"/>
        <w:numPr>
          <w:ilvl w:val="0"/>
          <w:numId w:val="4"/>
        </w:numPr>
        <w:ind w:firstLineChars="0"/>
        <w:rPr>
          <w:rFonts w:ascii="宋体" w:hAnsi="宋体" w:eastAsia="宋体"/>
        </w:rPr>
      </w:pPr>
      <w:r>
        <w:rPr>
          <w:rFonts w:hint="eastAsia" w:ascii="宋体" w:hAnsi="宋体" w:eastAsia="宋体"/>
        </w:rPr>
        <w:t>自己手写合适的测试用汇编代码，通过提供的工具生成.</w:t>
      </w:r>
      <w:r>
        <w:rPr>
          <w:rFonts w:ascii="宋体" w:hAnsi="宋体" w:eastAsia="宋体"/>
        </w:rPr>
        <w:t>inst</w:t>
      </w:r>
      <w:r>
        <w:rPr>
          <w:rFonts w:hint="eastAsia" w:ascii="宋体" w:hAnsi="宋体" w:eastAsia="宋体"/>
        </w:rPr>
        <w:t>和.</w:t>
      </w:r>
      <w:r>
        <w:rPr>
          <w:rFonts w:ascii="宋体" w:hAnsi="宋体" w:eastAsia="宋体"/>
        </w:rPr>
        <w:t>data</w:t>
      </w:r>
      <w:r>
        <w:rPr>
          <w:rFonts w:hint="eastAsia" w:ascii="宋体" w:hAnsi="宋体" w:eastAsia="宋体"/>
        </w:rPr>
        <w:t>文件，用于初始化指令和数据的Block</w:t>
      </w:r>
      <w:r>
        <w:rPr>
          <w:rFonts w:ascii="宋体" w:hAnsi="宋体" w:eastAsia="宋体"/>
        </w:rPr>
        <w:t xml:space="preserve"> </w:t>
      </w:r>
      <w:r>
        <w:rPr>
          <w:rFonts w:hint="eastAsia" w:ascii="宋体" w:hAnsi="宋体" w:eastAsia="宋体"/>
        </w:rPr>
        <w:t>Memory，或者直接手写二进制测试代码</w:t>
      </w:r>
    </w:p>
    <w:p>
      <w:pPr>
        <w:pStyle w:val="12"/>
        <w:numPr>
          <w:ilvl w:val="0"/>
          <w:numId w:val="4"/>
        </w:numPr>
        <w:ind w:firstLineChars="0"/>
        <w:rPr>
          <w:rFonts w:ascii="宋体" w:hAnsi="宋体" w:eastAsia="宋体"/>
        </w:rPr>
      </w:pPr>
      <w:r>
        <w:rPr>
          <w:rFonts w:hint="eastAsia" w:ascii="宋体" w:hAnsi="宋体" w:eastAsia="宋体"/>
        </w:rPr>
        <w:t>测试用的指令流中需要包含的指令包括</w:t>
      </w:r>
      <w:r>
        <w:rPr>
          <w:rFonts w:ascii="宋体" w:hAnsi="宋体" w:eastAsia="宋体"/>
          <w:b/>
        </w:rPr>
        <w:t>JALR</w:t>
      </w:r>
      <w:r>
        <w:rPr>
          <w:rFonts w:hint="eastAsia" w:ascii="宋体" w:hAnsi="宋体" w:eastAsia="宋体"/>
          <w:b/>
        </w:rPr>
        <w:t>、</w:t>
      </w:r>
      <w:r>
        <w:rPr>
          <w:rFonts w:ascii="宋体" w:hAnsi="宋体" w:eastAsia="宋体"/>
          <w:b/>
        </w:rPr>
        <w:t>LB</w:t>
      </w:r>
      <w:r>
        <w:rPr>
          <w:rFonts w:hint="eastAsia" w:ascii="宋体" w:hAnsi="宋体" w:eastAsia="宋体"/>
          <w:b/>
        </w:rPr>
        <w:t>、</w:t>
      </w:r>
      <w:r>
        <w:rPr>
          <w:rFonts w:ascii="宋体" w:hAnsi="宋体" w:eastAsia="宋体"/>
          <w:b/>
        </w:rPr>
        <w:t>LH</w:t>
      </w:r>
      <w:r>
        <w:rPr>
          <w:rFonts w:hint="eastAsia" w:ascii="宋体" w:hAnsi="宋体" w:eastAsia="宋体"/>
          <w:b/>
        </w:rPr>
        <w:t>、</w:t>
      </w:r>
      <w:r>
        <w:rPr>
          <w:rFonts w:ascii="宋体" w:hAnsi="宋体" w:eastAsia="宋体"/>
          <w:b/>
        </w:rPr>
        <w:t>LW</w:t>
      </w:r>
      <w:r>
        <w:rPr>
          <w:rFonts w:hint="eastAsia" w:ascii="宋体" w:hAnsi="宋体" w:eastAsia="宋体"/>
          <w:b/>
        </w:rPr>
        <w:t>、</w:t>
      </w:r>
      <w:r>
        <w:rPr>
          <w:rFonts w:ascii="宋体" w:hAnsi="宋体" w:eastAsia="宋体"/>
          <w:b/>
        </w:rPr>
        <w:t>LBU</w:t>
      </w:r>
      <w:r>
        <w:rPr>
          <w:rFonts w:hint="eastAsia" w:ascii="宋体" w:hAnsi="宋体" w:eastAsia="宋体"/>
          <w:b/>
        </w:rPr>
        <w:t>、</w:t>
      </w:r>
      <w:r>
        <w:rPr>
          <w:rFonts w:ascii="宋体" w:hAnsi="宋体" w:eastAsia="宋体"/>
          <w:b/>
        </w:rPr>
        <w:t>LHU</w:t>
      </w:r>
      <w:r>
        <w:rPr>
          <w:rFonts w:hint="eastAsia" w:ascii="宋体" w:hAnsi="宋体" w:eastAsia="宋体"/>
          <w:b/>
        </w:rPr>
        <w:t>、</w:t>
      </w:r>
      <w:r>
        <w:rPr>
          <w:rFonts w:ascii="宋体" w:hAnsi="宋体" w:eastAsia="宋体"/>
          <w:b/>
        </w:rPr>
        <w:t>SB</w:t>
      </w:r>
      <w:r>
        <w:rPr>
          <w:rFonts w:hint="eastAsia" w:ascii="宋体" w:hAnsi="宋体" w:eastAsia="宋体"/>
          <w:b/>
        </w:rPr>
        <w:t>、</w:t>
      </w:r>
      <w:r>
        <w:rPr>
          <w:rFonts w:ascii="宋体" w:hAnsi="宋体" w:eastAsia="宋体"/>
          <w:b/>
        </w:rPr>
        <w:t>SH</w:t>
      </w:r>
      <w:r>
        <w:rPr>
          <w:rFonts w:hint="eastAsia" w:ascii="宋体" w:hAnsi="宋体" w:eastAsia="宋体"/>
          <w:b/>
        </w:rPr>
        <w:t>、</w:t>
      </w:r>
      <w:r>
        <w:rPr>
          <w:rFonts w:ascii="宋体" w:hAnsi="宋体" w:eastAsia="宋体"/>
          <w:b/>
        </w:rPr>
        <w:t>SW</w:t>
      </w:r>
      <w:r>
        <w:rPr>
          <w:rFonts w:hint="eastAsia" w:ascii="宋体" w:hAnsi="宋体" w:eastAsia="宋体"/>
          <w:b/>
        </w:rPr>
        <w:t>、</w:t>
      </w:r>
      <w:r>
        <w:rPr>
          <w:rFonts w:ascii="宋体" w:hAnsi="宋体" w:eastAsia="宋体"/>
          <w:b/>
        </w:rPr>
        <w:t>BEQ</w:t>
      </w:r>
      <w:r>
        <w:rPr>
          <w:rFonts w:hint="eastAsia" w:ascii="宋体" w:hAnsi="宋体" w:eastAsia="宋体"/>
          <w:b/>
        </w:rPr>
        <w:t>、</w:t>
      </w:r>
      <w:r>
        <w:rPr>
          <w:rFonts w:ascii="宋体" w:hAnsi="宋体" w:eastAsia="宋体"/>
          <w:b/>
        </w:rPr>
        <w:t>BNE</w:t>
      </w:r>
      <w:r>
        <w:rPr>
          <w:rFonts w:hint="eastAsia" w:ascii="宋体" w:hAnsi="宋体" w:eastAsia="宋体"/>
          <w:b/>
        </w:rPr>
        <w:t>、</w:t>
      </w:r>
      <w:r>
        <w:rPr>
          <w:rFonts w:ascii="宋体" w:hAnsi="宋体" w:eastAsia="宋体"/>
          <w:b/>
        </w:rPr>
        <w:t>BLT</w:t>
      </w:r>
      <w:r>
        <w:rPr>
          <w:rFonts w:hint="eastAsia" w:ascii="宋体" w:hAnsi="宋体" w:eastAsia="宋体"/>
          <w:b/>
        </w:rPr>
        <w:t>、</w:t>
      </w:r>
      <w:r>
        <w:rPr>
          <w:rFonts w:ascii="宋体" w:hAnsi="宋体" w:eastAsia="宋体"/>
          <w:b/>
        </w:rPr>
        <w:t>BLTU</w:t>
      </w:r>
      <w:r>
        <w:rPr>
          <w:rFonts w:hint="eastAsia" w:ascii="宋体" w:hAnsi="宋体" w:eastAsia="宋体"/>
          <w:b/>
        </w:rPr>
        <w:t>、</w:t>
      </w:r>
      <w:r>
        <w:rPr>
          <w:rFonts w:ascii="宋体" w:hAnsi="宋体" w:eastAsia="宋体"/>
          <w:b/>
        </w:rPr>
        <w:t>BGE</w:t>
      </w:r>
      <w:r>
        <w:rPr>
          <w:rFonts w:hint="eastAsia" w:ascii="宋体" w:hAnsi="宋体" w:eastAsia="宋体"/>
          <w:b/>
        </w:rPr>
        <w:t>、</w:t>
      </w:r>
      <w:r>
        <w:rPr>
          <w:rFonts w:ascii="宋体" w:hAnsi="宋体" w:eastAsia="宋体"/>
          <w:b/>
        </w:rPr>
        <w:t>BGEU</w:t>
      </w:r>
      <w:r>
        <w:rPr>
          <w:rFonts w:hint="eastAsia" w:ascii="宋体" w:hAnsi="宋体" w:eastAsia="宋体"/>
          <w:b/>
        </w:rPr>
        <w:t>、</w:t>
      </w:r>
      <w:r>
        <w:rPr>
          <w:rFonts w:ascii="宋体" w:hAnsi="宋体" w:eastAsia="宋体"/>
          <w:b/>
        </w:rPr>
        <w:t>JAL</w:t>
      </w:r>
    </w:p>
    <w:p>
      <w:pPr>
        <w:pStyle w:val="12"/>
        <w:numPr>
          <w:ilvl w:val="0"/>
          <w:numId w:val="4"/>
        </w:numPr>
        <w:ind w:firstLineChars="0"/>
        <w:rPr>
          <w:rFonts w:ascii="宋体" w:hAnsi="宋体" w:eastAsia="宋体"/>
        </w:rPr>
      </w:pPr>
      <w:r>
        <w:rPr>
          <w:rFonts w:hint="eastAsia" w:ascii="宋体" w:hAnsi="宋体" w:eastAsia="宋体"/>
        </w:rPr>
        <w:t>测试例（汇编和对应的.</w:t>
      </w:r>
      <w:r>
        <w:rPr>
          <w:rFonts w:ascii="宋体" w:hAnsi="宋体" w:eastAsia="宋体"/>
        </w:rPr>
        <w:t>i</w:t>
      </w:r>
      <w:r>
        <w:rPr>
          <w:rFonts w:hint="eastAsia" w:ascii="宋体" w:hAnsi="宋体" w:eastAsia="宋体"/>
        </w:rPr>
        <w:t>nst</w:t>
      </w:r>
      <w:r>
        <w:rPr>
          <w:rFonts w:ascii="宋体" w:hAnsi="宋体" w:eastAsia="宋体"/>
        </w:rPr>
        <w:t xml:space="preserve"> .data</w:t>
      </w:r>
      <w:r>
        <w:rPr>
          <w:rFonts w:hint="eastAsia" w:ascii="宋体" w:hAnsi="宋体" w:eastAsia="宋体"/>
        </w:rPr>
        <w:t>）可以用其他同学提供的，但是需要自己知道对应的指令逻辑，</w:t>
      </w:r>
      <w:r>
        <w:rPr>
          <w:rFonts w:ascii="宋体" w:hAnsi="宋体" w:eastAsia="宋体"/>
        </w:rPr>
        <w:t>需要</w:t>
      </w:r>
      <w:r>
        <w:rPr>
          <w:rFonts w:hint="eastAsia" w:ascii="宋体" w:hAnsi="宋体" w:eastAsia="宋体"/>
        </w:rPr>
        <w:t>在报告中能清楚</w:t>
      </w:r>
      <w:r>
        <w:rPr>
          <w:rFonts w:ascii="宋体" w:hAnsi="宋体" w:eastAsia="宋体"/>
        </w:rPr>
        <w:t>表达</w:t>
      </w:r>
      <w:r>
        <w:rPr>
          <w:rFonts w:hint="eastAsia" w:ascii="宋体" w:hAnsi="宋体" w:eastAsia="宋体"/>
        </w:rPr>
        <w:t>这个测试例如何验证CPU功能正确，即正确运行后寄存器值应该是多少</w:t>
      </w:r>
    </w:p>
    <w:p>
      <w:pPr>
        <w:pStyle w:val="12"/>
        <w:numPr>
          <w:ilvl w:val="0"/>
          <w:numId w:val="4"/>
        </w:numPr>
        <w:ind w:firstLineChars="0"/>
        <w:rPr>
          <w:rFonts w:ascii="宋体" w:hAnsi="宋体" w:eastAsia="宋体"/>
        </w:rPr>
      </w:pPr>
      <w:r>
        <w:rPr>
          <w:rFonts w:hint="eastAsia" w:ascii="宋体" w:hAnsi="宋体" w:eastAsia="宋体"/>
        </w:rPr>
        <w:t>CPU执行后，各寄存器值符合预期</w:t>
      </w:r>
    </w:p>
    <w:p>
      <w:pPr>
        <w:rPr>
          <w:rFonts w:ascii="宋体" w:hAnsi="宋体" w:eastAsia="宋体"/>
          <w:b/>
        </w:rPr>
      </w:pPr>
      <w:r>
        <w:rPr>
          <w:rFonts w:hint="eastAsia" w:ascii="宋体" w:hAnsi="宋体" w:eastAsia="宋体"/>
          <w:b/>
        </w:rPr>
        <w:t>P</w:t>
      </w:r>
      <w:r>
        <w:rPr>
          <w:rFonts w:ascii="宋体" w:hAnsi="宋体" w:eastAsia="宋体"/>
          <w:b/>
        </w:rPr>
        <w:t>ART3</w:t>
      </w:r>
      <w:r>
        <w:rPr>
          <w:rFonts w:hint="eastAsia" w:ascii="宋体" w:hAnsi="宋体" w:eastAsia="宋体"/>
          <w:b/>
        </w:rPr>
        <w:t>：</w:t>
      </w:r>
    </w:p>
    <w:p>
      <w:pPr>
        <w:pStyle w:val="12"/>
        <w:numPr>
          <w:ilvl w:val="0"/>
          <w:numId w:val="5"/>
        </w:numPr>
        <w:ind w:firstLineChars="0"/>
        <w:rPr>
          <w:rFonts w:ascii="宋体" w:hAnsi="宋体" w:eastAsia="宋体"/>
        </w:rPr>
      </w:pPr>
      <w:r>
        <w:rPr>
          <w:rFonts w:hint="eastAsia" w:ascii="宋体" w:hAnsi="宋体" w:eastAsia="宋体"/>
        </w:rPr>
        <w:t>利用我们提供的修改过得RISCV</w:t>
      </w:r>
      <w:r>
        <w:rPr>
          <w:rFonts w:ascii="宋体" w:hAnsi="宋体" w:eastAsia="宋体"/>
        </w:rPr>
        <w:t xml:space="preserve"> </w:t>
      </w:r>
      <w:r>
        <w:rPr>
          <w:rFonts w:hint="eastAsia" w:ascii="宋体" w:hAnsi="宋体" w:eastAsia="宋体"/>
        </w:rPr>
        <w:t>test官方测试汇编代码，通过提供的工具生成.</w:t>
      </w:r>
      <w:r>
        <w:rPr>
          <w:rFonts w:ascii="宋体" w:hAnsi="宋体" w:eastAsia="宋体"/>
        </w:rPr>
        <w:t>inst</w:t>
      </w:r>
      <w:r>
        <w:rPr>
          <w:rFonts w:hint="eastAsia" w:ascii="宋体" w:hAnsi="宋体" w:eastAsia="宋体"/>
        </w:rPr>
        <w:t>和.</w:t>
      </w:r>
      <w:r>
        <w:rPr>
          <w:rFonts w:ascii="宋体" w:hAnsi="宋体" w:eastAsia="宋体"/>
        </w:rPr>
        <w:t>data</w:t>
      </w:r>
      <w:r>
        <w:rPr>
          <w:rFonts w:hint="eastAsia" w:ascii="宋体" w:hAnsi="宋体" w:eastAsia="宋体"/>
        </w:rPr>
        <w:t>文件，用于初始化指令和数据的Block</w:t>
      </w:r>
      <w:r>
        <w:rPr>
          <w:rFonts w:ascii="宋体" w:hAnsi="宋体" w:eastAsia="宋体"/>
        </w:rPr>
        <w:t xml:space="preserve"> </w:t>
      </w:r>
      <w:r>
        <w:rPr>
          <w:rFonts w:hint="eastAsia" w:ascii="宋体" w:hAnsi="宋体" w:eastAsia="宋体"/>
        </w:rPr>
        <w:t>Memory</w:t>
      </w:r>
      <w:r>
        <w:rPr>
          <w:rFonts w:ascii="宋体" w:hAnsi="宋体" w:eastAsia="宋体"/>
        </w:rPr>
        <w:t xml:space="preserve"> </w:t>
      </w:r>
    </w:p>
    <w:p>
      <w:pPr>
        <w:pStyle w:val="12"/>
        <w:numPr>
          <w:ilvl w:val="0"/>
          <w:numId w:val="5"/>
        </w:numPr>
        <w:ind w:firstLineChars="0"/>
        <w:rPr>
          <w:rFonts w:ascii="宋体" w:hAnsi="宋体" w:eastAsia="宋体"/>
        </w:rPr>
      </w:pPr>
      <w:r>
        <w:rPr>
          <w:rFonts w:hint="eastAsia" w:ascii="宋体" w:hAnsi="宋体" w:eastAsia="宋体"/>
        </w:rPr>
        <w:t>CPU开始执行后3号寄存器的值会从2一直累增，该数字正在进行第多少项测试，执行结束后3号寄存器值变为1</w:t>
      </w:r>
    </w:p>
    <w:p>
      <w:pPr>
        <w:pStyle w:val="12"/>
        <w:numPr>
          <w:ilvl w:val="0"/>
          <w:numId w:val="5"/>
        </w:numPr>
        <w:ind w:firstLineChars="0"/>
        <w:rPr>
          <w:rFonts w:ascii="宋体" w:hAnsi="宋体" w:eastAsia="宋体"/>
        </w:rPr>
      </w:pPr>
      <w:r>
        <w:rPr>
          <w:rFonts w:hint="eastAsia" w:ascii="宋体" w:hAnsi="宋体" w:eastAsia="宋体"/>
        </w:rPr>
        <w:t>CPU执行后，各寄存器值符合预期</w:t>
      </w:r>
    </w:p>
    <w:p>
      <w:pPr>
        <w:rPr>
          <w:rFonts w:ascii="宋体" w:hAnsi="宋体" w:eastAsia="宋体"/>
          <w:u w:val="single"/>
        </w:rPr>
      </w:pPr>
      <w:r>
        <w:rPr>
          <w:rFonts w:hint="eastAsia" w:ascii="宋体" w:hAnsi="宋体" w:eastAsia="宋体"/>
          <w:color w:val="FF0000"/>
          <w:u w:val="single"/>
        </w:rPr>
        <w:t>注意：三部分为递进关系，建议大家按照顺序进行测试</w:t>
      </w:r>
    </w:p>
    <w:p>
      <w:pPr>
        <w:pStyle w:val="4"/>
        <w:rPr>
          <w:rFonts w:ascii="宋体" w:hAnsi="宋体" w:eastAsia="宋体"/>
        </w:rPr>
      </w:pPr>
      <w:r>
        <w:rPr>
          <w:rFonts w:hint="eastAsia" w:ascii="宋体" w:hAnsi="宋体" w:eastAsia="宋体"/>
        </w:rPr>
        <w:t>实验报告：</w:t>
      </w:r>
    </w:p>
    <w:p>
      <w:pPr>
        <w:pStyle w:val="12"/>
        <w:numPr>
          <w:ilvl w:val="0"/>
          <w:numId w:val="1"/>
        </w:numPr>
        <w:ind w:firstLineChars="0"/>
        <w:rPr>
          <w:rFonts w:ascii="宋体" w:hAnsi="宋体" w:eastAsia="宋体"/>
        </w:rPr>
      </w:pPr>
      <w:r>
        <w:rPr>
          <w:rFonts w:hint="eastAsia" w:ascii="宋体" w:hAnsi="宋体" w:eastAsia="宋体"/>
        </w:rPr>
        <w:t>实验目标：用verilog实现RV</w:t>
      </w:r>
      <w:r>
        <w:rPr>
          <w:rFonts w:ascii="宋体" w:hAnsi="宋体" w:eastAsia="宋体"/>
        </w:rPr>
        <w:t>32</w:t>
      </w:r>
      <w:r>
        <w:rPr>
          <w:rFonts w:hint="eastAsia" w:ascii="宋体" w:hAnsi="宋体" w:eastAsia="宋体"/>
        </w:rPr>
        <w:t>I</w:t>
      </w:r>
      <w:r>
        <w:rPr>
          <w:rFonts w:ascii="宋体" w:hAnsi="宋体" w:eastAsia="宋体"/>
        </w:rPr>
        <w:t xml:space="preserve"> </w:t>
      </w:r>
      <w:r>
        <w:rPr>
          <w:rFonts w:hint="eastAsia" w:ascii="宋体" w:hAnsi="宋体" w:eastAsia="宋体"/>
          <w:b/>
          <w:bCs/>
        </w:rPr>
        <w:t>单周期CPU</w:t>
      </w:r>
      <w:r>
        <w:rPr>
          <w:rFonts w:hint="eastAsia" w:ascii="宋体" w:hAnsi="宋体" w:eastAsia="宋体"/>
        </w:rPr>
        <w:t>。</w:t>
      </w:r>
    </w:p>
    <w:p>
      <w:pPr>
        <w:pStyle w:val="12"/>
        <w:numPr>
          <w:ilvl w:val="0"/>
          <w:numId w:val="6"/>
        </w:numPr>
        <w:ind w:firstLineChars="0"/>
        <w:rPr>
          <w:rFonts w:ascii="宋体" w:hAnsi="宋体" w:eastAsia="宋体"/>
        </w:rPr>
      </w:pPr>
      <w:r>
        <w:rPr>
          <w:rFonts w:hint="eastAsia" w:ascii="宋体" w:hAnsi="宋体" w:eastAsia="宋体"/>
        </w:rPr>
        <w:t>实验环境和工具：</w:t>
      </w:r>
      <w:r>
        <w:rPr>
          <w:rFonts w:ascii="宋体" w:hAnsi="宋体" w:eastAsia="宋体"/>
        </w:rPr>
        <w:t>Vivado</w:t>
      </w:r>
      <w:r>
        <w:rPr>
          <w:rFonts w:hint="eastAsia" w:ascii="宋体" w:hAnsi="宋体" w:eastAsia="宋体"/>
        </w:rPr>
        <w:t>及其</w:t>
      </w:r>
      <w:r>
        <w:rPr>
          <w:rFonts w:ascii="宋体" w:hAnsi="宋体" w:eastAsia="宋体"/>
        </w:rPr>
        <w:t>自带的波形仿真</w:t>
      </w:r>
    </w:p>
    <w:p>
      <w:pPr>
        <w:pStyle w:val="12"/>
        <w:numPr>
          <w:ilvl w:val="0"/>
          <w:numId w:val="6"/>
        </w:numPr>
        <w:ind w:firstLineChars="0"/>
        <w:rPr>
          <w:rFonts w:ascii="宋体" w:hAnsi="宋体" w:eastAsia="宋体"/>
        </w:rPr>
      </w:pPr>
      <w:r>
        <w:rPr>
          <w:rFonts w:hint="eastAsia" w:ascii="宋体" w:hAnsi="宋体" w:eastAsia="宋体"/>
        </w:rPr>
        <w:t>实验内容和过程（总结自己所做的三个阶段工作）：</w:t>
      </w:r>
    </w:p>
    <w:p>
      <w:pPr>
        <w:pStyle w:val="12"/>
        <w:numPr>
          <w:ilvl w:val="1"/>
          <w:numId w:val="6"/>
        </w:numPr>
        <w:ind w:firstLineChars="0"/>
        <w:rPr>
          <w:rFonts w:ascii="宋体" w:hAnsi="宋体" w:eastAsia="宋体"/>
        </w:rPr>
      </w:pPr>
      <w:r>
        <w:rPr>
          <w:rFonts w:hint="eastAsia" w:ascii="宋体" w:hAnsi="宋体" w:eastAsia="宋体"/>
        </w:rPr>
        <w:t>先在给定的框架下完成各个模块的单周期CPU代码：</w:t>
      </w:r>
    </w:p>
    <w:p>
      <w:pPr>
        <w:pStyle w:val="12"/>
        <w:numPr>
          <w:ilvl w:val="0"/>
          <w:numId w:val="7"/>
        </w:numPr>
        <w:ind w:firstLineChars="0"/>
        <w:rPr>
          <w:rFonts w:ascii="宋体" w:hAnsi="宋体" w:eastAsia="宋体"/>
        </w:rPr>
      </w:pPr>
      <w:r>
        <w:rPr>
          <w:rFonts w:hint="eastAsia" w:ascii="宋体" w:hAnsi="宋体" w:eastAsia="宋体"/>
        </w:rPr>
        <w:t>完成ALU,和BranchDecisionMaking</w:t>
      </w:r>
      <w:r>
        <w:rPr>
          <w:rFonts w:ascii="宋体" w:hAnsi="宋体" w:eastAsia="宋体"/>
        </w:rPr>
        <w:t xml:space="preserve"> </w:t>
      </w:r>
      <w:r>
        <w:rPr>
          <w:rFonts w:hint="eastAsia" w:ascii="宋体" w:hAnsi="宋体" w:eastAsia="宋体"/>
        </w:rPr>
        <w:t>模块，这两个模块较为简单，只需要根据所输入的指令输出单一的输出结果，只需要分支语句就能完成主要的处理。</w:t>
      </w:r>
    </w:p>
    <w:p>
      <w:pPr>
        <w:pStyle w:val="12"/>
        <w:ind w:left="1260" w:firstLine="0" w:firstLineChars="0"/>
        <w:rPr>
          <w:rFonts w:ascii="宋体" w:hAnsi="宋体" w:eastAsia="宋体"/>
        </w:rPr>
      </w:pPr>
      <w:r>
        <w:drawing>
          <wp:inline distT="0" distB="0" distL="0" distR="0">
            <wp:extent cx="5274310" cy="35026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3502660"/>
                    </a:xfrm>
                    <a:prstGeom prst="rect">
                      <a:avLst/>
                    </a:prstGeom>
                  </pic:spPr>
                </pic:pic>
              </a:graphicData>
            </a:graphic>
          </wp:inline>
        </w:drawing>
      </w:r>
    </w:p>
    <w:p>
      <w:pPr>
        <w:pStyle w:val="12"/>
        <w:ind w:left="1260" w:firstLine="0" w:firstLineChars="0"/>
        <w:rPr>
          <w:rFonts w:ascii="宋体" w:hAnsi="宋体" w:eastAsia="宋体"/>
        </w:rPr>
      </w:pPr>
      <w:r>
        <w:drawing>
          <wp:inline distT="0" distB="0" distL="0" distR="0">
            <wp:extent cx="5274310" cy="31851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3185160"/>
                    </a:xfrm>
                    <a:prstGeom prst="rect">
                      <a:avLst/>
                    </a:prstGeom>
                  </pic:spPr>
                </pic:pic>
              </a:graphicData>
            </a:graphic>
          </wp:inline>
        </w:drawing>
      </w:r>
    </w:p>
    <w:p>
      <w:pPr>
        <w:pStyle w:val="12"/>
        <w:ind w:left="1260" w:firstLine="0" w:firstLineChars="0"/>
        <w:rPr>
          <w:rFonts w:ascii="宋体" w:hAnsi="宋体" w:eastAsia="宋体"/>
        </w:rPr>
      </w:pPr>
      <w:r>
        <w:rPr>
          <w:rFonts w:hint="eastAsia" w:ascii="宋体" w:hAnsi="宋体" w:eastAsia="宋体"/>
        </w:rPr>
        <w:t>同样的，DataExt模块也是根据LD命令给出的RegWrite给出不同的寄存器加载形式，这里位置选择的方式是通过将输入的读取的整个字，移位代表一个字中要取的段落所代表的长度LoadByteSelect</w:t>
      </w:r>
      <w:r>
        <w:rPr>
          <w:rFonts w:ascii="宋体" w:hAnsi="宋体" w:eastAsia="宋体"/>
        </w:rPr>
        <w:t>*8</w:t>
      </w:r>
      <w:r>
        <w:rPr>
          <w:rFonts w:hint="eastAsia" w:ascii="宋体" w:hAnsi="宋体" w:eastAsia="宋体"/>
        </w:rPr>
        <w:t>（一个Byte长度），这样最低位即为所要读取的内容，并由此在进行位扩展：</w:t>
      </w:r>
    </w:p>
    <w:p>
      <w:pPr>
        <w:pStyle w:val="12"/>
        <w:ind w:left="1260" w:firstLine="0" w:firstLineChars="0"/>
        <w:rPr>
          <w:rFonts w:ascii="宋体" w:hAnsi="宋体" w:eastAsia="宋体"/>
        </w:rPr>
      </w:pPr>
      <w:r>
        <w:drawing>
          <wp:inline distT="0" distB="0" distL="0" distR="0">
            <wp:extent cx="5274310" cy="41833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4183380"/>
                    </a:xfrm>
                    <a:prstGeom prst="rect">
                      <a:avLst/>
                    </a:prstGeom>
                  </pic:spPr>
                </pic:pic>
              </a:graphicData>
            </a:graphic>
          </wp:inline>
        </w:drawing>
      </w:r>
    </w:p>
    <w:p>
      <w:pPr>
        <w:pStyle w:val="12"/>
        <w:numPr>
          <w:ilvl w:val="0"/>
          <w:numId w:val="7"/>
        </w:numPr>
        <w:ind w:firstLineChars="0"/>
        <w:rPr>
          <w:rFonts w:ascii="宋体" w:hAnsi="宋体" w:eastAsia="宋体"/>
        </w:rPr>
      </w:pPr>
      <w:r>
        <w:rPr>
          <w:rFonts w:hint="eastAsia" w:ascii="宋体" w:hAnsi="宋体" w:eastAsia="宋体"/>
        </w:rPr>
        <w:t>完成Control</w:t>
      </w:r>
      <w:r>
        <w:rPr>
          <w:rFonts w:ascii="宋体" w:hAnsi="宋体" w:eastAsia="宋体"/>
        </w:rPr>
        <w:t xml:space="preserve"> Unit </w:t>
      </w:r>
      <w:r>
        <w:rPr>
          <w:rFonts w:hint="eastAsia" w:ascii="宋体" w:hAnsi="宋体" w:eastAsia="宋体"/>
        </w:rPr>
        <w:t>模块，和上述模块不同，由于输出较为复杂，对每个输出分别处理会相较于使用一个分支语句一次处理完更简洁，</w:t>
      </w:r>
    </w:p>
    <w:p>
      <w:pPr>
        <w:ind w:left="1260"/>
        <w:rPr>
          <w:rFonts w:ascii="宋体" w:hAnsi="宋体" w:eastAsia="宋体"/>
        </w:rPr>
      </w:pPr>
      <w:r>
        <w:drawing>
          <wp:inline distT="0" distB="0" distL="0" distR="0">
            <wp:extent cx="5274310" cy="52546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4310" cy="5254625"/>
                    </a:xfrm>
                    <a:prstGeom prst="rect">
                      <a:avLst/>
                    </a:prstGeom>
                  </pic:spPr>
                </pic:pic>
              </a:graphicData>
            </a:graphic>
          </wp:inline>
        </w:drawing>
      </w:r>
    </w:p>
    <w:p>
      <w:pPr>
        <w:ind w:left="1260"/>
        <w:rPr>
          <w:rFonts w:ascii="宋体" w:hAnsi="宋体" w:eastAsia="宋体"/>
        </w:rPr>
      </w:pPr>
      <w:r>
        <w:drawing>
          <wp:inline distT="0" distB="0" distL="0" distR="0">
            <wp:extent cx="3246120" cy="31318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3246401" cy="3132091"/>
                    </a:xfrm>
                    <a:prstGeom prst="rect">
                      <a:avLst/>
                    </a:prstGeom>
                  </pic:spPr>
                </pic:pic>
              </a:graphicData>
            </a:graphic>
          </wp:inline>
        </w:drawing>
      </w:r>
    </w:p>
    <w:p>
      <w:pPr>
        <w:ind w:left="1260"/>
        <w:rPr>
          <w:rFonts w:ascii="宋体" w:hAnsi="宋体" w:eastAsia="宋体"/>
        </w:rPr>
      </w:pPr>
      <w:r>
        <w:drawing>
          <wp:inline distT="0" distB="0" distL="0" distR="0">
            <wp:extent cx="4253230" cy="88633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4253230" cy="8863330"/>
                    </a:xfrm>
                    <a:prstGeom prst="rect">
                      <a:avLst/>
                    </a:prstGeom>
                  </pic:spPr>
                </pic:pic>
              </a:graphicData>
            </a:graphic>
          </wp:inline>
        </w:drawing>
      </w:r>
    </w:p>
    <w:p>
      <w:pPr>
        <w:ind w:left="1260"/>
        <w:rPr>
          <w:rFonts w:hint="eastAsia" w:ascii="宋体" w:hAnsi="宋体" w:eastAsia="宋体"/>
        </w:rPr>
      </w:pPr>
      <w:r>
        <w:drawing>
          <wp:inline distT="0" distB="0" distL="0" distR="0">
            <wp:extent cx="4892040" cy="4511040"/>
            <wp:effectExtent l="0" t="0" r="381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4892464" cy="4511431"/>
                    </a:xfrm>
                    <a:prstGeom prst="rect">
                      <a:avLst/>
                    </a:prstGeom>
                  </pic:spPr>
                </pic:pic>
              </a:graphicData>
            </a:graphic>
          </wp:inline>
        </w:drawing>
      </w:r>
    </w:p>
    <w:p>
      <w:pPr>
        <w:pStyle w:val="12"/>
        <w:numPr>
          <w:ilvl w:val="0"/>
          <w:numId w:val="7"/>
        </w:numPr>
        <w:ind w:firstLineChars="0"/>
        <w:rPr>
          <w:rFonts w:ascii="宋体" w:hAnsi="宋体" w:eastAsia="宋体"/>
        </w:rPr>
      </w:pPr>
      <w:r>
        <w:rPr>
          <w:rFonts w:hint="eastAsia" w:ascii="宋体" w:hAnsi="宋体" w:eastAsia="宋体"/>
        </w:rPr>
        <w:t>补全IMEM和DMEM相关的，Instr</w:t>
      </w:r>
      <w:r>
        <w:rPr>
          <w:rFonts w:ascii="宋体" w:hAnsi="宋体" w:eastAsia="宋体"/>
        </w:rPr>
        <w:t xml:space="preserve">Seg </w:t>
      </w:r>
      <w:r>
        <w:rPr>
          <w:rFonts w:hint="eastAsia" w:ascii="宋体" w:hAnsi="宋体" w:eastAsia="宋体"/>
        </w:rPr>
        <w:t>和DataSeg模块的参数传递部分代码，需要注意的是，这些模块和上述组合逻辑模块不同，由于涉及到内存和寄存器的处理，需要使用时序逻辑的形式编写</w:t>
      </w:r>
      <w:r>
        <w:rPr>
          <w:rFonts w:hint="eastAsia" w:ascii="宋体" w:hAnsi="宋体" w:eastAsia="宋体"/>
          <w:lang w:eastAsia="zh-CN"/>
        </w:rPr>
        <w:t>。</w:t>
      </w:r>
      <w:r>
        <w:rPr>
          <w:rFonts w:hint="eastAsia" w:ascii="宋体" w:hAnsi="宋体" w:eastAsia="宋体"/>
          <w:lang w:val="en-US" w:eastAsia="zh-CN"/>
        </w:rPr>
        <w:t>在DataSeg中的参数传递会涉及store不同指令的处理，因此非sw的情况需要根据所得地址后两位做移位。</w:t>
      </w:r>
    </w:p>
    <w:p>
      <w:pPr>
        <w:pStyle w:val="12"/>
        <w:ind w:left="1260" w:firstLine="0" w:firstLineChars="0"/>
        <w:rPr>
          <w:rFonts w:ascii="宋体" w:hAnsi="宋体" w:eastAsia="宋体"/>
        </w:rPr>
      </w:pPr>
      <w:r>
        <w:drawing>
          <wp:inline distT="0" distB="0" distL="0" distR="0">
            <wp:extent cx="4091940" cy="220980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4092295" cy="2209992"/>
                    </a:xfrm>
                    <a:prstGeom prst="rect">
                      <a:avLst/>
                    </a:prstGeom>
                  </pic:spPr>
                </pic:pic>
              </a:graphicData>
            </a:graphic>
          </wp:inline>
        </w:drawing>
      </w:r>
    </w:p>
    <w:p>
      <w:pPr>
        <w:pStyle w:val="12"/>
        <w:ind w:left="1260" w:firstLine="0" w:firstLineChars="0"/>
        <w:rPr>
          <w:rFonts w:hint="eastAsia" w:ascii="宋体" w:hAnsi="宋体" w:eastAsia="宋体"/>
        </w:rPr>
      </w:pPr>
      <w:r>
        <w:drawing>
          <wp:inline distT="0" distB="0" distL="0" distR="0">
            <wp:extent cx="2522220" cy="14859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2522439" cy="1486029"/>
                    </a:xfrm>
                    <a:prstGeom prst="rect">
                      <a:avLst/>
                    </a:prstGeom>
                  </pic:spPr>
                </pic:pic>
              </a:graphicData>
            </a:graphic>
          </wp:inline>
        </w:drawing>
      </w:r>
    </w:p>
    <w:p>
      <w:pPr>
        <w:pStyle w:val="12"/>
        <w:numPr>
          <w:ilvl w:val="0"/>
          <w:numId w:val="7"/>
        </w:numPr>
        <w:ind w:firstLineChars="0"/>
        <w:rPr>
          <w:rFonts w:ascii="宋体" w:hAnsi="宋体" w:eastAsia="宋体"/>
        </w:rPr>
      </w:pPr>
      <w:r>
        <w:rPr>
          <w:rFonts w:hint="eastAsia" w:ascii="宋体" w:hAnsi="宋体" w:eastAsia="宋体"/>
        </w:rPr>
        <w:t>特别的，对于PC相关的指令，由于所以模块都在相同的上升沿处理，如果简单的用NPC模块一个来解决并不做出较大的修改，比较难实现PC对应的正确的Instr值读取，因为仿真总体框架没有进行对每个模块时延的设计。这个问题在后期debug时是主要解决的问题，将在第三部分重点讨论。而我们的解决方法则是将NPC模块的触发时钟反置，即为negedge，即可在PC赋值后读取正确指令。</w:t>
      </w:r>
    </w:p>
    <w:p>
      <w:pPr>
        <w:pStyle w:val="12"/>
        <w:ind w:left="840"/>
        <w:rPr>
          <w:rFonts w:hint="eastAsia" w:ascii="宋体" w:hAnsi="宋体" w:eastAsia="宋体"/>
        </w:rPr>
      </w:pPr>
      <w:r>
        <w:drawing>
          <wp:inline distT="0" distB="0" distL="0" distR="0">
            <wp:extent cx="3200400" cy="26441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3200677" cy="2644369"/>
                    </a:xfrm>
                    <a:prstGeom prst="rect">
                      <a:avLst/>
                    </a:prstGeom>
                  </pic:spPr>
                </pic:pic>
              </a:graphicData>
            </a:graphic>
          </wp:inline>
        </w:drawing>
      </w:r>
    </w:p>
    <w:p>
      <w:pPr>
        <w:pStyle w:val="12"/>
        <w:ind w:left="1260" w:firstLine="0" w:firstLineChars="0"/>
        <w:rPr>
          <w:rFonts w:ascii="宋体" w:hAnsi="宋体" w:eastAsia="宋体"/>
        </w:rPr>
      </w:pPr>
    </w:p>
    <w:p>
      <w:pPr>
        <w:pStyle w:val="12"/>
        <w:numPr>
          <w:ilvl w:val="1"/>
          <w:numId w:val="6"/>
        </w:numPr>
        <w:ind w:firstLineChars="0"/>
        <w:rPr>
          <w:rFonts w:ascii="宋体" w:hAnsi="宋体" w:eastAsia="宋体"/>
        </w:rPr>
      </w:pPr>
      <w:r>
        <w:rPr>
          <w:rFonts w:hint="eastAsia" w:ascii="宋体" w:hAnsi="宋体" w:eastAsia="宋体"/>
        </w:rPr>
        <w:t>再编写测试用的除官方测试集之外的两部分测试汇编代码：</w:t>
      </w:r>
    </w:p>
    <w:p>
      <w:pPr>
        <w:ind w:left="840"/>
        <w:rPr>
          <w:rFonts w:hint="eastAsia" w:ascii="宋体" w:hAnsi="宋体" w:eastAsia="宋体"/>
          <w:lang w:val="en-US" w:eastAsia="zh-CN"/>
        </w:rPr>
      </w:pPr>
      <w:r>
        <w:rPr>
          <w:rFonts w:hint="eastAsia" w:ascii="宋体" w:hAnsi="宋体" w:eastAsia="宋体"/>
          <w:lang w:val="en-US" w:eastAsia="zh-CN"/>
        </w:rPr>
        <w:t>主要是基于提供的part3测试文件做改写，去除了复杂的测试，只针对每种指令的基础实现进行测试。主要是提前发现BUG并做修改。</w:t>
      </w:r>
    </w:p>
    <w:p>
      <w:pPr>
        <w:ind w:left="840"/>
        <w:rPr>
          <w:rFonts w:hint="default" w:ascii="宋体" w:hAnsi="宋体" w:eastAsia="宋体"/>
          <w:lang w:val="en-US" w:eastAsia="zh-CN"/>
        </w:rPr>
      </w:pPr>
      <w:r>
        <w:rPr>
          <w:rFonts w:hint="eastAsia" w:ascii="宋体" w:hAnsi="宋体" w:eastAsia="宋体"/>
          <w:lang w:val="en-US" w:eastAsia="zh-CN"/>
        </w:rPr>
        <w:t>Part1的测试不涉及load和store指令，主要是做逻辑指令和立即数生成的测试</w:t>
      </w:r>
    </w:p>
    <w:p>
      <w:pPr>
        <w:ind w:left="840"/>
      </w:pPr>
      <w:r>
        <w:drawing>
          <wp:inline distT="0" distB="0" distL="114300" distR="114300">
            <wp:extent cx="4753610" cy="2158365"/>
            <wp:effectExtent l="0" t="0" r="1270" b="571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4"/>
                    <a:stretch>
                      <a:fillRect/>
                    </a:stretch>
                  </pic:blipFill>
                  <pic:spPr>
                    <a:xfrm>
                      <a:off x="0" y="0"/>
                      <a:ext cx="4753610" cy="2158365"/>
                    </a:xfrm>
                    <a:prstGeom prst="rect">
                      <a:avLst/>
                    </a:prstGeom>
                    <a:noFill/>
                    <a:ln>
                      <a:noFill/>
                    </a:ln>
                  </pic:spPr>
                </pic:pic>
              </a:graphicData>
            </a:graphic>
          </wp:inline>
        </w:drawing>
      </w:r>
    </w:p>
    <w:p>
      <w:pPr>
        <w:ind w:left="840"/>
        <w:rPr>
          <w:rFonts w:hint="default" w:ascii="宋体" w:hAnsi="宋体" w:eastAsia="宋体"/>
          <w:lang w:val="en-US" w:eastAsia="zh-CN"/>
        </w:rPr>
      </w:pPr>
      <w:r>
        <w:rPr>
          <w:rFonts w:hint="eastAsia" w:ascii="宋体" w:hAnsi="宋体" w:eastAsia="宋体"/>
          <w:lang w:val="en-US" w:eastAsia="zh-CN"/>
        </w:rPr>
        <w:t>Part2的测试会着重于load、store和跳转指令，但事实上part1测试需要保证跳转指令的正确性，所以与part1相比，part2主要是测试load和store指令，但还是保留了跳转指令的测试。为此需要在汇编代码中设置数据区以供测试。这里直接借鉴了part3的数据区设置方式。</w:t>
      </w:r>
    </w:p>
    <w:p>
      <w:pPr>
        <w:ind w:left="840"/>
        <w:rPr>
          <w:rFonts w:hint="eastAsia" w:ascii="宋体" w:hAnsi="宋体" w:eastAsia="宋体"/>
          <w:lang w:val="en-US" w:eastAsia="zh-CN"/>
        </w:rPr>
      </w:pPr>
      <w:r>
        <w:drawing>
          <wp:inline distT="0" distB="0" distL="114300" distR="114300">
            <wp:extent cx="2346960" cy="2985135"/>
            <wp:effectExtent l="0" t="0" r="0" b="190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5"/>
                    <a:stretch>
                      <a:fillRect/>
                    </a:stretch>
                  </pic:blipFill>
                  <pic:spPr>
                    <a:xfrm>
                      <a:off x="0" y="0"/>
                      <a:ext cx="2346960" cy="2985135"/>
                    </a:xfrm>
                    <a:prstGeom prst="rect">
                      <a:avLst/>
                    </a:prstGeom>
                    <a:noFill/>
                    <a:ln>
                      <a:noFill/>
                    </a:ln>
                  </pic:spPr>
                </pic:pic>
              </a:graphicData>
            </a:graphic>
          </wp:inline>
        </w:drawing>
      </w:r>
    </w:p>
    <w:p>
      <w:pPr>
        <w:ind w:left="840"/>
        <w:rPr>
          <w:rFonts w:hint="eastAsia" w:ascii="宋体" w:hAnsi="宋体" w:eastAsia="宋体"/>
          <w:lang w:val="en-US" w:eastAsia="zh-CN"/>
        </w:rPr>
      </w:pPr>
      <w:r>
        <w:rPr>
          <w:rFonts w:hint="eastAsia" w:ascii="宋体" w:hAnsi="宋体" w:eastAsia="宋体"/>
          <w:lang w:val="en-US" w:eastAsia="zh-CN"/>
        </w:rPr>
        <w:t>在测试结果判断上，part1、part2使用了和part3一样的逻辑（用寄存器x3记录测试指令的位置），当测试出错时放弃执行后续测试，直接跳入死循环中，保留出错时的寄存器信息。如果x3最后保留的值不是1，说明在x3值对应的测试指令处出现了错误，方便定位和排除。若测试用例全部通过则会在x3寄存器处显示1。</w:t>
      </w:r>
    </w:p>
    <w:p>
      <w:pPr>
        <w:ind w:left="840"/>
        <w:rPr>
          <w:rFonts w:hint="default" w:ascii="宋体" w:hAnsi="宋体" w:eastAsia="宋体"/>
          <w:lang w:val="en-US" w:eastAsia="zh-CN"/>
        </w:rPr>
      </w:pPr>
      <w:r>
        <w:rPr>
          <w:rFonts w:hint="eastAsia" w:ascii="宋体" w:hAnsi="宋体" w:eastAsia="宋体"/>
          <w:lang w:val="en-US" w:eastAsia="zh-CN"/>
        </w:rPr>
        <w:t>事实上这样的测试并不能实现指令分开测试，但是在结果保证上是合理的（可以方便确定指令是不是都正确执行），对一开始的debug能力会有所要求。</w:t>
      </w:r>
    </w:p>
    <w:p>
      <w:pPr>
        <w:ind w:left="840"/>
        <w:rPr>
          <w:rFonts w:ascii="宋体" w:hAnsi="宋体" w:eastAsia="宋体"/>
        </w:rPr>
      </w:pPr>
    </w:p>
    <w:p>
      <w:pPr>
        <w:pStyle w:val="12"/>
        <w:numPr>
          <w:ilvl w:val="1"/>
          <w:numId w:val="6"/>
        </w:numPr>
        <w:ind w:firstLineChars="0"/>
        <w:rPr>
          <w:rFonts w:ascii="宋体" w:hAnsi="宋体" w:eastAsia="宋体"/>
        </w:rPr>
      </w:pPr>
      <w:r>
        <w:rPr>
          <w:rFonts w:hint="eastAsia" w:ascii="宋体" w:hAnsi="宋体" w:eastAsia="宋体"/>
        </w:rPr>
        <w:t>根据三部分测试计测试CPU仿真，修改了一些错误之外，针对系统性的问题做了一些调整</w:t>
      </w:r>
      <w:r>
        <w:rPr>
          <w:rFonts w:hint="eastAsia" w:ascii="宋体" w:hAnsi="宋体" w:eastAsia="宋体"/>
          <w:lang w:eastAsia="zh-CN"/>
        </w:rPr>
        <w:t>。</w:t>
      </w:r>
    </w:p>
    <w:p>
      <w:pPr>
        <w:ind w:left="840"/>
        <w:rPr>
          <w:rFonts w:ascii="宋体" w:hAnsi="宋体" w:eastAsia="宋体"/>
        </w:rPr>
      </w:pPr>
      <w:r>
        <w:rPr>
          <w:rFonts w:hint="eastAsia" w:ascii="宋体" w:hAnsi="宋体" w:eastAsia="宋体"/>
        </w:rPr>
        <w:t>对PC的时序读取问题，由于Instr</w:t>
      </w:r>
      <w:r>
        <w:rPr>
          <w:rFonts w:ascii="宋体" w:hAnsi="宋体" w:eastAsia="宋体"/>
        </w:rPr>
        <w:t>Seg</w:t>
      </w:r>
      <w:r>
        <w:rPr>
          <w:rFonts w:hint="eastAsia" w:ascii="宋体" w:hAnsi="宋体" w:eastAsia="宋体"/>
        </w:rPr>
        <w:t>和NPCGenerator模块都在同一个上升沿读取数据，所以原本编写的模块实际上存在结构冒险。</w:t>
      </w:r>
    </w:p>
    <w:p>
      <w:pPr>
        <w:ind w:left="840"/>
        <w:rPr>
          <w:rFonts w:ascii="宋体" w:hAnsi="宋体" w:eastAsia="宋体"/>
        </w:rPr>
      </w:pPr>
      <w:r>
        <w:rPr>
          <w:rFonts w:hint="eastAsia" w:ascii="宋体" w:hAnsi="宋体" w:eastAsia="宋体"/>
          <w:lang w:val="en-US" w:eastAsia="zh-CN"/>
        </w:rPr>
        <w:t>在测试阶段，</w:t>
      </w:r>
      <w:r>
        <w:rPr>
          <w:rFonts w:hint="eastAsia" w:ascii="宋体" w:hAnsi="宋体" w:eastAsia="宋体"/>
        </w:rPr>
        <w:t>我们完成了PC指令的正确更新，和不同store指令的字节对齐。最后顺利通过了前两段测试。</w:t>
      </w:r>
      <w:r>
        <w:rPr>
          <w:rFonts w:hint="eastAsia" w:ascii="宋体" w:hAnsi="宋体" w:eastAsia="宋体"/>
          <w:lang w:val="en-US" w:eastAsia="zh-CN"/>
        </w:rPr>
        <w:t>随后直接通过了part3的测试</w:t>
      </w:r>
      <w:r>
        <w:rPr>
          <w:rFonts w:hint="eastAsia" w:ascii="宋体" w:hAnsi="宋体" w:eastAsia="宋体"/>
        </w:rPr>
        <w:t>，对测试集最后x</w:t>
      </w:r>
      <w:r>
        <w:rPr>
          <w:rFonts w:ascii="宋体" w:hAnsi="宋体" w:eastAsia="宋体"/>
        </w:rPr>
        <w:t>3</w:t>
      </w:r>
      <w:r>
        <w:rPr>
          <w:rFonts w:hint="eastAsia" w:ascii="宋体" w:hAnsi="宋体" w:eastAsia="宋体"/>
        </w:rPr>
        <w:t>的值在累加之后返回1，说明所有测试样例都通过，且经过观察寄存器也符合预期值。</w:t>
      </w:r>
    </w:p>
    <w:p>
      <w:pPr>
        <w:ind w:left="840"/>
      </w:pPr>
      <w:r>
        <w:drawing>
          <wp:inline distT="0" distB="0" distL="114300" distR="114300">
            <wp:extent cx="4065270" cy="2035810"/>
            <wp:effectExtent l="0" t="0" r="3810" b="635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6"/>
                    <a:stretch>
                      <a:fillRect/>
                    </a:stretch>
                  </pic:blipFill>
                  <pic:spPr>
                    <a:xfrm>
                      <a:off x="0" y="0"/>
                      <a:ext cx="4065270" cy="2035810"/>
                    </a:xfrm>
                    <a:prstGeom prst="rect">
                      <a:avLst/>
                    </a:prstGeom>
                    <a:noFill/>
                    <a:ln>
                      <a:noFill/>
                    </a:ln>
                  </pic:spPr>
                </pic:pic>
              </a:graphicData>
            </a:graphic>
          </wp:inline>
        </w:drawing>
      </w:r>
      <w:r>
        <w:drawing>
          <wp:inline distT="0" distB="0" distL="114300" distR="114300">
            <wp:extent cx="4568190" cy="2435225"/>
            <wp:effectExtent l="0" t="0" r="3810" b="317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7"/>
                    <a:stretch>
                      <a:fillRect/>
                    </a:stretch>
                  </pic:blipFill>
                  <pic:spPr>
                    <a:xfrm>
                      <a:off x="0" y="0"/>
                      <a:ext cx="4568190" cy="2435225"/>
                    </a:xfrm>
                    <a:prstGeom prst="rect">
                      <a:avLst/>
                    </a:prstGeom>
                    <a:noFill/>
                    <a:ln>
                      <a:noFill/>
                    </a:ln>
                  </pic:spPr>
                </pic:pic>
              </a:graphicData>
            </a:graphic>
          </wp:inline>
        </w:drawing>
      </w:r>
    </w:p>
    <w:p>
      <w:pPr>
        <w:ind w:left="840"/>
        <w:rPr>
          <w:rFonts w:ascii="宋体" w:hAnsi="宋体" w:eastAsia="宋体"/>
        </w:rPr>
      </w:pPr>
      <w:r>
        <w:drawing>
          <wp:inline distT="0" distB="0" distL="0" distR="0">
            <wp:extent cx="5129530" cy="2752090"/>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5129530" cy="2752090"/>
                    </a:xfrm>
                    <a:prstGeom prst="rect">
                      <a:avLst/>
                    </a:prstGeom>
                  </pic:spPr>
                </pic:pic>
              </a:graphicData>
            </a:graphic>
          </wp:inline>
        </w:drawing>
      </w:r>
    </w:p>
    <w:p>
      <w:pPr>
        <w:ind w:left="840"/>
        <w:rPr>
          <w:rFonts w:ascii="宋体" w:hAnsi="宋体" w:eastAsia="宋体"/>
        </w:rPr>
      </w:pPr>
      <w:r>
        <w:drawing>
          <wp:inline distT="0" distB="0" distL="0" distR="0">
            <wp:extent cx="5105400" cy="273939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stretch>
                      <a:fillRect/>
                    </a:stretch>
                  </pic:blipFill>
                  <pic:spPr>
                    <a:xfrm>
                      <a:off x="0" y="0"/>
                      <a:ext cx="5105400" cy="2739390"/>
                    </a:xfrm>
                    <a:prstGeom prst="rect">
                      <a:avLst/>
                    </a:prstGeom>
                  </pic:spPr>
                </pic:pic>
              </a:graphicData>
            </a:graphic>
          </wp:inline>
        </w:drawing>
      </w:r>
    </w:p>
    <w:p>
      <w:pPr>
        <w:ind w:left="840"/>
        <w:rPr>
          <w:rFonts w:ascii="宋体" w:hAnsi="宋体" w:eastAsia="宋体"/>
        </w:rPr>
      </w:pPr>
      <w:r>
        <w:drawing>
          <wp:inline distT="0" distB="0" distL="0" distR="0">
            <wp:extent cx="5085080" cy="2727960"/>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5085080" cy="2727960"/>
                    </a:xfrm>
                    <a:prstGeom prst="rect">
                      <a:avLst/>
                    </a:prstGeom>
                  </pic:spPr>
                </pic:pic>
              </a:graphicData>
            </a:graphic>
          </wp:inline>
        </w:drawing>
      </w:r>
    </w:p>
    <w:p>
      <w:pPr>
        <w:pStyle w:val="12"/>
        <w:ind w:left="420" w:firstLine="0" w:firstLineChars="0"/>
        <w:rPr>
          <w:rFonts w:ascii="宋体" w:hAnsi="宋体" w:eastAsia="宋体"/>
        </w:rPr>
      </w:pPr>
    </w:p>
    <w:p>
      <w:pPr>
        <w:pStyle w:val="12"/>
        <w:numPr>
          <w:ilvl w:val="0"/>
          <w:numId w:val="6"/>
        </w:numPr>
        <w:ind w:firstLineChars="0"/>
        <w:rPr>
          <w:rFonts w:ascii="宋体" w:hAnsi="宋体" w:eastAsia="宋体"/>
        </w:rPr>
      </w:pPr>
      <w:r>
        <w:rPr>
          <w:rFonts w:hint="eastAsia" w:ascii="宋体" w:hAnsi="宋体" w:eastAsia="宋体"/>
        </w:rPr>
        <w:t>实验总结（说说踩的坑，总结收获，分析下自己花了多少时间，都用来做什么事情）</w:t>
      </w:r>
    </w:p>
    <w:p>
      <w:pPr>
        <w:ind w:left="420"/>
        <w:rPr>
          <w:rFonts w:ascii="宋体" w:hAnsi="宋体" w:eastAsia="宋体"/>
        </w:rPr>
      </w:pPr>
      <w:r>
        <w:rPr>
          <w:rFonts w:hint="eastAsia" w:ascii="宋体" w:hAnsi="宋体" w:eastAsia="宋体"/>
        </w:rPr>
        <w:t>许珂钒：本次实验最大的挑战就是正确的实现跳转的指令，而这一部分的核心就是在PC部分要在跳转或者分支信号为真时，准确让下一次被读取的PC值为目标地址，在这个过程中我踩了两个坑，第一次我只输出了NPC的值而没有PC值，导致Instr指令永远比当前PC落后一位，而在想办法修改后，不管是增加一个PC模块寄存器还是同时输出PC和NPC，都会因为同步的上升延无法读取到正确的值。因此此处改变触发上升沿是较为合理的处理方式。</w:t>
      </w:r>
    </w:p>
    <w:p>
      <w:pPr>
        <w:ind w:left="420"/>
        <w:rPr>
          <w:rFonts w:hint="eastAsia" w:ascii="宋体" w:hAnsi="宋体" w:eastAsia="宋体"/>
        </w:rPr>
      </w:pPr>
      <w:r>
        <w:rPr>
          <w:rFonts w:ascii="宋体" w:hAnsi="宋体" w:eastAsia="宋体"/>
        </w:rPr>
        <w:tab/>
      </w:r>
      <w:r>
        <w:rPr>
          <w:rFonts w:hint="eastAsia" w:ascii="宋体" w:hAnsi="宋体" w:eastAsia="宋体"/>
        </w:rPr>
        <w:t>本次实验也收获了很多，通过对代码的补全和理解通读，已经基本掌握单周期CPU的底层运行原理，也在debug过程中复习了数字电路的基本运行原理比如时序电路的逻辑，为整个课程的基础知识和下一个lab关于流水线CPU的架构打下基础。</w:t>
      </w:r>
    </w:p>
    <w:p>
      <w:pPr>
        <w:ind w:left="420"/>
        <w:rPr>
          <w:rFonts w:hint="eastAsia" w:ascii="宋体" w:hAnsi="宋体" w:eastAsia="宋体"/>
        </w:rPr>
      </w:pPr>
    </w:p>
    <w:p>
      <w:pPr>
        <w:ind w:left="420"/>
        <w:rPr>
          <w:rFonts w:hint="eastAsia" w:ascii="宋体" w:hAnsi="宋体" w:eastAsia="宋体"/>
          <w:lang w:val="en-US" w:eastAsia="zh-CN"/>
        </w:rPr>
      </w:pPr>
      <w:r>
        <w:rPr>
          <w:rFonts w:hint="eastAsia" w:ascii="宋体" w:hAnsi="宋体" w:eastAsia="宋体"/>
          <w:lang w:val="en-US" w:eastAsia="zh-CN"/>
        </w:rPr>
        <w:t>项奕玮：本次实验最大的挑战在于研究到底是哪里出了问题，当CPU没有正确运转时，根据变量的值进行错误推断是非常艰辛的工作。并且由于大三上没有使用vivado的课程，重新捡起vivado基础也是很大的难点。同时，实际实验的CPU架构和课上介绍的有不小的出入，这导致花了大量时间来做CPU框架的理解，也为Debug带来了不小的难度。</w:t>
      </w:r>
    </w:p>
    <w:p>
      <w:pPr>
        <w:ind w:left="420" w:leftChars="0" w:firstLine="420" w:firstLineChars="0"/>
        <w:rPr>
          <w:rFonts w:hint="default" w:ascii="宋体" w:hAnsi="宋体" w:eastAsia="宋体"/>
          <w:lang w:val="en-US" w:eastAsia="zh-CN"/>
        </w:rPr>
      </w:pPr>
      <w:r>
        <w:rPr>
          <w:rFonts w:hint="eastAsia" w:ascii="宋体" w:hAnsi="宋体" w:eastAsia="宋体"/>
          <w:lang w:val="en-US" w:eastAsia="zh-CN"/>
        </w:rPr>
        <w:t>本次实验也收获了很多，主要是重新熟悉了vivado，和掌握了调试电路的技能，完成了错误的排查和修正。并且阅读part3的测试文件让我对如何做指令集的测试有了一个基本的概念。同时也对整个课程的基础知识和单周期CPU的底层运行原理有了更深的了解。</w:t>
      </w:r>
    </w:p>
    <w:p>
      <w:pPr>
        <w:ind w:left="420"/>
        <w:rPr>
          <w:rFonts w:ascii="宋体" w:hAnsi="宋体" w:eastAsia="宋体"/>
        </w:rPr>
      </w:pPr>
    </w:p>
    <w:p>
      <w:pPr>
        <w:ind w:left="420"/>
        <w:rPr>
          <w:rFonts w:hint="eastAsia" w:ascii="宋体" w:hAnsi="宋体" w:eastAsia="宋体"/>
        </w:rPr>
      </w:pPr>
    </w:p>
    <w:p>
      <w:pPr>
        <w:pStyle w:val="12"/>
        <w:numPr>
          <w:ilvl w:val="0"/>
          <w:numId w:val="6"/>
        </w:numPr>
        <w:ind w:firstLineChars="0"/>
        <w:rPr>
          <w:rFonts w:ascii="宋体" w:hAnsi="宋体" w:eastAsia="宋体"/>
        </w:rPr>
      </w:pPr>
      <w:r>
        <w:rPr>
          <w:rFonts w:hint="eastAsia" w:ascii="宋体" w:hAnsi="宋体" w:eastAsia="宋体"/>
        </w:rPr>
        <w:t>提出改进实验的意见</w:t>
      </w:r>
    </w:p>
    <w:p>
      <w:pPr>
        <w:pStyle w:val="12"/>
        <w:rPr>
          <w:rFonts w:ascii="宋体" w:hAnsi="宋体" w:eastAsia="宋体"/>
        </w:rPr>
      </w:pPr>
      <w:r>
        <w:rPr>
          <w:rFonts w:hint="eastAsia" w:ascii="宋体" w:hAnsi="宋体" w:eastAsia="宋体"/>
        </w:rPr>
        <w:t>整体上，将单周期的注释说明和变量、模块定义进行适当改善尽量减少误导；</w:t>
      </w:r>
      <w:r>
        <w:rPr>
          <w:rFonts w:hint="eastAsia" w:ascii="宋体" w:hAnsi="宋体" w:eastAsia="宋体"/>
          <w:lang w:val="en-US" w:eastAsia="zh-CN"/>
        </w:rPr>
        <w:t>实验中的无关变量过多。</w:t>
      </w:r>
      <w:r>
        <w:rPr>
          <w:rFonts w:hint="eastAsia" w:ascii="宋体" w:hAnsi="宋体" w:eastAsia="宋体"/>
        </w:rPr>
        <w:t>通过时延或者改变敏感列表等等手段模拟真实五个模块之间的延迟触发，而不是完全理想的仿真导致每个模块间出现结构冒险。</w:t>
      </w:r>
    </w:p>
    <w:p>
      <w:pPr>
        <w:pStyle w:val="4"/>
        <w:rPr>
          <w:rFonts w:ascii="宋体" w:hAnsi="宋体" w:eastAsia="宋体"/>
        </w:rPr>
      </w:pPr>
      <w:r>
        <w:rPr>
          <w:rFonts w:hint="eastAsia" w:ascii="宋体" w:hAnsi="宋体" w:eastAsia="宋体"/>
        </w:rPr>
        <w:t>思考题：</w:t>
      </w:r>
    </w:p>
    <w:p>
      <w:pPr>
        <w:rPr>
          <w:rFonts w:ascii="宋体" w:hAnsi="宋体" w:eastAsia="宋体"/>
        </w:rPr>
      </w:pPr>
      <w:r>
        <w:rPr>
          <w:rFonts w:hint="eastAsia" w:ascii="宋体" w:hAnsi="宋体" w:eastAsia="宋体"/>
        </w:rPr>
        <w:t>请在报告中回答下述问题：</w:t>
      </w:r>
    </w:p>
    <w:p>
      <w:pPr>
        <w:pStyle w:val="12"/>
        <w:numPr>
          <w:ilvl w:val="0"/>
          <w:numId w:val="8"/>
        </w:numPr>
        <w:ind w:firstLineChars="0"/>
        <w:rPr>
          <w:rFonts w:ascii="宋体" w:hAnsi="宋体" w:eastAsia="宋体"/>
        </w:rPr>
      </w:pPr>
      <w:r>
        <w:rPr>
          <w:rFonts w:ascii="宋体" w:hAnsi="宋体" w:eastAsia="宋体"/>
        </w:rPr>
        <w:t>为什么将DataMemory和InstructionMemory嵌入在段寄存器中？</w:t>
      </w:r>
    </w:p>
    <w:p>
      <w:pPr>
        <w:pStyle w:val="12"/>
        <w:ind w:left="420" w:firstLine="0" w:firstLineChars="0"/>
        <w:rPr>
          <w:rFonts w:ascii="宋体" w:hAnsi="宋体" w:eastAsia="宋体"/>
          <w:i/>
          <w:u w:val="single"/>
        </w:rPr>
      </w:pPr>
    </w:p>
    <w:p>
      <w:pPr>
        <w:pStyle w:val="12"/>
        <w:ind w:left="420" w:firstLine="0" w:firstLineChars="0"/>
        <w:rPr>
          <w:rFonts w:ascii="宋体" w:hAnsi="宋体" w:eastAsia="宋体"/>
          <w:i/>
          <w:u w:val="single"/>
        </w:rPr>
      </w:pPr>
      <w:r>
        <w:rPr>
          <w:rFonts w:hint="eastAsia" w:ascii="宋体" w:hAnsi="宋体" w:eastAsia="宋体"/>
          <w:i/>
          <w:u w:val="single"/>
        </w:rPr>
        <w:t>因为同步读</w:t>
      </w:r>
      <w:r>
        <w:rPr>
          <w:rFonts w:ascii="宋体" w:hAnsi="宋体" w:eastAsia="宋体"/>
          <w:i/>
          <w:u w:val="single"/>
        </w:rPr>
        <w:t xml:space="preserve"> memory 相当于 异步读 memory 的输出外接D触发器，需要时钟上升沿才能读取数据。此时如果再通过段寄存器缓存，那么需要两个时钟上升沿才能将数据传递到下一阶段，因此在段寄存器模块中嵌入 memory，直接将输出传递到组合逻辑</w:t>
      </w:r>
    </w:p>
    <w:p>
      <w:pPr>
        <w:pStyle w:val="12"/>
        <w:ind w:left="420" w:firstLine="0" w:firstLineChars="0"/>
        <w:rPr>
          <w:rFonts w:ascii="宋体" w:hAnsi="宋体" w:eastAsia="宋体"/>
        </w:rPr>
      </w:pPr>
    </w:p>
    <w:p>
      <w:pPr>
        <w:pStyle w:val="12"/>
        <w:numPr>
          <w:ilvl w:val="0"/>
          <w:numId w:val="8"/>
        </w:numPr>
        <w:ind w:firstLineChars="0"/>
        <w:rPr>
          <w:rFonts w:ascii="宋体" w:hAnsi="宋体" w:eastAsia="宋体"/>
        </w:rPr>
      </w:pPr>
      <w:r>
        <w:rPr>
          <w:rFonts w:ascii="宋体" w:hAnsi="宋体" w:eastAsia="宋体"/>
        </w:rPr>
        <w:t>DataMemory和InstructionMemory输入地址是字（32bit）地址，如何将访存地址转化为字地址输入进去？</w:t>
      </w:r>
    </w:p>
    <w:p>
      <w:pPr>
        <w:pStyle w:val="12"/>
        <w:ind w:left="420" w:firstLine="0" w:firstLineChars="0"/>
        <w:rPr>
          <w:rFonts w:ascii="宋体" w:hAnsi="宋体" w:eastAsia="宋体"/>
        </w:rPr>
      </w:pPr>
    </w:p>
    <w:p>
      <w:pPr>
        <w:pStyle w:val="12"/>
        <w:ind w:left="420" w:firstLine="0" w:firstLineChars="0"/>
        <w:rPr>
          <w:rFonts w:ascii="宋体" w:hAnsi="宋体" w:eastAsia="宋体"/>
          <w:i/>
          <w:u w:val="single"/>
        </w:rPr>
      </w:pPr>
      <w:r>
        <w:rPr>
          <w:rFonts w:hint="eastAsia" w:ascii="宋体" w:hAnsi="宋体" w:eastAsia="宋体"/>
          <w:i/>
          <w:u w:val="single"/>
        </w:rPr>
        <w:t>因为地址间隔为8，最后两位必定为0，只取前</w:t>
      </w:r>
      <w:r>
        <w:rPr>
          <w:rFonts w:ascii="宋体" w:hAnsi="宋体" w:eastAsia="宋体"/>
          <w:i/>
          <w:u w:val="single"/>
        </w:rPr>
        <w:t>30位（丢弃掉最后两位），虽然逻辑上应该是右移两位，但是实验里直接用了前30位。</w:t>
      </w:r>
    </w:p>
    <w:p>
      <w:pPr>
        <w:pStyle w:val="12"/>
        <w:ind w:left="420" w:firstLine="0" w:firstLineChars="0"/>
        <w:rPr>
          <w:rFonts w:ascii="宋体" w:hAnsi="宋体" w:eastAsia="宋体"/>
        </w:rPr>
      </w:pPr>
    </w:p>
    <w:p>
      <w:pPr>
        <w:pStyle w:val="12"/>
        <w:numPr>
          <w:ilvl w:val="0"/>
          <w:numId w:val="8"/>
        </w:numPr>
        <w:ind w:firstLineChars="0"/>
        <w:rPr>
          <w:rFonts w:ascii="宋体" w:hAnsi="宋体" w:eastAsia="宋体"/>
        </w:rPr>
      </w:pPr>
      <w:r>
        <w:rPr>
          <w:rFonts w:ascii="宋体" w:hAnsi="宋体" w:eastAsia="宋体"/>
        </w:rPr>
        <w:t>如何实现DataMemory的非字对齐的Load？</w:t>
      </w:r>
    </w:p>
    <w:p>
      <w:pPr>
        <w:pStyle w:val="12"/>
        <w:widowControl w:val="0"/>
        <w:numPr>
          <w:numId w:val="0"/>
        </w:numPr>
        <w:jc w:val="both"/>
        <w:rPr>
          <w:rFonts w:ascii="宋体" w:hAnsi="宋体" w:eastAsia="宋体"/>
        </w:rPr>
      </w:pPr>
    </w:p>
    <w:p>
      <w:pPr>
        <w:widowControl w:val="0"/>
        <w:ind w:left="420" w:firstLine="0" w:firstLineChars="0"/>
        <w:jc w:val="both"/>
        <w:rPr>
          <w:rFonts w:hint="default" w:ascii="宋体" w:hAnsi="宋体" w:eastAsia="宋体"/>
          <w:lang w:val="en-US"/>
        </w:rPr>
      </w:pPr>
      <w:r>
        <w:rPr>
          <w:rFonts w:hint="eastAsia" w:ascii="宋体" w:hAnsi="宋体" w:eastAsia="宋体" w:cs="Times New Roman"/>
          <w:i/>
          <w:kern w:val="2"/>
          <w:sz w:val="21"/>
          <w:szCs w:val="22"/>
          <w:u w:val="single"/>
          <w:lang w:val="en-US" w:eastAsia="zh-CN" w:bidi="ar-SA"/>
        </w:rPr>
        <w:t>读</w:t>
      </w:r>
      <w:r>
        <w:rPr>
          <w:rFonts w:ascii="宋体" w:hAnsi="宋体" w:eastAsia="宋体" w:cs="Times New Roman"/>
          <w:i/>
          <w:kern w:val="2"/>
          <w:sz w:val="21"/>
          <w:szCs w:val="22"/>
          <w:u w:val="single"/>
          <w:lang w:val="en-US" w:eastAsia="zh-CN" w:bidi="ar-SA"/>
        </w:rPr>
        <w:t xml:space="preserve"> Data Memory 地址的低两位，按照地址后两位的值对读取到的32位字做右移，以确定实际读取的数据，然后根据所选的Load类型，对右移后的值做裁剪和符号扩展。</w:t>
      </w:r>
      <w:r>
        <w:rPr>
          <w:rFonts w:hint="eastAsia" w:ascii="宋体" w:hAnsi="宋体" w:eastAsia="宋体" w:cs="Times New Roman"/>
          <w:i/>
          <w:kern w:val="2"/>
          <w:sz w:val="21"/>
          <w:szCs w:val="22"/>
          <w:u w:val="single"/>
          <w:lang w:val="en-US" w:eastAsia="zh-CN" w:bidi="ar-SA"/>
        </w:rPr>
        <w:t>在dataext中完成。</w:t>
      </w:r>
      <w:bookmarkStart w:id="0" w:name="_GoBack"/>
      <w:bookmarkEnd w:id="0"/>
    </w:p>
    <w:p>
      <w:pPr>
        <w:pStyle w:val="12"/>
        <w:widowControl w:val="0"/>
        <w:numPr>
          <w:numId w:val="0"/>
        </w:numPr>
        <w:jc w:val="both"/>
        <w:rPr>
          <w:rFonts w:ascii="宋体" w:hAnsi="宋体" w:eastAsia="宋体"/>
        </w:rPr>
      </w:pPr>
    </w:p>
    <w:p>
      <w:pPr>
        <w:pStyle w:val="12"/>
        <w:numPr>
          <w:ilvl w:val="0"/>
          <w:numId w:val="8"/>
        </w:numPr>
        <w:ind w:firstLineChars="0"/>
        <w:rPr>
          <w:rFonts w:ascii="宋体" w:hAnsi="宋体" w:eastAsia="宋体"/>
        </w:rPr>
      </w:pPr>
      <w:r>
        <w:rPr>
          <w:rFonts w:ascii="宋体" w:hAnsi="宋体" w:eastAsia="宋体"/>
        </w:rPr>
        <w:t>如何实现DataMemory的非字对齐的Store？</w:t>
      </w:r>
    </w:p>
    <w:p>
      <w:pPr>
        <w:pStyle w:val="12"/>
        <w:ind w:left="420" w:firstLine="0" w:firstLineChars="0"/>
        <w:rPr>
          <w:rFonts w:ascii="宋体" w:hAnsi="宋体" w:eastAsia="宋体"/>
        </w:rPr>
      </w:pPr>
    </w:p>
    <w:p>
      <w:pPr>
        <w:widowControl w:val="0"/>
        <w:ind w:left="420" w:firstLine="0" w:firstLineChars="0"/>
        <w:jc w:val="both"/>
        <w:rPr>
          <w:rFonts w:hint="default" w:ascii="宋体" w:hAnsi="宋体" w:eastAsia="宋体"/>
          <w:lang w:val="en-US"/>
        </w:rPr>
      </w:pPr>
      <w:r>
        <w:rPr>
          <w:rFonts w:hint="eastAsia" w:ascii="宋体" w:hAnsi="宋体" w:eastAsia="宋体" w:cs="Times New Roman"/>
          <w:i/>
          <w:kern w:val="2"/>
          <w:sz w:val="21"/>
          <w:szCs w:val="22"/>
          <w:u w:val="single"/>
          <w:lang w:val="en-US" w:eastAsia="zh-CN" w:bidi="ar-SA"/>
        </w:rPr>
        <w:t>取</w:t>
      </w:r>
      <w:r>
        <w:rPr>
          <w:rFonts w:ascii="宋体" w:hAnsi="宋体" w:eastAsia="宋体" w:cs="Times New Roman"/>
          <w:i/>
          <w:kern w:val="2"/>
          <w:sz w:val="21"/>
          <w:szCs w:val="22"/>
          <w:u w:val="single"/>
          <w:lang w:val="en-US" w:eastAsia="zh-CN" w:bidi="ar-SA"/>
        </w:rPr>
        <w:t xml:space="preserve"> </w:t>
      </w:r>
      <w:r>
        <w:rPr>
          <w:rFonts w:hint="eastAsia" w:ascii="宋体" w:hAnsi="宋体" w:eastAsia="宋体" w:cs="Times New Roman"/>
          <w:i/>
          <w:kern w:val="2"/>
          <w:sz w:val="21"/>
          <w:szCs w:val="22"/>
          <w:u w:val="single"/>
          <w:lang w:val="en-US" w:eastAsia="zh-CN" w:bidi="ar-SA"/>
        </w:rPr>
        <w:t>ALUout</w:t>
      </w:r>
      <w:r>
        <w:rPr>
          <w:rFonts w:ascii="宋体" w:hAnsi="宋体" w:eastAsia="宋体" w:cs="Times New Roman"/>
          <w:i/>
          <w:kern w:val="2"/>
          <w:sz w:val="21"/>
          <w:szCs w:val="22"/>
          <w:u w:val="single"/>
          <w:lang w:val="en-US" w:eastAsia="zh-CN" w:bidi="ar-SA"/>
        </w:rPr>
        <w:t>的低两位</w:t>
      </w:r>
      <w:r>
        <w:rPr>
          <w:rFonts w:hint="eastAsia" w:ascii="宋体" w:hAnsi="宋体" w:eastAsia="宋体" w:cs="Times New Roman"/>
          <w:i/>
          <w:kern w:val="2"/>
          <w:sz w:val="21"/>
          <w:szCs w:val="22"/>
          <w:u w:val="single"/>
          <w:lang w:val="en-US" w:eastAsia="zh-CN" w:bidi="ar-SA"/>
        </w:rPr>
        <w:t>（所计算地址模4的结果）</w:t>
      </w:r>
      <w:r>
        <w:rPr>
          <w:rFonts w:ascii="宋体" w:hAnsi="宋体" w:eastAsia="宋体" w:cs="Times New Roman"/>
          <w:i/>
          <w:kern w:val="2"/>
          <w:sz w:val="21"/>
          <w:szCs w:val="22"/>
          <w:u w:val="single"/>
          <w:lang w:val="en-US" w:eastAsia="zh-CN" w:bidi="ar-SA"/>
        </w:rPr>
        <w:t>，按照地址后两位的值对</w:t>
      </w:r>
      <w:r>
        <w:rPr>
          <w:rFonts w:hint="eastAsia" w:ascii="宋体" w:hAnsi="宋体" w:eastAsia="宋体" w:cs="Times New Roman"/>
          <w:i/>
          <w:kern w:val="2"/>
          <w:sz w:val="21"/>
          <w:szCs w:val="22"/>
          <w:u w:val="single"/>
          <w:lang w:val="en-US" w:eastAsia="zh-CN" w:bidi="ar-SA"/>
        </w:rPr>
        <w:t>要存储寄存器的</w:t>
      </w:r>
      <w:r>
        <w:rPr>
          <w:rFonts w:ascii="宋体" w:hAnsi="宋体" w:eastAsia="宋体" w:cs="Times New Roman"/>
          <w:i/>
          <w:kern w:val="2"/>
          <w:sz w:val="21"/>
          <w:szCs w:val="22"/>
          <w:u w:val="single"/>
          <w:lang w:val="en-US" w:eastAsia="zh-CN" w:bidi="ar-SA"/>
        </w:rPr>
        <w:t>32位字做右移，</w:t>
      </w:r>
      <w:r>
        <w:rPr>
          <w:rFonts w:hint="eastAsia" w:ascii="宋体" w:hAnsi="宋体" w:eastAsia="宋体" w:cs="Times New Roman"/>
          <w:i/>
          <w:kern w:val="2"/>
          <w:sz w:val="21"/>
          <w:szCs w:val="22"/>
          <w:u w:val="single"/>
          <w:lang w:val="en-US" w:eastAsia="zh-CN" w:bidi="ar-SA"/>
        </w:rPr>
        <w:t>并根据所选的Store类型设置要改写的内存位置（传递修改过的MemWrite）。在dataseg中完成。</w:t>
      </w:r>
    </w:p>
    <w:p>
      <w:pPr>
        <w:pStyle w:val="12"/>
        <w:ind w:left="420" w:firstLine="0" w:firstLineChars="0"/>
        <w:rPr>
          <w:rFonts w:ascii="宋体" w:hAnsi="宋体" w:eastAsia="宋体"/>
        </w:rPr>
      </w:pPr>
    </w:p>
    <w:p>
      <w:pPr>
        <w:pStyle w:val="12"/>
        <w:numPr>
          <w:ilvl w:val="0"/>
          <w:numId w:val="8"/>
        </w:numPr>
        <w:ind w:firstLineChars="0"/>
        <w:rPr>
          <w:rFonts w:ascii="宋体" w:hAnsi="宋体" w:eastAsia="宋体"/>
        </w:rPr>
      </w:pPr>
      <w:r>
        <w:rPr>
          <w:rFonts w:ascii="宋体" w:hAnsi="宋体" w:eastAsia="宋体"/>
        </w:rPr>
        <w:t>为什么RegFile的时钟要取反？</w:t>
      </w:r>
    </w:p>
    <w:p>
      <w:pPr>
        <w:pStyle w:val="12"/>
        <w:ind w:left="420" w:firstLine="0" w:firstLineChars="0"/>
        <w:rPr>
          <w:rFonts w:ascii="宋体" w:hAnsi="宋体" w:eastAsia="宋体"/>
        </w:rPr>
      </w:pPr>
    </w:p>
    <w:p>
      <w:pPr>
        <w:pStyle w:val="12"/>
        <w:ind w:left="420" w:firstLine="0" w:firstLineChars="0"/>
        <w:rPr>
          <w:rFonts w:ascii="宋体" w:hAnsi="宋体" w:eastAsia="宋体"/>
          <w:i/>
          <w:u w:val="single"/>
        </w:rPr>
      </w:pPr>
      <w:r>
        <w:rPr>
          <w:rFonts w:hint="eastAsia" w:ascii="宋体" w:hAnsi="宋体" w:eastAsia="宋体"/>
          <w:i/>
          <w:u w:val="single"/>
        </w:rPr>
        <w:t>这里实际上是为了解决在做流水线处理时的数据冒险，防止出现当一条指令的执行结果还没有写回寄存器，后面的指令就要使用前者目标寄存器的值。所以将</w:t>
      </w:r>
      <w:r>
        <w:rPr>
          <w:rFonts w:ascii="宋体" w:hAnsi="宋体" w:eastAsia="宋体"/>
          <w:i/>
          <w:u w:val="single"/>
        </w:rPr>
        <w:t>RegFile的触发改为了下降沿触发。</w:t>
      </w:r>
    </w:p>
    <w:p>
      <w:pPr>
        <w:pStyle w:val="12"/>
        <w:ind w:left="420" w:firstLine="0" w:firstLineChars="0"/>
        <w:rPr>
          <w:rFonts w:ascii="宋体" w:hAnsi="宋体" w:eastAsia="宋体"/>
        </w:rPr>
      </w:pPr>
    </w:p>
    <w:p>
      <w:pPr>
        <w:pStyle w:val="12"/>
        <w:numPr>
          <w:ilvl w:val="0"/>
          <w:numId w:val="8"/>
        </w:numPr>
        <w:ind w:firstLineChars="0"/>
        <w:rPr>
          <w:rFonts w:ascii="宋体" w:hAnsi="宋体" w:eastAsia="宋体"/>
        </w:rPr>
      </w:pPr>
      <w:r>
        <w:rPr>
          <w:rFonts w:hint="eastAsia" w:ascii="宋体" w:hAnsi="宋体" w:eastAsia="宋体"/>
        </w:rPr>
        <w:t>NPC_Generator中对于不同跳转target的选择有没有优先级？</w:t>
      </w:r>
    </w:p>
    <w:p>
      <w:pPr>
        <w:ind w:left="420"/>
        <w:rPr>
          <w:rFonts w:ascii="宋体" w:hAnsi="宋体" w:eastAsia="宋体"/>
          <w:i/>
          <w:sz w:val="20"/>
          <w:u w:val="single"/>
        </w:rPr>
      </w:pPr>
    </w:p>
    <w:p>
      <w:pPr>
        <w:pStyle w:val="12"/>
        <w:ind w:left="420" w:firstLine="0" w:firstLineChars="0"/>
        <w:rPr>
          <w:rFonts w:hint="eastAsia" w:ascii="宋体" w:hAnsi="宋体" w:eastAsia="宋体"/>
          <w:i/>
          <w:u w:val="single"/>
        </w:rPr>
      </w:pPr>
      <w:r>
        <w:rPr>
          <w:rFonts w:hint="eastAsia" w:ascii="宋体" w:hAnsi="宋体" w:eastAsia="宋体"/>
          <w:i/>
          <w:u w:val="single"/>
        </w:rPr>
        <w:t>有的，Jalr和Br的跳转地址在EX阶段被计算出来，Jal的地址在ID阶段被计算出来。</w:t>
      </w:r>
    </w:p>
    <w:p>
      <w:pPr>
        <w:pStyle w:val="12"/>
        <w:ind w:left="420" w:firstLine="0" w:firstLineChars="0"/>
        <w:rPr>
          <w:rFonts w:hint="eastAsia" w:ascii="宋体" w:hAnsi="宋体" w:eastAsia="宋体"/>
          <w:i/>
          <w:u w:val="single"/>
        </w:rPr>
      </w:pPr>
      <w:r>
        <w:rPr>
          <w:rFonts w:hint="eastAsia" w:ascii="宋体" w:hAnsi="宋体" w:eastAsia="宋体"/>
          <w:i/>
          <w:u w:val="single"/>
        </w:rPr>
        <w:t>当有流水线时，相当于NPC模块收到的Jalr或Br在EX段，而Jal在ID段时，会先响应Jalr或Br，不再响应Jal。因为这相当于代码中Jalr或Br指令在Jal之前。</w:t>
      </w:r>
    </w:p>
    <w:p>
      <w:pPr>
        <w:pStyle w:val="12"/>
        <w:ind w:left="420" w:firstLine="0" w:firstLineChars="0"/>
        <w:rPr>
          <w:rFonts w:hint="eastAsia" w:ascii="宋体" w:hAnsi="宋体" w:eastAsia="宋体"/>
          <w:i/>
          <w:u w:val="single"/>
        </w:rPr>
      </w:pPr>
      <w:r>
        <w:rPr>
          <w:rFonts w:hint="eastAsia" w:ascii="宋体" w:hAnsi="宋体" w:eastAsia="宋体"/>
          <w:i/>
          <w:u w:val="single"/>
        </w:rPr>
        <w:t>因此，优先级Jalr=Br&gt;Jal</w:t>
      </w:r>
    </w:p>
    <w:p>
      <w:pPr>
        <w:ind w:left="420"/>
        <w:rPr>
          <w:rFonts w:ascii="宋体" w:hAnsi="宋体" w:eastAsia="宋体"/>
          <w:i/>
          <w:sz w:val="20"/>
          <w:u w:val="single"/>
        </w:rPr>
      </w:pPr>
    </w:p>
    <w:p>
      <w:pPr>
        <w:pStyle w:val="12"/>
        <w:numPr>
          <w:ilvl w:val="0"/>
          <w:numId w:val="8"/>
        </w:numPr>
        <w:ind w:firstLineChars="0"/>
        <w:rPr>
          <w:rFonts w:ascii="宋体" w:hAnsi="宋体" w:eastAsia="宋体"/>
        </w:rPr>
      </w:pPr>
      <w:r>
        <w:rPr>
          <w:rFonts w:hint="eastAsia" w:ascii="宋体" w:hAnsi="宋体" w:eastAsia="宋体"/>
        </w:rPr>
        <w:t>ALU模块中，默认wire变量是有符号数还是无符号数？</w:t>
      </w:r>
    </w:p>
    <w:p>
      <w:pPr>
        <w:ind w:left="420"/>
        <w:rPr>
          <w:rFonts w:ascii="宋体" w:hAnsi="宋体" w:eastAsia="宋体"/>
          <w:i/>
          <w:u w:val="single"/>
        </w:rPr>
      </w:pPr>
    </w:p>
    <w:p>
      <w:pPr>
        <w:ind w:left="420"/>
        <w:rPr>
          <w:rFonts w:ascii="宋体" w:hAnsi="宋体" w:eastAsia="宋体"/>
          <w:i/>
          <w:u w:val="single"/>
        </w:rPr>
      </w:pPr>
      <w:r>
        <w:rPr>
          <w:rFonts w:hint="eastAsia" w:ascii="宋体" w:hAnsi="宋体" w:eastAsia="宋体"/>
          <w:i/>
          <w:u w:val="single"/>
        </w:rPr>
        <w:t>是无符号数</w:t>
      </w:r>
    </w:p>
    <w:p>
      <w:pPr>
        <w:ind w:left="420"/>
        <w:rPr>
          <w:rFonts w:ascii="宋体" w:hAnsi="宋体" w:eastAsia="宋体"/>
          <w:i/>
          <w:u w:val="single"/>
        </w:rPr>
      </w:pPr>
    </w:p>
    <w:p>
      <w:pPr>
        <w:pStyle w:val="12"/>
        <w:numPr>
          <w:ilvl w:val="0"/>
          <w:numId w:val="8"/>
        </w:numPr>
        <w:ind w:firstLineChars="0"/>
        <w:rPr>
          <w:rFonts w:ascii="宋体" w:hAnsi="宋体" w:eastAsia="宋体"/>
        </w:rPr>
      </w:pPr>
      <w:r>
        <w:rPr>
          <w:rFonts w:hint="eastAsia" w:ascii="宋体" w:hAnsi="宋体" w:eastAsia="宋体"/>
        </w:rPr>
        <w:t>AluSrc</w:t>
      </w:r>
      <w:r>
        <w:rPr>
          <w:rFonts w:ascii="宋体" w:hAnsi="宋体" w:eastAsia="宋体"/>
        </w:rPr>
        <w:t>1</w:t>
      </w:r>
      <w:r>
        <w:rPr>
          <w:rFonts w:hint="eastAsia" w:ascii="宋体" w:hAnsi="宋体" w:eastAsia="宋体"/>
        </w:rPr>
        <w:t>E执行哪些指令时等于1</w:t>
      </w:r>
      <w:r>
        <w:rPr>
          <w:rFonts w:ascii="宋体" w:hAnsi="宋体" w:eastAsia="宋体"/>
        </w:rPr>
        <w:t>’b</w:t>
      </w:r>
      <w:r>
        <w:rPr>
          <w:rFonts w:hint="eastAsia" w:ascii="宋体" w:hAnsi="宋体" w:eastAsia="宋体"/>
        </w:rPr>
        <w:t>1？</w:t>
      </w:r>
    </w:p>
    <w:p>
      <w:pPr>
        <w:pStyle w:val="12"/>
        <w:ind w:left="420" w:firstLine="0" w:firstLineChars="0"/>
        <w:rPr>
          <w:rFonts w:ascii="宋体" w:hAnsi="宋体" w:eastAsia="宋体"/>
          <w:i/>
          <w:u w:val="single"/>
        </w:rPr>
      </w:pPr>
    </w:p>
    <w:p>
      <w:pPr>
        <w:pStyle w:val="12"/>
        <w:ind w:left="420" w:firstLine="0" w:firstLineChars="0"/>
        <w:rPr>
          <w:rFonts w:ascii="宋体" w:hAnsi="宋体" w:eastAsia="宋体"/>
          <w:i/>
          <w:u w:val="single"/>
        </w:rPr>
      </w:pPr>
      <w:r>
        <w:rPr>
          <w:rFonts w:hint="eastAsia" w:ascii="宋体" w:hAnsi="宋体" w:eastAsia="宋体"/>
          <w:i/>
          <w:u w:val="single"/>
        </w:rPr>
        <w:t>在本实验中，只有执行AUIPC时会使ALuSrc</w:t>
      </w:r>
      <w:r>
        <w:rPr>
          <w:rFonts w:ascii="宋体" w:hAnsi="宋体" w:eastAsia="宋体"/>
          <w:i/>
          <w:u w:val="single"/>
        </w:rPr>
        <w:t>1</w:t>
      </w:r>
      <w:r>
        <w:rPr>
          <w:rFonts w:hint="eastAsia" w:ascii="宋体" w:hAnsi="宋体" w:eastAsia="宋体"/>
          <w:i/>
          <w:u w:val="single"/>
        </w:rPr>
        <w:t>为1，其他为0，因为虽然分支和跳转命令也需要对PC进行加计算，但是在实际实现的框架中在顶层框架中直接与立即数相加。因此对真实的CPU，J，B</w:t>
      </w:r>
      <w:r>
        <w:rPr>
          <w:rFonts w:ascii="宋体" w:hAnsi="宋体" w:eastAsia="宋体"/>
          <w:i/>
          <w:u w:val="single"/>
        </w:rPr>
        <w:t>-</w:t>
      </w:r>
      <w:r>
        <w:rPr>
          <w:rFonts w:hint="eastAsia" w:ascii="宋体" w:hAnsi="宋体" w:eastAsia="宋体"/>
          <w:i/>
          <w:u w:val="single"/>
        </w:rPr>
        <w:t>type的指令也应该经过ALU模块计算且取1</w:t>
      </w:r>
      <w:r>
        <w:rPr>
          <w:rFonts w:ascii="宋体" w:hAnsi="宋体" w:eastAsia="宋体"/>
          <w:i/>
          <w:u w:val="single"/>
        </w:rPr>
        <w:t>.</w:t>
      </w:r>
    </w:p>
    <w:p>
      <w:pPr>
        <w:pStyle w:val="12"/>
        <w:ind w:left="420" w:firstLine="0" w:firstLineChars="0"/>
        <w:rPr>
          <w:rFonts w:ascii="宋体" w:hAnsi="宋体" w:eastAsia="宋体"/>
          <w:i/>
          <w:u w:val="single"/>
        </w:rPr>
      </w:pPr>
    </w:p>
    <w:p>
      <w:pPr>
        <w:pStyle w:val="12"/>
        <w:numPr>
          <w:ilvl w:val="0"/>
          <w:numId w:val="8"/>
        </w:numPr>
        <w:ind w:firstLineChars="0"/>
        <w:rPr>
          <w:rFonts w:ascii="宋体" w:hAnsi="宋体" w:eastAsia="宋体"/>
        </w:rPr>
      </w:pPr>
      <w:r>
        <w:rPr>
          <w:rFonts w:hint="eastAsia" w:ascii="宋体" w:hAnsi="宋体" w:eastAsia="宋体"/>
        </w:rPr>
        <w:t>AluSrc</w:t>
      </w:r>
      <w:r>
        <w:rPr>
          <w:rFonts w:ascii="宋体" w:hAnsi="宋体" w:eastAsia="宋体"/>
        </w:rPr>
        <w:t>2</w:t>
      </w:r>
      <w:r>
        <w:rPr>
          <w:rFonts w:hint="eastAsia" w:ascii="宋体" w:hAnsi="宋体" w:eastAsia="宋体"/>
        </w:rPr>
        <w:t>E执行哪些指令时等于2‘b01？</w:t>
      </w:r>
    </w:p>
    <w:p>
      <w:pPr>
        <w:ind w:left="420"/>
        <w:rPr>
          <w:rFonts w:ascii="宋体" w:hAnsi="宋体" w:eastAsia="宋体"/>
          <w:i/>
          <w:u w:val="single"/>
        </w:rPr>
      </w:pPr>
    </w:p>
    <w:p>
      <w:pPr>
        <w:ind w:left="420"/>
        <w:rPr>
          <w:rFonts w:ascii="宋体" w:hAnsi="宋体" w:eastAsia="宋体"/>
          <w:i/>
          <w:u w:val="single"/>
        </w:rPr>
      </w:pPr>
      <w:r>
        <w:rPr>
          <w:rFonts w:hint="eastAsia" w:ascii="宋体" w:hAnsi="宋体" w:eastAsia="宋体"/>
          <w:i/>
          <w:u w:val="single"/>
        </w:rPr>
        <w:t>执行SLLI、S</w:t>
      </w:r>
      <w:r>
        <w:rPr>
          <w:rFonts w:ascii="宋体" w:hAnsi="宋体" w:eastAsia="宋体"/>
          <w:i/>
          <w:u w:val="single"/>
        </w:rPr>
        <w:t>RLI</w:t>
      </w:r>
      <w:r>
        <w:rPr>
          <w:rFonts w:hint="eastAsia" w:ascii="宋体" w:hAnsi="宋体" w:eastAsia="宋体"/>
          <w:i/>
          <w:u w:val="single"/>
        </w:rPr>
        <w:t>、S</w:t>
      </w:r>
      <w:r>
        <w:rPr>
          <w:rFonts w:ascii="宋体" w:hAnsi="宋体" w:eastAsia="宋体"/>
          <w:i/>
          <w:u w:val="single"/>
        </w:rPr>
        <w:t>RAI</w:t>
      </w:r>
      <w:r>
        <w:rPr>
          <w:rFonts w:hint="eastAsia" w:ascii="宋体" w:hAnsi="宋体" w:eastAsia="宋体"/>
          <w:i/>
          <w:u w:val="single"/>
        </w:rPr>
        <w:t>时AluSrc</w:t>
      </w:r>
      <w:r>
        <w:rPr>
          <w:rFonts w:ascii="宋体" w:hAnsi="宋体" w:eastAsia="宋体"/>
          <w:i/>
          <w:u w:val="single"/>
        </w:rPr>
        <w:t>2 == 2</w:t>
      </w:r>
      <w:r>
        <w:rPr>
          <w:rFonts w:hint="eastAsia" w:ascii="宋体" w:hAnsi="宋体" w:eastAsia="宋体"/>
          <w:i/>
          <w:u w:val="single"/>
        </w:rPr>
        <w:t>‘b</w:t>
      </w:r>
      <w:r>
        <w:rPr>
          <w:rFonts w:ascii="宋体" w:hAnsi="宋体" w:eastAsia="宋体"/>
          <w:i/>
          <w:u w:val="single"/>
        </w:rPr>
        <w:t>01,</w:t>
      </w:r>
      <w:r>
        <w:rPr>
          <w:rFonts w:hint="eastAsia" w:ascii="宋体" w:hAnsi="宋体" w:eastAsia="宋体"/>
          <w:i/>
          <w:u w:val="single"/>
        </w:rPr>
        <w:t>因为这些立即数移位指令指令只使用立即值的低</w:t>
      </w:r>
      <w:r>
        <w:rPr>
          <w:rFonts w:ascii="宋体" w:hAnsi="宋体" w:eastAsia="宋体"/>
          <w:i/>
          <w:u w:val="single"/>
        </w:rPr>
        <w:t>5位作为移位量(只能移位0-31位位置)</w:t>
      </w:r>
      <w:r>
        <w:rPr>
          <w:rFonts w:hint="eastAsia" w:ascii="宋体" w:hAnsi="宋体" w:eastAsia="宋体"/>
          <w:i/>
          <w:u w:val="single"/>
        </w:rPr>
        <w:t>，这五位的shamt码相当于R</w:t>
      </w:r>
      <w:r>
        <w:rPr>
          <w:rFonts w:ascii="宋体" w:hAnsi="宋体" w:eastAsia="宋体"/>
          <w:i/>
          <w:u w:val="single"/>
        </w:rPr>
        <w:t>-type</w:t>
      </w:r>
      <w:r>
        <w:rPr>
          <w:rFonts w:hint="eastAsia" w:ascii="宋体" w:hAnsi="宋体" w:eastAsia="宋体"/>
          <w:i/>
          <w:u w:val="single"/>
        </w:rPr>
        <w:t>指令的rs</w:t>
      </w:r>
      <w:r>
        <w:rPr>
          <w:rFonts w:ascii="宋体" w:hAnsi="宋体" w:eastAsia="宋体"/>
          <w:i/>
          <w:u w:val="single"/>
        </w:rPr>
        <w:t>2</w:t>
      </w:r>
      <w:r>
        <w:rPr>
          <w:rFonts w:hint="eastAsia" w:ascii="宋体" w:hAnsi="宋体" w:eastAsia="宋体"/>
          <w:i/>
          <w:u w:val="single"/>
        </w:rPr>
        <w:t>寄存器编号所在的位置，因此AluSrc</w:t>
      </w:r>
      <w:r>
        <w:rPr>
          <w:rFonts w:ascii="宋体" w:hAnsi="宋体" w:eastAsia="宋体"/>
          <w:i/>
          <w:u w:val="single"/>
        </w:rPr>
        <w:t>2</w:t>
      </w:r>
      <w:r>
        <w:rPr>
          <w:rFonts w:hint="eastAsia" w:ascii="宋体" w:hAnsi="宋体" w:eastAsia="宋体"/>
          <w:i/>
          <w:u w:val="single"/>
        </w:rPr>
        <w:t>置为2‘</w:t>
      </w:r>
      <w:r>
        <w:rPr>
          <w:rFonts w:ascii="宋体" w:hAnsi="宋体" w:eastAsia="宋体"/>
          <w:i/>
          <w:u w:val="single"/>
        </w:rPr>
        <w:t>b1</w:t>
      </w:r>
      <w:r>
        <w:rPr>
          <w:rFonts w:hint="eastAsia" w:ascii="宋体" w:hAnsi="宋体" w:eastAsia="宋体"/>
          <w:i/>
          <w:u w:val="single"/>
        </w:rPr>
        <w:t>选择shamt码的位宽为5的位置</w:t>
      </w:r>
    </w:p>
    <w:p>
      <w:pPr>
        <w:ind w:left="420"/>
        <w:rPr>
          <w:rFonts w:ascii="宋体" w:hAnsi="宋体" w:eastAsia="宋体"/>
          <w:i/>
          <w:u w:val="single"/>
        </w:rPr>
      </w:pPr>
    </w:p>
    <w:p>
      <w:pPr>
        <w:pStyle w:val="12"/>
        <w:numPr>
          <w:ilvl w:val="0"/>
          <w:numId w:val="8"/>
        </w:numPr>
        <w:ind w:firstLineChars="0"/>
        <w:rPr>
          <w:rFonts w:ascii="宋体" w:hAnsi="宋体" w:eastAsia="宋体"/>
        </w:rPr>
      </w:pPr>
      <w:r>
        <w:rPr>
          <w:rFonts w:hint="eastAsia" w:ascii="宋体" w:hAnsi="宋体" w:eastAsia="宋体"/>
        </w:rPr>
        <w:t>哪条指令执行过程中会使得</w:t>
      </w:r>
      <w:r>
        <w:rPr>
          <w:rFonts w:ascii="宋体" w:hAnsi="宋体" w:eastAsia="宋体"/>
        </w:rPr>
        <w:t>LoadNpcD</w:t>
      </w:r>
      <w:r>
        <w:rPr>
          <w:rFonts w:hint="eastAsia" w:ascii="宋体" w:hAnsi="宋体" w:eastAsia="宋体"/>
        </w:rPr>
        <w:t>==</w:t>
      </w:r>
      <w:r>
        <w:rPr>
          <w:rFonts w:ascii="宋体" w:hAnsi="宋体" w:eastAsia="宋体"/>
        </w:rPr>
        <w:t>1</w:t>
      </w:r>
      <w:r>
        <w:rPr>
          <w:rFonts w:hint="eastAsia" w:ascii="宋体" w:hAnsi="宋体" w:eastAsia="宋体"/>
        </w:rPr>
        <w:t>？</w:t>
      </w:r>
    </w:p>
    <w:p>
      <w:pPr>
        <w:ind w:left="420"/>
        <w:rPr>
          <w:rFonts w:ascii="Segoe UI" w:hAnsi="Segoe UI" w:cs="Segoe UI"/>
          <w:i/>
          <w:color w:val="1F2328"/>
          <w:u w:val="single"/>
          <w:shd w:val="clear" w:color="auto" w:fill="FFFFFF"/>
        </w:rPr>
      </w:pPr>
    </w:p>
    <w:p>
      <w:pPr>
        <w:ind w:left="420"/>
        <w:rPr>
          <w:rFonts w:ascii="宋体" w:hAnsi="宋体" w:eastAsia="宋体"/>
          <w:i/>
          <w:u w:val="single"/>
        </w:rPr>
      </w:pPr>
      <w:r>
        <w:rPr>
          <w:rFonts w:ascii="宋体" w:hAnsi="宋体" w:eastAsia="宋体"/>
          <w:i/>
          <w:u w:val="single"/>
        </w:rPr>
        <w:t>Jalr和Jal会使Load NPC</w:t>
      </w:r>
      <w:r>
        <w:rPr>
          <w:rFonts w:hint="eastAsia" w:ascii="宋体" w:hAnsi="宋体" w:eastAsia="宋体"/>
          <w:i/>
          <w:u w:val="single"/>
        </w:rPr>
        <w:t>=</w:t>
      </w:r>
      <w:r>
        <w:rPr>
          <w:rFonts w:ascii="宋体" w:hAnsi="宋体" w:eastAsia="宋体"/>
          <w:i/>
          <w:u w:val="single"/>
        </w:rPr>
        <w:t>=1。</w:t>
      </w:r>
    </w:p>
    <w:p>
      <w:pPr>
        <w:ind w:left="420"/>
        <w:rPr>
          <w:rFonts w:ascii="宋体" w:hAnsi="宋体" w:eastAsia="宋体"/>
          <w:i/>
          <w:u w:val="single"/>
        </w:rPr>
      </w:pPr>
    </w:p>
    <w:p>
      <w:pPr>
        <w:pStyle w:val="12"/>
        <w:numPr>
          <w:ilvl w:val="0"/>
          <w:numId w:val="8"/>
        </w:numPr>
        <w:ind w:firstLineChars="0"/>
        <w:rPr>
          <w:rFonts w:ascii="宋体" w:hAnsi="宋体" w:eastAsia="宋体"/>
        </w:rPr>
      </w:pPr>
      <w:r>
        <w:rPr>
          <w:rFonts w:ascii="宋体" w:hAnsi="宋体" w:eastAsia="宋体"/>
        </w:rPr>
        <w:t>DataExt</w:t>
      </w:r>
      <w:r>
        <w:rPr>
          <w:rFonts w:hint="eastAsia" w:ascii="宋体" w:hAnsi="宋体" w:eastAsia="宋体"/>
        </w:rPr>
        <w:t>模块中，</w:t>
      </w:r>
      <w:r>
        <w:rPr>
          <w:rFonts w:ascii="宋体" w:hAnsi="宋体" w:eastAsia="宋体"/>
        </w:rPr>
        <w:t>LoadedBytesSelect</w:t>
      </w:r>
      <w:r>
        <w:rPr>
          <w:rFonts w:hint="eastAsia" w:ascii="宋体" w:hAnsi="宋体" w:eastAsia="宋体"/>
        </w:rPr>
        <w:t>的意义是什么？</w:t>
      </w:r>
    </w:p>
    <w:p>
      <w:pPr>
        <w:pStyle w:val="12"/>
        <w:ind w:left="420" w:firstLine="0" w:firstLineChars="0"/>
        <w:rPr>
          <w:rFonts w:ascii="宋体" w:hAnsi="宋体" w:eastAsia="宋体"/>
          <w:i/>
          <w:u w:val="single"/>
        </w:rPr>
      </w:pPr>
    </w:p>
    <w:p>
      <w:pPr>
        <w:ind w:left="420"/>
        <w:rPr>
          <w:rFonts w:hint="eastAsia" w:ascii="宋体" w:hAnsi="宋体" w:eastAsia="宋体"/>
          <w:i/>
          <w:u w:val="single"/>
        </w:rPr>
      </w:pPr>
      <w:r>
        <w:rPr>
          <w:rFonts w:ascii="宋体" w:hAnsi="宋体" w:eastAsia="宋体"/>
          <w:i/>
          <w:u w:val="single"/>
        </w:rPr>
        <w:t>L</w:t>
      </w:r>
      <w:r>
        <w:rPr>
          <w:rFonts w:ascii="宋体" w:hAnsi="宋体" w:eastAsia="宋体"/>
          <w:i/>
          <w:u w:val="single"/>
          <w:lang w:val="en-US" w:eastAsia="zh-CN"/>
        </w:rPr>
        <w:t>o</w:t>
      </w:r>
      <w:r>
        <w:rPr>
          <w:rFonts w:ascii="宋体" w:hAnsi="宋体" w:eastAsia="宋体"/>
          <w:i/>
          <w:u w:val="single"/>
        </w:rPr>
        <w:t>adedBytesSelec等价于AluOutM[1:0]，是读Data Memory地址的低两位，因为DataMemory是按字（32bit）进行访问的，所以需要把字节地址转化为字地址传给DataMem</w:t>
      </w:r>
      <w:r>
        <w:rPr>
          <w:rFonts w:hint="eastAsia" w:ascii="宋体" w:hAnsi="宋体" w:eastAsia="宋体"/>
          <w:i/>
          <w:u w:val="single"/>
        </w:rPr>
        <w:t xml:space="preserve">。 </w:t>
      </w:r>
      <w:r>
        <w:rPr>
          <w:rFonts w:ascii="宋体" w:hAnsi="宋体" w:eastAsia="宋体"/>
          <w:i/>
          <w:u w:val="single"/>
        </w:rPr>
        <w:t>DataMem一次返回一个字，低两位地址用来从32bit字中</w:t>
      </w:r>
      <w:r>
        <w:rPr>
          <w:rFonts w:hint="eastAsia" w:ascii="宋体" w:hAnsi="宋体" w:eastAsia="宋体"/>
          <w:i/>
          <w:u w:val="single"/>
        </w:rPr>
        <w:t>，定位LB、LH在这个字中的位置，本实验中通过移位的方式，将所需（双）字节移位到最低位，从而</w:t>
      </w:r>
      <w:r>
        <w:rPr>
          <w:rFonts w:ascii="宋体" w:hAnsi="宋体" w:eastAsia="宋体"/>
          <w:i/>
          <w:u w:val="single"/>
        </w:rPr>
        <w:t>挑选出我们需要的字节</w:t>
      </w:r>
      <w:r>
        <w:rPr>
          <w:rFonts w:hint="eastAsia" w:ascii="宋体" w:hAnsi="宋体" w:eastAsia="宋体"/>
          <w:i/>
          <w:u w:val="single"/>
        </w:rPr>
        <w:t>。</w:t>
      </w:r>
    </w:p>
    <w:p>
      <w:pPr>
        <w:pStyle w:val="12"/>
        <w:ind w:left="420" w:firstLine="0" w:firstLineChars="0"/>
        <w:rPr>
          <w:rFonts w:hint="eastAsia" w:ascii="宋体" w:hAnsi="宋体" w:eastAsia="宋体"/>
          <w:i/>
          <w:u w:val="single"/>
        </w:rPr>
      </w:pPr>
    </w:p>
    <w:p>
      <w:pPr>
        <w:pStyle w:val="12"/>
        <w:numPr>
          <w:ilvl w:val="0"/>
          <w:numId w:val="6"/>
        </w:numPr>
        <w:ind w:firstLineChars="0"/>
        <w:rPr>
          <w:rFonts w:hint="default" w:ascii="宋体" w:hAnsi="宋体" w:eastAsia="宋体"/>
          <w:lang w:val="en-US" w:eastAsia="zh-CN"/>
        </w:rPr>
      </w:pPr>
      <w:r>
        <w:rPr>
          <w:rFonts w:hint="eastAsia" w:ascii="宋体" w:hAnsi="宋体" w:eastAsia="宋体"/>
          <w:lang w:val="en-US" w:eastAsia="zh-CN"/>
        </w:rPr>
        <w:t>分数分配</w:t>
      </w:r>
    </w:p>
    <w:p>
      <w:pPr>
        <w:pStyle w:val="12"/>
        <w:numPr>
          <w:numId w:val="0"/>
        </w:numPr>
        <w:ind w:leftChars="0" w:firstLine="420" w:firstLineChars="0"/>
        <w:rPr>
          <w:rFonts w:hint="default" w:ascii="宋体" w:hAnsi="宋体" w:eastAsia="宋体"/>
          <w:lang w:val="en-US" w:eastAsia="zh-CN"/>
        </w:rPr>
      </w:pPr>
      <w:r>
        <w:rPr>
          <w:rFonts w:hint="eastAsia" w:ascii="宋体" w:hAnsi="宋体" w:eastAsia="宋体"/>
          <w:lang w:val="en-US" w:eastAsia="zh-CN"/>
        </w:rPr>
        <w:t>两人工作量基本相近，平均分配</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Segoe UI">
    <w:panose1 w:val="020B0502040204020203"/>
    <w:charset w:val="00"/>
    <w:family w:val="swiss"/>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30309E"/>
    <w:multiLevelType w:val="multilevel"/>
    <w:tmpl w:val="0130309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038F3C32"/>
    <w:multiLevelType w:val="multilevel"/>
    <w:tmpl w:val="038F3C3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5800ED8"/>
    <w:multiLevelType w:val="multilevel"/>
    <w:tmpl w:val="15800ED8"/>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
    <w:nsid w:val="50A33928"/>
    <w:multiLevelType w:val="multilevel"/>
    <w:tmpl w:val="50A33928"/>
    <w:lvl w:ilvl="0" w:tentative="0">
      <w:start w:val="1"/>
      <w:numFmt w:val="decimal"/>
      <w:lvlText w:val="%1."/>
      <w:lvlJc w:val="left"/>
      <w:pPr>
        <w:ind w:left="420" w:hanging="420"/>
      </w:pPr>
      <w:rPr>
        <w:rFonts w:hint="default"/>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516969BD"/>
    <w:multiLevelType w:val="multilevel"/>
    <w:tmpl w:val="516969B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5E2C7549"/>
    <w:multiLevelType w:val="multilevel"/>
    <w:tmpl w:val="5E2C754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0"/>
      <w:numFmt w:val="bullet"/>
      <w:lvlText w:val="-"/>
      <w:lvlJc w:val="left"/>
      <w:pPr>
        <w:ind w:left="1620" w:hanging="360"/>
      </w:pPr>
      <w:rPr>
        <w:rFonts w:hint="eastAsia" w:ascii="宋体" w:hAnsi="宋体" w:eastAsia="宋体" w:cstheme="minorBidi"/>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69DF5231"/>
    <w:multiLevelType w:val="multilevel"/>
    <w:tmpl w:val="69DF5231"/>
    <w:lvl w:ilvl="0" w:tentative="0">
      <w:start w:val="1"/>
      <w:numFmt w:val="decimal"/>
      <w:lvlText w:val="%1."/>
      <w:lvlJc w:val="left"/>
      <w:pPr>
        <w:ind w:left="420" w:hanging="420"/>
      </w:pPr>
      <w:rPr>
        <w:rFonts w:hint="default"/>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707207BC"/>
    <w:multiLevelType w:val="multilevel"/>
    <w:tmpl w:val="707207B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7"/>
  </w:num>
  <w:num w:numId="3">
    <w:abstractNumId w:val="4"/>
  </w:num>
  <w:num w:numId="4">
    <w:abstractNumId w:val="3"/>
  </w:num>
  <w:num w:numId="5">
    <w:abstractNumId w:val="6"/>
  </w:num>
  <w:num w:numId="6">
    <w:abstractNumId w:val="5"/>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E5OTZiZDRhYjZhZWQ5YmNjZWU2YzRjODg5MzJmNTQifQ=="/>
  </w:docVars>
  <w:rsids>
    <w:rsidRoot w:val="00272239"/>
    <w:rsid w:val="000150D2"/>
    <w:rsid w:val="000259E4"/>
    <w:rsid w:val="00034A43"/>
    <w:rsid w:val="00047C2C"/>
    <w:rsid w:val="00066DBD"/>
    <w:rsid w:val="0008623F"/>
    <w:rsid w:val="000A167B"/>
    <w:rsid w:val="000D1189"/>
    <w:rsid w:val="000F1328"/>
    <w:rsid w:val="000F2B77"/>
    <w:rsid w:val="00133FE5"/>
    <w:rsid w:val="00135C95"/>
    <w:rsid w:val="001440EF"/>
    <w:rsid w:val="00144BAD"/>
    <w:rsid w:val="00167831"/>
    <w:rsid w:val="00173676"/>
    <w:rsid w:val="0019764E"/>
    <w:rsid w:val="001B3F12"/>
    <w:rsid w:val="001D5FA6"/>
    <w:rsid w:val="001E6747"/>
    <w:rsid w:val="001E70F5"/>
    <w:rsid w:val="00237581"/>
    <w:rsid w:val="00260107"/>
    <w:rsid w:val="00272239"/>
    <w:rsid w:val="002B1C0A"/>
    <w:rsid w:val="002C1610"/>
    <w:rsid w:val="00324814"/>
    <w:rsid w:val="003E669F"/>
    <w:rsid w:val="004177D8"/>
    <w:rsid w:val="0042240B"/>
    <w:rsid w:val="0047769D"/>
    <w:rsid w:val="0048687E"/>
    <w:rsid w:val="004F5146"/>
    <w:rsid w:val="00535C2F"/>
    <w:rsid w:val="0057568C"/>
    <w:rsid w:val="005760EC"/>
    <w:rsid w:val="005B3C21"/>
    <w:rsid w:val="005D5F77"/>
    <w:rsid w:val="006011BE"/>
    <w:rsid w:val="00610B5B"/>
    <w:rsid w:val="0061780D"/>
    <w:rsid w:val="0065590A"/>
    <w:rsid w:val="0068465D"/>
    <w:rsid w:val="006A76C3"/>
    <w:rsid w:val="006E3110"/>
    <w:rsid w:val="007079D5"/>
    <w:rsid w:val="00744030"/>
    <w:rsid w:val="00767FC6"/>
    <w:rsid w:val="0082023A"/>
    <w:rsid w:val="0087038D"/>
    <w:rsid w:val="008707F6"/>
    <w:rsid w:val="008708A0"/>
    <w:rsid w:val="008821BE"/>
    <w:rsid w:val="008A68C1"/>
    <w:rsid w:val="008B0744"/>
    <w:rsid w:val="008D2D3D"/>
    <w:rsid w:val="008E1230"/>
    <w:rsid w:val="009027FB"/>
    <w:rsid w:val="009272A3"/>
    <w:rsid w:val="00943D33"/>
    <w:rsid w:val="00995F80"/>
    <w:rsid w:val="009C4121"/>
    <w:rsid w:val="009C46D8"/>
    <w:rsid w:val="009F50AE"/>
    <w:rsid w:val="00A27009"/>
    <w:rsid w:val="00A46938"/>
    <w:rsid w:val="00A6434C"/>
    <w:rsid w:val="00A81BA9"/>
    <w:rsid w:val="00A86BB5"/>
    <w:rsid w:val="00AA3DC5"/>
    <w:rsid w:val="00AB2732"/>
    <w:rsid w:val="00AE3D44"/>
    <w:rsid w:val="00AF5678"/>
    <w:rsid w:val="00B31E27"/>
    <w:rsid w:val="00B45CA9"/>
    <w:rsid w:val="00B553F2"/>
    <w:rsid w:val="00B650DB"/>
    <w:rsid w:val="00B76221"/>
    <w:rsid w:val="00BB7AFD"/>
    <w:rsid w:val="00BF4BDA"/>
    <w:rsid w:val="00D91F77"/>
    <w:rsid w:val="00DC6F0F"/>
    <w:rsid w:val="00DE59BC"/>
    <w:rsid w:val="00E4541E"/>
    <w:rsid w:val="00E561C2"/>
    <w:rsid w:val="00E77C95"/>
    <w:rsid w:val="00E902C9"/>
    <w:rsid w:val="00E96158"/>
    <w:rsid w:val="00EE4364"/>
    <w:rsid w:val="00EF3067"/>
    <w:rsid w:val="00F43C0F"/>
    <w:rsid w:val="00FA2FE6"/>
    <w:rsid w:val="00FD7AC1"/>
    <w:rsid w:val="034D69DD"/>
    <w:rsid w:val="03BD394E"/>
    <w:rsid w:val="03FA0DC5"/>
    <w:rsid w:val="085B2539"/>
    <w:rsid w:val="09C5590B"/>
    <w:rsid w:val="0D6B32B9"/>
    <w:rsid w:val="1249286A"/>
    <w:rsid w:val="17523998"/>
    <w:rsid w:val="263D4572"/>
    <w:rsid w:val="27B209BD"/>
    <w:rsid w:val="285E1787"/>
    <w:rsid w:val="291209C8"/>
    <w:rsid w:val="2A401618"/>
    <w:rsid w:val="2DEC5BA8"/>
    <w:rsid w:val="2EE2576C"/>
    <w:rsid w:val="3458496D"/>
    <w:rsid w:val="39E210F9"/>
    <w:rsid w:val="3D026E0C"/>
    <w:rsid w:val="3D5C1EDE"/>
    <w:rsid w:val="40284822"/>
    <w:rsid w:val="43B460F0"/>
    <w:rsid w:val="457959E0"/>
    <w:rsid w:val="49E72FFF"/>
    <w:rsid w:val="4BA729C7"/>
    <w:rsid w:val="4E9459CA"/>
    <w:rsid w:val="5B6D0532"/>
    <w:rsid w:val="69192F82"/>
    <w:rsid w:val="6BCF7282"/>
    <w:rsid w:val="6BF458D6"/>
    <w:rsid w:val="6FF67E51"/>
    <w:rsid w:val="701025DA"/>
    <w:rsid w:val="711F09B1"/>
    <w:rsid w:val="713357E6"/>
    <w:rsid w:val="7D3F24DA"/>
    <w:rsid w:val="7E6276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4"/>
    <w:unhideWhenUsed/>
    <w:qFormat/>
    <w:uiPriority w:val="9"/>
    <w:pPr>
      <w:keepNext/>
      <w:keepLines/>
      <w:spacing w:before="260" w:after="260" w:line="416" w:lineRule="auto"/>
      <w:outlineLvl w:val="2"/>
    </w:pPr>
    <w:rPr>
      <w:b/>
      <w:bCs/>
      <w:sz w:val="32"/>
      <w:szCs w:val="32"/>
    </w:rPr>
  </w:style>
  <w:style w:type="character" w:default="1" w:styleId="9">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5">
    <w:name w:val="Balloon Text"/>
    <w:basedOn w:val="1"/>
    <w:link w:val="19"/>
    <w:semiHidden/>
    <w:unhideWhenUsed/>
    <w:uiPriority w:val="99"/>
    <w:rPr>
      <w:sz w:val="18"/>
      <w:szCs w:val="18"/>
    </w:rPr>
  </w:style>
  <w:style w:type="paragraph" w:styleId="6">
    <w:name w:val="footer"/>
    <w:basedOn w:val="1"/>
    <w:link w:val="16"/>
    <w:unhideWhenUsed/>
    <w:uiPriority w:val="99"/>
    <w:pPr>
      <w:tabs>
        <w:tab w:val="center" w:pos="4153"/>
        <w:tab w:val="right" w:pos="8306"/>
      </w:tabs>
      <w:snapToGrid w:val="0"/>
      <w:jc w:val="left"/>
    </w:pPr>
    <w:rPr>
      <w:sz w:val="18"/>
      <w:szCs w:val="18"/>
    </w:rPr>
  </w:style>
  <w:style w:type="paragraph" w:styleId="7">
    <w:name w:val="header"/>
    <w:basedOn w:val="1"/>
    <w:link w:val="15"/>
    <w:unhideWhenUsed/>
    <w:uiPriority w:val="99"/>
    <w:pPr>
      <w:pBdr>
        <w:bottom w:val="single" w:color="auto" w:sz="6" w:space="1"/>
      </w:pBdr>
      <w:tabs>
        <w:tab w:val="center" w:pos="4153"/>
        <w:tab w:val="right" w:pos="8306"/>
      </w:tabs>
      <w:snapToGrid w:val="0"/>
      <w:jc w:val="center"/>
    </w:pPr>
    <w:rPr>
      <w:sz w:val="18"/>
      <w:szCs w:val="18"/>
    </w:rPr>
  </w:style>
  <w:style w:type="character" w:styleId="10">
    <w:name w:val="FollowedHyperlink"/>
    <w:basedOn w:val="9"/>
    <w:semiHidden/>
    <w:unhideWhenUsed/>
    <w:uiPriority w:val="99"/>
    <w:rPr>
      <w:color w:val="954F72" w:themeColor="followedHyperlink"/>
      <w:u w:val="single"/>
      <w14:textFill>
        <w14:solidFill>
          <w14:schemeClr w14:val="folHlink"/>
        </w14:solidFill>
      </w14:textFill>
    </w:rPr>
  </w:style>
  <w:style w:type="character" w:styleId="11">
    <w:name w:val="Hyperlink"/>
    <w:basedOn w:val="9"/>
    <w:unhideWhenUsed/>
    <w:uiPriority w:val="99"/>
    <w:rPr>
      <w:color w:val="0563C1" w:themeColor="hyperlink"/>
      <w:u w:val="single"/>
      <w14:textFill>
        <w14:solidFill>
          <w14:schemeClr w14:val="hlink"/>
        </w14:solidFill>
      </w14:textFill>
    </w:rPr>
  </w:style>
  <w:style w:type="paragraph" w:styleId="12">
    <w:name w:val="List Paragraph"/>
    <w:basedOn w:val="1"/>
    <w:qFormat/>
    <w:uiPriority w:val="34"/>
    <w:pPr>
      <w:ind w:firstLine="420" w:firstLineChars="200"/>
    </w:pPr>
  </w:style>
  <w:style w:type="character" w:customStyle="1" w:styleId="13">
    <w:name w:val="标题 2 字符"/>
    <w:basedOn w:val="9"/>
    <w:link w:val="3"/>
    <w:uiPriority w:val="9"/>
    <w:rPr>
      <w:rFonts w:asciiTheme="majorHAnsi" w:hAnsiTheme="majorHAnsi" w:eastAsiaTheme="majorEastAsia" w:cstheme="majorBidi"/>
      <w:b/>
      <w:bCs/>
      <w:sz w:val="32"/>
      <w:szCs w:val="32"/>
    </w:rPr>
  </w:style>
  <w:style w:type="character" w:customStyle="1" w:styleId="14">
    <w:name w:val="标题 3 字符"/>
    <w:basedOn w:val="9"/>
    <w:link w:val="4"/>
    <w:uiPriority w:val="9"/>
    <w:rPr>
      <w:b/>
      <w:bCs/>
      <w:sz w:val="32"/>
      <w:szCs w:val="32"/>
    </w:rPr>
  </w:style>
  <w:style w:type="character" w:customStyle="1" w:styleId="15">
    <w:name w:val="页眉 字符"/>
    <w:basedOn w:val="9"/>
    <w:link w:val="7"/>
    <w:uiPriority w:val="99"/>
    <w:rPr>
      <w:sz w:val="18"/>
      <w:szCs w:val="18"/>
    </w:rPr>
  </w:style>
  <w:style w:type="character" w:customStyle="1" w:styleId="16">
    <w:name w:val="页脚 字符"/>
    <w:basedOn w:val="9"/>
    <w:link w:val="6"/>
    <w:uiPriority w:val="99"/>
    <w:rPr>
      <w:sz w:val="18"/>
      <w:szCs w:val="18"/>
    </w:rPr>
  </w:style>
  <w:style w:type="character" w:customStyle="1" w:styleId="17">
    <w:name w:val="Unresolved Mention"/>
    <w:basedOn w:val="9"/>
    <w:semiHidden/>
    <w:unhideWhenUsed/>
    <w:uiPriority w:val="99"/>
    <w:rPr>
      <w:color w:val="605E5C"/>
      <w:shd w:val="clear" w:color="auto" w:fill="E1DFDD"/>
    </w:rPr>
  </w:style>
  <w:style w:type="character" w:customStyle="1" w:styleId="18">
    <w:name w:val="标题 1 字符"/>
    <w:basedOn w:val="9"/>
    <w:link w:val="2"/>
    <w:uiPriority w:val="9"/>
    <w:rPr>
      <w:b/>
      <w:bCs/>
      <w:kern w:val="44"/>
      <w:sz w:val="44"/>
      <w:szCs w:val="44"/>
    </w:rPr>
  </w:style>
  <w:style w:type="character" w:customStyle="1" w:styleId="19">
    <w:name w:val="批注框文本 字符"/>
    <w:basedOn w:val="9"/>
    <w:link w:val="5"/>
    <w:semiHidden/>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3797</Words>
  <Characters>4854</Characters>
  <Lines>29</Lines>
  <Paragraphs>8</Paragraphs>
  <TotalTime>2</TotalTime>
  <ScaleCrop>false</ScaleCrop>
  <LinksUpToDate>false</LinksUpToDate>
  <CharactersWithSpaces>4887</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2019-03-17T08:50:00Z</dcterms:created>
  <dc:creator>夏昊珺</dc:creator>
  <cp:lastModifiedBy>项奕玮</cp:lastModifiedBy>
  <dcterms:modified xsi:type="dcterms:W3CDTF">2023-04-14T13:41:56Z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681B0CAB765D43A9BD7A8FEE727F8ED3_12</vt:lpwstr>
  </property>
</Properties>
</file>