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rPr>
      </w:pPr>
      <w:r>
        <w:rPr>
          <w:rFonts w:ascii="宋体" w:hAnsi="宋体" w:eastAsia="宋体"/>
        </w:rPr>
        <w:t>Lab2-RV31I实验指导和实验报告要求</w:t>
      </w:r>
    </w:p>
    <w:p>
      <w:pPr>
        <w:pStyle w:val="12"/>
        <w:numPr>
          <w:ilvl w:val="0"/>
          <w:numId w:val="1"/>
        </w:numPr>
        <w:ind w:firstLineChars="0"/>
        <w:rPr>
          <w:rFonts w:ascii="宋体" w:hAnsi="宋体" w:eastAsia="宋体"/>
        </w:rPr>
      </w:pPr>
      <w:r>
        <w:rPr>
          <w:rFonts w:hint="eastAsia" w:ascii="宋体" w:hAnsi="宋体" w:eastAsia="宋体"/>
        </w:rPr>
        <w:t>用verilog实现RV</w:t>
      </w:r>
      <w:r>
        <w:rPr>
          <w:rFonts w:ascii="宋体" w:hAnsi="宋体" w:eastAsia="宋体"/>
        </w:rPr>
        <w:t>32</w:t>
      </w:r>
      <w:r>
        <w:rPr>
          <w:rFonts w:hint="eastAsia" w:ascii="宋体" w:hAnsi="宋体" w:eastAsia="宋体"/>
        </w:rPr>
        <w:t>I</w:t>
      </w:r>
      <w:r>
        <w:rPr>
          <w:rFonts w:ascii="宋体" w:hAnsi="宋体" w:eastAsia="宋体"/>
        </w:rPr>
        <w:t xml:space="preserve"> </w:t>
      </w:r>
      <w:r>
        <w:rPr>
          <w:rFonts w:hint="eastAsia" w:ascii="宋体" w:hAnsi="宋体" w:eastAsia="宋体"/>
        </w:rPr>
        <w:t>四级流水线CPU。</w:t>
      </w:r>
    </w:p>
    <w:p>
      <w:pPr>
        <w:pStyle w:val="12"/>
        <w:numPr>
          <w:ilvl w:val="0"/>
          <w:numId w:val="1"/>
        </w:numPr>
        <w:ind w:firstLineChars="0"/>
        <w:rPr>
          <w:rFonts w:ascii="宋体" w:hAnsi="宋体" w:eastAsia="宋体"/>
          <w:b/>
        </w:rPr>
      </w:pPr>
      <w:r>
        <w:rPr>
          <w:rFonts w:hint="eastAsia" w:ascii="宋体" w:hAnsi="宋体" w:eastAsia="宋体"/>
          <w:b/>
        </w:rPr>
        <w:t>实验工具：Vivado</w:t>
      </w:r>
    </w:p>
    <w:p>
      <w:pPr>
        <w:pStyle w:val="12"/>
        <w:numPr>
          <w:ilvl w:val="0"/>
          <w:numId w:val="1"/>
        </w:numPr>
        <w:ind w:firstLineChars="0"/>
        <w:rPr>
          <w:rFonts w:ascii="宋体" w:hAnsi="宋体" w:eastAsia="宋体"/>
          <w:b/>
        </w:rPr>
      </w:pPr>
      <w:r>
        <w:rPr>
          <w:rFonts w:hint="eastAsia" w:ascii="宋体" w:hAnsi="宋体" w:eastAsia="宋体"/>
          <w:b/>
        </w:rPr>
        <w:t>实验方式：Vivado自带的波形仿真</w:t>
      </w:r>
    </w:p>
    <w:p>
      <w:pPr>
        <w:pStyle w:val="4"/>
        <w:rPr>
          <w:rFonts w:ascii="宋体" w:hAnsi="宋体" w:eastAsia="宋体"/>
        </w:rPr>
      </w:pPr>
      <w:r>
        <w:rPr>
          <w:rFonts w:hint="eastAsia" w:ascii="宋体" w:hAnsi="宋体" w:eastAsia="宋体"/>
        </w:rPr>
        <w:t>设计要求：</w:t>
      </w:r>
    </w:p>
    <w:p>
      <w:pPr>
        <w:pStyle w:val="12"/>
        <w:numPr>
          <w:ilvl w:val="0"/>
          <w:numId w:val="2"/>
        </w:numPr>
        <w:ind w:firstLineChars="0"/>
        <w:rPr>
          <w:rFonts w:ascii="宋体" w:hAnsi="宋体" w:eastAsia="宋体"/>
        </w:rPr>
      </w:pPr>
      <w:r>
        <w:rPr>
          <w:rFonts w:hint="eastAsia" w:ascii="宋体" w:hAnsi="宋体" w:eastAsia="宋体"/>
        </w:rPr>
        <w:t>参考</w:t>
      </w:r>
      <w:r>
        <w:rPr>
          <w:rFonts w:ascii="宋体" w:hAnsi="宋体" w:eastAsia="宋体"/>
        </w:rPr>
        <w:t>4_ProjectDesignFiles 文件夹中提供的CPU模块图和1_PipelineLab文件夹中对应的Verilog代码，思考每条指令的数据通路，详细写出每个待完成模块的设计思路，并思考如何用verilog简洁高效的表达这些逻辑电路。</w:t>
      </w:r>
    </w:p>
    <w:p>
      <w:pPr>
        <w:pStyle w:val="12"/>
        <w:numPr>
          <w:ilvl w:val="0"/>
          <w:numId w:val="2"/>
        </w:numPr>
        <w:ind w:firstLineChars="0"/>
        <w:rPr>
          <w:rFonts w:ascii="宋体" w:hAnsi="宋体" w:eastAsia="宋体"/>
        </w:rPr>
      </w:pPr>
      <w:r>
        <w:rPr>
          <w:rFonts w:hint="eastAsia" w:ascii="宋体" w:hAnsi="宋体" w:eastAsia="宋体"/>
        </w:rPr>
        <w:t>待实现指令：</w:t>
      </w:r>
    </w:p>
    <w:p>
      <w:pPr>
        <w:pStyle w:val="12"/>
        <w:numPr>
          <w:ilvl w:val="1"/>
          <w:numId w:val="2"/>
        </w:numPr>
        <w:ind w:firstLineChars="0"/>
        <w:rPr>
          <w:rFonts w:ascii="宋体" w:hAnsi="宋体" w:eastAsia="宋体"/>
        </w:rPr>
      </w:pPr>
      <w:r>
        <w:rPr>
          <w:rFonts w:hint="eastAsia" w:ascii="宋体" w:hAnsi="宋体" w:eastAsia="宋体"/>
        </w:rPr>
        <w:t>RISC-V</w:t>
      </w:r>
      <w:r>
        <w:rPr>
          <w:rFonts w:ascii="宋体" w:hAnsi="宋体" w:eastAsia="宋体"/>
        </w:rPr>
        <w:t xml:space="preserve"> 32</w:t>
      </w:r>
      <w:r>
        <w:rPr>
          <w:rFonts w:hint="eastAsia" w:ascii="宋体" w:hAnsi="宋体" w:eastAsia="宋体"/>
        </w:rPr>
        <w:t>bit</w:t>
      </w:r>
      <w:r>
        <w:rPr>
          <w:rFonts w:ascii="宋体" w:hAnsi="宋体" w:eastAsia="宋体"/>
        </w:rPr>
        <w:t xml:space="preserve"> </w:t>
      </w:r>
      <w:r>
        <w:rPr>
          <w:rFonts w:hint="eastAsia" w:ascii="宋体" w:hAnsi="宋体" w:eastAsia="宋体"/>
        </w:rPr>
        <w:t>整型指令集（除去FENCE</w:t>
      </w:r>
      <w:r>
        <w:rPr>
          <w:rFonts w:ascii="宋体" w:hAnsi="宋体" w:eastAsia="宋体"/>
        </w:rPr>
        <w:t>,FENCE.I,CSR,ECALL</w:t>
      </w:r>
      <w:r>
        <w:rPr>
          <w:rFonts w:hint="eastAsia" w:ascii="宋体" w:hAnsi="宋体" w:eastAsia="宋体"/>
        </w:rPr>
        <w:t>和EBREAK指令）</w:t>
      </w:r>
    </w:p>
    <w:p>
      <w:pPr>
        <w:pStyle w:val="12"/>
        <w:numPr>
          <w:ilvl w:val="1"/>
          <w:numId w:val="2"/>
        </w:numPr>
        <w:ind w:firstLineChars="0"/>
        <w:rPr>
          <w:rFonts w:ascii="宋体" w:hAnsi="宋体" w:eastAsia="宋体"/>
        </w:rPr>
      </w:pPr>
      <w:r>
        <w:rPr>
          <w:rFonts w:hint="eastAsia" w:ascii="宋体" w:hAnsi="宋体" w:eastAsia="宋体"/>
        </w:rPr>
        <w:t>可参考官方提供的RISCV用户指令集手册（中文版或者英文版），本文件夹内提供了</w:t>
      </w:r>
    </w:p>
    <w:p>
      <w:pPr>
        <w:pStyle w:val="12"/>
        <w:numPr>
          <w:ilvl w:val="1"/>
          <w:numId w:val="2"/>
        </w:numPr>
        <w:ind w:firstLineChars="0"/>
        <w:rPr>
          <w:rFonts w:ascii="宋体" w:hAnsi="宋体" w:eastAsia="宋体"/>
        </w:rPr>
      </w:pPr>
      <w:r>
        <w:rPr>
          <w:rFonts w:ascii="宋体" w:hAnsi="宋体" w:eastAsia="宋体"/>
        </w:rPr>
        <w:t>也可以参考</w:t>
      </w:r>
      <w:r>
        <w:rPr>
          <w:rStyle w:val="11"/>
          <w:rFonts w:ascii="宋体" w:hAnsi="宋体" w:eastAsia="宋体"/>
        </w:rPr>
        <w:fldChar w:fldCharType="begin"/>
      </w:r>
      <w:r>
        <w:rPr>
          <w:rStyle w:val="11"/>
          <w:rFonts w:ascii="宋体" w:hAnsi="宋体" w:eastAsia="宋体"/>
        </w:rPr>
        <w:instrText xml:space="preserve"> HYPERLINK "https://www.cnblogs.com/mikewolf2002/p/9864652.html" </w:instrText>
      </w:r>
      <w:r>
        <w:rPr>
          <w:rStyle w:val="11"/>
          <w:rFonts w:ascii="宋体" w:hAnsi="宋体" w:eastAsia="宋体"/>
        </w:rPr>
        <w:fldChar w:fldCharType="separate"/>
      </w:r>
      <w:r>
        <w:rPr>
          <w:rStyle w:val="11"/>
          <w:rFonts w:ascii="宋体" w:hAnsi="宋体" w:eastAsia="宋体"/>
        </w:rPr>
        <w:t>https://www.cnblogs.com/mikewolf2002/p/9864652.html</w:t>
      </w:r>
      <w:r>
        <w:rPr>
          <w:rStyle w:val="11"/>
          <w:rFonts w:ascii="宋体" w:hAnsi="宋体" w:eastAsia="宋体"/>
        </w:rPr>
        <w:fldChar w:fldCharType="end"/>
      </w:r>
      <w:r>
        <w:rPr>
          <w:rFonts w:ascii="宋体" w:hAnsi="宋体" w:eastAsia="宋体"/>
        </w:rPr>
        <w:t xml:space="preserve"> </w:t>
      </w:r>
      <w:r>
        <w:rPr>
          <w:rFonts w:hint="eastAsia" w:ascii="宋体" w:hAnsi="宋体" w:eastAsia="宋体"/>
        </w:rPr>
        <w:t>（注意本网站有些错误，对于branch指令的功能描述不是很准确，auipc指令描述有问题，jalr是I型指令不是UJ型）</w:t>
      </w:r>
    </w:p>
    <w:p>
      <w:pPr>
        <w:pStyle w:val="12"/>
        <w:numPr>
          <w:ilvl w:val="0"/>
          <w:numId w:val="2"/>
        </w:numPr>
        <w:ind w:firstLineChars="0"/>
        <w:rPr>
          <w:rFonts w:ascii="宋体" w:hAnsi="宋体" w:eastAsia="宋体"/>
        </w:rPr>
      </w:pPr>
      <w:r>
        <w:rPr>
          <w:rFonts w:hint="eastAsia" w:ascii="宋体" w:hAnsi="宋体" w:eastAsia="宋体"/>
        </w:rPr>
        <w:t>设计原则：参考我们提供的</w:t>
      </w:r>
      <w:r>
        <w:rPr>
          <w:rFonts w:ascii="宋体" w:hAnsi="宋体" w:eastAsia="宋体"/>
        </w:rPr>
        <w:t>CPU模块图，</w:t>
      </w:r>
      <w:r>
        <w:rPr>
          <w:rFonts w:hint="eastAsia" w:ascii="宋体" w:hAnsi="宋体" w:eastAsia="宋体"/>
        </w:rPr>
        <w:t>修改</w:t>
      </w:r>
      <w:r>
        <w:rPr>
          <w:rFonts w:ascii="宋体" w:hAnsi="宋体" w:eastAsia="宋体"/>
        </w:rPr>
        <w:t>补全模块内部逻辑完成CPU设计；</w:t>
      </w:r>
      <w:r>
        <w:rPr>
          <w:rFonts w:hint="eastAsia" w:ascii="宋体" w:hAnsi="宋体" w:eastAsia="宋体"/>
        </w:rPr>
        <w:t>也可以根据你的个人理解进行设计，</w:t>
      </w:r>
      <w:r>
        <w:rPr>
          <w:rFonts w:ascii="宋体" w:hAnsi="宋体" w:eastAsia="宋体"/>
        </w:rPr>
        <w:t>并在报告中提出你自己的改进方案并给出修改原因。</w:t>
      </w:r>
    </w:p>
    <w:p>
      <w:pPr>
        <w:pStyle w:val="4"/>
        <w:rPr>
          <w:rFonts w:ascii="宋体" w:hAnsi="宋体" w:eastAsia="宋体"/>
        </w:rPr>
      </w:pPr>
      <w:r>
        <w:rPr>
          <w:rFonts w:hint="eastAsia" w:ascii="宋体" w:hAnsi="宋体" w:eastAsia="宋体"/>
        </w:rPr>
        <w:t>测试要求：</w:t>
      </w:r>
    </w:p>
    <w:p>
      <w:pPr>
        <w:rPr>
          <w:rFonts w:ascii="宋体" w:hAnsi="宋体" w:eastAsia="宋体"/>
          <w:b/>
        </w:rPr>
      </w:pPr>
      <w:r>
        <w:rPr>
          <w:rFonts w:hint="eastAsia" w:ascii="宋体" w:hAnsi="宋体" w:eastAsia="宋体"/>
          <w:b/>
        </w:rPr>
        <w:t>P</w:t>
      </w:r>
      <w:r>
        <w:rPr>
          <w:rFonts w:ascii="宋体" w:hAnsi="宋体" w:eastAsia="宋体"/>
          <w:b/>
        </w:rPr>
        <w:t>ART1:</w:t>
      </w:r>
    </w:p>
    <w:p>
      <w:pPr>
        <w:pStyle w:val="12"/>
        <w:numPr>
          <w:ilvl w:val="0"/>
          <w:numId w:val="3"/>
        </w:numPr>
        <w:ind w:firstLineChars="0"/>
        <w:rPr>
          <w:rFonts w:ascii="宋体" w:hAnsi="宋体" w:eastAsia="宋体"/>
        </w:rPr>
      </w:pPr>
      <w:r>
        <w:rPr>
          <w:rFonts w:hint="eastAsia" w:ascii="宋体" w:hAnsi="宋体" w:eastAsia="宋体"/>
        </w:rPr>
        <w:t>自己手写合适的测试用汇编代码，通过提供的工具生成</w:t>
      </w:r>
      <w:r>
        <w:rPr>
          <w:rFonts w:ascii="宋体" w:hAnsi="宋体" w:eastAsia="宋体"/>
        </w:rPr>
        <w:t>.inst和.data文件，用于初始化指令和数据的Block Memory，或者直接手写二进制测试代码</w:t>
      </w:r>
    </w:p>
    <w:p>
      <w:pPr>
        <w:pStyle w:val="12"/>
        <w:numPr>
          <w:ilvl w:val="0"/>
          <w:numId w:val="3"/>
        </w:numPr>
        <w:ind w:firstLineChars="0"/>
        <w:rPr>
          <w:rFonts w:ascii="宋体" w:hAnsi="宋体" w:eastAsia="宋体"/>
        </w:rPr>
      </w:pPr>
      <w:r>
        <w:rPr>
          <w:rFonts w:hint="eastAsia" w:ascii="宋体" w:hAnsi="宋体" w:eastAsia="宋体"/>
        </w:rPr>
        <w:t>测试用的指令流中需要包含的指令包括</w:t>
      </w:r>
      <w:r>
        <w:rPr>
          <w:rFonts w:ascii="宋体" w:hAnsi="宋体" w:eastAsia="宋体"/>
        </w:rPr>
        <w:t>SLLI、SRLI、SRAI、ADD、SUB、SLL、SLT、SLTU、XOR、SRL、SRA、OR、AND、ADDI、SLTI、SLTIU、XORI、ORI、ANDI、LUI、AUIPC</w:t>
      </w:r>
    </w:p>
    <w:p>
      <w:pPr>
        <w:pStyle w:val="12"/>
        <w:numPr>
          <w:ilvl w:val="0"/>
          <w:numId w:val="3"/>
        </w:numPr>
        <w:ind w:firstLineChars="0"/>
        <w:rPr>
          <w:rFonts w:ascii="宋体" w:hAnsi="宋体" w:eastAsia="宋体"/>
        </w:rPr>
      </w:pPr>
      <w:r>
        <w:rPr>
          <w:rFonts w:hint="eastAsia" w:ascii="宋体" w:hAnsi="宋体" w:eastAsia="宋体"/>
        </w:rPr>
        <w:t>测试例（汇编和对应的</w:t>
      </w:r>
      <w:r>
        <w:rPr>
          <w:rFonts w:ascii="宋体" w:hAnsi="宋体" w:eastAsia="宋体"/>
        </w:rPr>
        <w:t>.inst .data）可以用其他同学提供的，但是需要自己知道对应的指令逻辑，需要</w:t>
      </w:r>
      <w:r>
        <w:rPr>
          <w:rFonts w:hint="eastAsia" w:ascii="宋体" w:hAnsi="宋体" w:eastAsia="宋体"/>
        </w:rPr>
        <w:t>在报告中能清楚</w:t>
      </w:r>
      <w:r>
        <w:rPr>
          <w:rFonts w:ascii="宋体" w:hAnsi="宋体" w:eastAsia="宋体"/>
        </w:rPr>
        <w:t>表达这个测试例如何验证CPU功能正确，即正确运行后寄存器值应该是多少</w:t>
      </w:r>
    </w:p>
    <w:p>
      <w:pPr>
        <w:pStyle w:val="12"/>
        <w:numPr>
          <w:ilvl w:val="0"/>
          <w:numId w:val="3"/>
        </w:numPr>
        <w:ind w:firstLineChars="0"/>
        <w:rPr>
          <w:rFonts w:ascii="宋体" w:hAnsi="宋体" w:eastAsia="宋体"/>
        </w:rPr>
      </w:pPr>
      <w:r>
        <w:rPr>
          <w:rFonts w:ascii="宋体" w:hAnsi="宋体" w:eastAsia="宋体"/>
        </w:rPr>
        <w:t>CPU执行后，各寄存器值符合预期</w:t>
      </w:r>
    </w:p>
    <w:p>
      <w:pPr>
        <w:pStyle w:val="12"/>
        <w:numPr>
          <w:ilvl w:val="0"/>
          <w:numId w:val="3"/>
        </w:numPr>
        <w:ind w:firstLineChars="0"/>
        <w:rPr>
          <w:rFonts w:ascii="宋体" w:hAnsi="宋体" w:eastAsia="宋体"/>
          <w:b/>
        </w:rPr>
      </w:pPr>
      <w:r>
        <w:rPr>
          <w:rFonts w:hint="eastAsia" w:ascii="宋体" w:hAnsi="宋体" w:eastAsia="宋体"/>
          <w:b/>
        </w:rPr>
        <w:t>此时不需要处理数据相关。可以令</w:t>
      </w:r>
      <w:r>
        <w:rPr>
          <w:rFonts w:ascii="宋体" w:hAnsi="宋体" w:eastAsia="宋体"/>
          <w:b/>
        </w:rPr>
        <w:t>Harzard模块始终输出stall、flush恒为0，forward恒为不转发，每两条指令之间间隔四条空指令。</w:t>
      </w:r>
    </w:p>
    <w:p>
      <w:pPr>
        <w:rPr>
          <w:rFonts w:ascii="宋体" w:hAnsi="宋体" w:eastAsia="宋体"/>
          <w:b/>
        </w:rPr>
      </w:pPr>
      <w:r>
        <w:rPr>
          <w:rFonts w:hint="eastAsia" w:ascii="宋体" w:hAnsi="宋体" w:eastAsia="宋体"/>
          <w:b/>
        </w:rPr>
        <w:t>P</w:t>
      </w:r>
      <w:r>
        <w:rPr>
          <w:rFonts w:ascii="宋体" w:hAnsi="宋体" w:eastAsia="宋体"/>
          <w:b/>
        </w:rPr>
        <w:t>ART2:</w:t>
      </w:r>
    </w:p>
    <w:p>
      <w:pPr>
        <w:pStyle w:val="12"/>
        <w:numPr>
          <w:ilvl w:val="0"/>
          <w:numId w:val="4"/>
        </w:numPr>
        <w:ind w:firstLineChars="0"/>
        <w:rPr>
          <w:rFonts w:ascii="宋体" w:hAnsi="宋体" w:eastAsia="宋体"/>
        </w:rPr>
      </w:pPr>
      <w:r>
        <w:rPr>
          <w:rFonts w:hint="eastAsia" w:ascii="宋体" w:hAnsi="宋体" w:eastAsia="宋体"/>
        </w:rPr>
        <w:t>自己手写合适的测试用汇编代码，通过提供的工具生成.</w:t>
      </w:r>
      <w:r>
        <w:rPr>
          <w:rFonts w:ascii="宋体" w:hAnsi="宋体" w:eastAsia="宋体"/>
        </w:rPr>
        <w:t>inst</w:t>
      </w:r>
      <w:r>
        <w:rPr>
          <w:rFonts w:hint="eastAsia" w:ascii="宋体" w:hAnsi="宋体" w:eastAsia="宋体"/>
        </w:rPr>
        <w:t>和.</w:t>
      </w:r>
      <w:r>
        <w:rPr>
          <w:rFonts w:ascii="宋体" w:hAnsi="宋体" w:eastAsia="宋体"/>
        </w:rPr>
        <w:t>data</w:t>
      </w:r>
      <w:r>
        <w:rPr>
          <w:rFonts w:hint="eastAsia" w:ascii="宋体" w:hAnsi="宋体" w:eastAsia="宋体"/>
        </w:rPr>
        <w:t>文件，用于初始化指令和数据的Block</w:t>
      </w:r>
      <w:r>
        <w:rPr>
          <w:rFonts w:ascii="宋体" w:hAnsi="宋体" w:eastAsia="宋体"/>
        </w:rPr>
        <w:t xml:space="preserve"> </w:t>
      </w:r>
      <w:r>
        <w:rPr>
          <w:rFonts w:hint="eastAsia" w:ascii="宋体" w:hAnsi="宋体" w:eastAsia="宋体"/>
        </w:rPr>
        <w:t>Memory，或者直接手写二进制测试代码</w:t>
      </w:r>
    </w:p>
    <w:p>
      <w:pPr>
        <w:pStyle w:val="12"/>
        <w:numPr>
          <w:ilvl w:val="0"/>
          <w:numId w:val="4"/>
        </w:numPr>
        <w:ind w:firstLineChars="0"/>
        <w:rPr>
          <w:rFonts w:ascii="宋体" w:hAnsi="宋体" w:eastAsia="宋体"/>
        </w:rPr>
      </w:pPr>
      <w:r>
        <w:rPr>
          <w:rFonts w:hint="eastAsia" w:ascii="宋体" w:hAnsi="宋体" w:eastAsia="宋体"/>
        </w:rPr>
        <w:t>测试用的指令流中需要包含的指令包括</w:t>
      </w:r>
      <w:r>
        <w:rPr>
          <w:rFonts w:ascii="宋体" w:hAnsi="宋体" w:eastAsia="宋体"/>
          <w:b/>
        </w:rPr>
        <w:t>JALR</w:t>
      </w:r>
      <w:r>
        <w:rPr>
          <w:rFonts w:hint="eastAsia" w:ascii="宋体" w:hAnsi="宋体" w:eastAsia="宋体"/>
          <w:b/>
        </w:rPr>
        <w:t>、</w:t>
      </w:r>
      <w:r>
        <w:rPr>
          <w:rFonts w:ascii="宋体" w:hAnsi="宋体" w:eastAsia="宋体"/>
          <w:b/>
        </w:rPr>
        <w:t>LB</w:t>
      </w:r>
      <w:r>
        <w:rPr>
          <w:rFonts w:hint="eastAsia" w:ascii="宋体" w:hAnsi="宋体" w:eastAsia="宋体"/>
          <w:b/>
        </w:rPr>
        <w:t>、</w:t>
      </w:r>
      <w:r>
        <w:rPr>
          <w:rFonts w:ascii="宋体" w:hAnsi="宋体" w:eastAsia="宋体"/>
          <w:b/>
        </w:rPr>
        <w:t>LH</w:t>
      </w:r>
      <w:r>
        <w:rPr>
          <w:rFonts w:hint="eastAsia" w:ascii="宋体" w:hAnsi="宋体" w:eastAsia="宋体"/>
          <w:b/>
        </w:rPr>
        <w:t>、</w:t>
      </w:r>
      <w:r>
        <w:rPr>
          <w:rFonts w:ascii="宋体" w:hAnsi="宋体" w:eastAsia="宋体"/>
          <w:b/>
        </w:rPr>
        <w:t>LW</w:t>
      </w:r>
      <w:r>
        <w:rPr>
          <w:rFonts w:hint="eastAsia" w:ascii="宋体" w:hAnsi="宋体" w:eastAsia="宋体"/>
          <w:b/>
        </w:rPr>
        <w:t>、</w:t>
      </w:r>
      <w:r>
        <w:rPr>
          <w:rFonts w:ascii="宋体" w:hAnsi="宋体" w:eastAsia="宋体"/>
          <w:b/>
        </w:rPr>
        <w:t>LBU</w:t>
      </w:r>
      <w:r>
        <w:rPr>
          <w:rFonts w:hint="eastAsia" w:ascii="宋体" w:hAnsi="宋体" w:eastAsia="宋体"/>
          <w:b/>
        </w:rPr>
        <w:t>、</w:t>
      </w:r>
      <w:r>
        <w:rPr>
          <w:rFonts w:ascii="宋体" w:hAnsi="宋体" w:eastAsia="宋体"/>
          <w:b/>
        </w:rPr>
        <w:t>LHU</w:t>
      </w:r>
      <w:r>
        <w:rPr>
          <w:rFonts w:hint="eastAsia" w:ascii="宋体" w:hAnsi="宋体" w:eastAsia="宋体"/>
          <w:b/>
        </w:rPr>
        <w:t>、</w:t>
      </w:r>
      <w:r>
        <w:rPr>
          <w:rFonts w:ascii="宋体" w:hAnsi="宋体" w:eastAsia="宋体"/>
          <w:b/>
        </w:rPr>
        <w:t>SB</w:t>
      </w:r>
      <w:r>
        <w:rPr>
          <w:rFonts w:hint="eastAsia" w:ascii="宋体" w:hAnsi="宋体" w:eastAsia="宋体"/>
          <w:b/>
        </w:rPr>
        <w:t>、</w:t>
      </w:r>
      <w:r>
        <w:rPr>
          <w:rFonts w:ascii="宋体" w:hAnsi="宋体" w:eastAsia="宋体"/>
          <w:b/>
        </w:rPr>
        <w:t>SH</w:t>
      </w:r>
      <w:r>
        <w:rPr>
          <w:rFonts w:hint="eastAsia" w:ascii="宋体" w:hAnsi="宋体" w:eastAsia="宋体"/>
          <w:b/>
        </w:rPr>
        <w:t>、</w:t>
      </w:r>
      <w:r>
        <w:rPr>
          <w:rFonts w:ascii="宋体" w:hAnsi="宋体" w:eastAsia="宋体"/>
          <w:b/>
        </w:rPr>
        <w:t>SW</w:t>
      </w:r>
      <w:r>
        <w:rPr>
          <w:rFonts w:hint="eastAsia" w:ascii="宋体" w:hAnsi="宋体" w:eastAsia="宋体"/>
          <w:b/>
        </w:rPr>
        <w:t>、</w:t>
      </w:r>
      <w:r>
        <w:rPr>
          <w:rFonts w:ascii="宋体" w:hAnsi="宋体" w:eastAsia="宋体"/>
          <w:b/>
        </w:rPr>
        <w:t>BEQ</w:t>
      </w:r>
      <w:r>
        <w:rPr>
          <w:rFonts w:hint="eastAsia" w:ascii="宋体" w:hAnsi="宋体" w:eastAsia="宋体"/>
          <w:b/>
        </w:rPr>
        <w:t>、</w:t>
      </w:r>
      <w:r>
        <w:rPr>
          <w:rFonts w:ascii="宋体" w:hAnsi="宋体" w:eastAsia="宋体"/>
          <w:b/>
        </w:rPr>
        <w:t>BNE</w:t>
      </w:r>
      <w:r>
        <w:rPr>
          <w:rFonts w:hint="eastAsia" w:ascii="宋体" w:hAnsi="宋体" w:eastAsia="宋体"/>
          <w:b/>
        </w:rPr>
        <w:t>、</w:t>
      </w:r>
      <w:r>
        <w:rPr>
          <w:rFonts w:ascii="宋体" w:hAnsi="宋体" w:eastAsia="宋体"/>
          <w:b/>
        </w:rPr>
        <w:t>BLT</w:t>
      </w:r>
      <w:r>
        <w:rPr>
          <w:rFonts w:hint="eastAsia" w:ascii="宋体" w:hAnsi="宋体" w:eastAsia="宋体"/>
          <w:b/>
        </w:rPr>
        <w:t>、</w:t>
      </w:r>
      <w:r>
        <w:rPr>
          <w:rFonts w:ascii="宋体" w:hAnsi="宋体" w:eastAsia="宋体"/>
          <w:b/>
        </w:rPr>
        <w:t>BLTU</w:t>
      </w:r>
      <w:r>
        <w:rPr>
          <w:rFonts w:hint="eastAsia" w:ascii="宋体" w:hAnsi="宋体" w:eastAsia="宋体"/>
          <w:b/>
        </w:rPr>
        <w:t>、</w:t>
      </w:r>
      <w:r>
        <w:rPr>
          <w:rFonts w:ascii="宋体" w:hAnsi="宋体" w:eastAsia="宋体"/>
          <w:b/>
        </w:rPr>
        <w:t>BGE</w:t>
      </w:r>
      <w:r>
        <w:rPr>
          <w:rFonts w:hint="eastAsia" w:ascii="宋体" w:hAnsi="宋体" w:eastAsia="宋体"/>
          <w:b/>
        </w:rPr>
        <w:t>、</w:t>
      </w:r>
      <w:r>
        <w:rPr>
          <w:rFonts w:ascii="宋体" w:hAnsi="宋体" w:eastAsia="宋体"/>
          <w:b/>
        </w:rPr>
        <w:t>BGEU</w:t>
      </w:r>
      <w:r>
        <w:rPr>
          <w:rFonts w:hint="eastAsia" w:ascii="宋体" w:hAnsi="宋体" w:eastAsia="宋体"/>
          <w:b/>
        </w:rPr>
        <w:t>、</w:t>
      </w:r>
      <w:r>
        <w:rPr>
          <w:rFonts w:ascii="宋体" w:hAnsi="宋体" w:eastAsia="宋体"/>
          <w:b/>
        </w:rPr>
        <w:t>JAL</w:t>
      </w:r>
    </w:p>
    <w:p>
      <w:pPr>
        <w:pStyle w:val="12"/>
        <w:numPr>
          <w:ilvl w:val="0"/>
          <w:numId w:val="4"/>
        </w:numPr>
        <w:ind w:firstLineChars="0"/>
        <w:rPr>
          <w:rFonts w:ascii="宋体" w:hAnsi="宋体" w:eastAsia="宋体"/>
        </w:rPr>
      </w:pPr>
      <w:r>
        <w:rPr>
          <w:rFonts w:hint="eastAsia" w:ascii="宋体" w:hAnsi="宋体" w:eastAsia="宋体"/>
        </w:rPr>
        <w:t>测试例（汇编和对应的.</w:t>
      </w:r>
      <w:r>
        <w:rPr>
          <w:rFonts w:ascii="宋体" w:hAnsi="宋体" w:eastAsia="宋体"/>
        </w:rPr>
        <w:t>i</w:t>
      </w:r>
      <w:r>
        <w:rPr>
          <w:rFonts w:hint="eastAsia" w:ascii="宋体" w:hAnsi="宋体" w:eastAsia="宋体"/>
        </w:rPr>
        <w:t>nst</w:t>
      </w:r>
      <w:r>
        <w:rPr>
          <w:rFonts w:ascii="宋体" w:hAnsi="宋体" w:eastAsia="宋体"/>
        </w:rPr>
        <w:t xml:space="preserve"> .data</w:t>
      </w:r>
      <w:r>
        <w:rPr>
          <w:rFonts w:hint="eastAsia" w:ascii="宋体" w:hAnsi="宋体" w:eastAsia="宋体"/>
        </w:rPr>
        <w:t>）可以用其他同学提供的，但是需要自己知道对应的指令逻辑，</w:t>
      </w:r>
      <w:r>
        <w:rPr>
          <w:rFonts w:ascii="宋体" w:hAnsi="宋体" w:eastAsia="宋体"/>
        </w:rPr>
        <w:t>需要</w:t>
      </w:r>
      <w:r>
        <w:rPr>
          <w:rFonts w:hint="eastAsia" w:ascii="宋体" w:hAnsi="宋体" w:eastAsia="宋体"/>
        </w:rPr>
        <w:t>在报告中能清楚</w:t>
      </w:r>
      <w:r>
        <w:rPr>
          <w:rFonts w:ascii="宋体" w:hAnsi="宋体" w:eastAsia="宋体"/>
        </w:rPr>
        <w:t>表达</w:t>
      </w:r>
      <w:r>
        <w:rPr>
          <w:rFonts w:hint="eastAsia" w:ascii="宋体" w:hAnsi="宋体" w:eastAsia="宋体"/>
        </w:rPr>
        <w:t>这个测试例如何验证CPU功能正确，即正确运行后寄存器值应该是多少</w:t>
      </w:r>
    </w:p>
    <w:p>
      <w:pPr>
        <w:pStyle w:val="12"/>
        <w:numPr>
          <w:ilvl w:val="0"/>
          <w:numId w:val="4"/>
        </w:numPr>
        <w:ind w:firstLineChars="0"/>
        <w:rPr>
          <w:rFonts w:ascii="宋体" w:hAnsi="宋体" w:eastAsia="宋体"/>
        </w:rPr>
      </w:pPr>
      <w:r>
        <w:rPr>
          <w:rFonts w:hint="eastAsia" w:ascii="宋体" w:hAnsi="宋体" w:eastAsia="宋体"/>
        </w:rPr>
        <w:t>CPU执行后，各寄存器值符合预期</w:t>
      </w:r>
    </w:p>
    <w:p>
      <w:pPr>
        <w:pStyle w:val="12"/>
        <w:numPr>
          <w:ilvl w:val="0"/>
          <w:numId w:val="4"/>
        </w:numPr>
        <w:ind w:firstLineChars="0"/>
        <w:rPr>
          <w:rFonts w:ascii="宋体" w:hAnsi="宋体" w:eastAsia="宋体"/>
          <w:b/>
        </w:rPr>
      </w:pPr>
      <w:r>
        <w:rPr>
          <w:rFonts w:hint="eastAsia" w:ascii="宋体" w:hAnsi="宋体" w:eastAsia="宋体"/>
          <w:b/>
        </w:rPr>
        <w:t>此时不需要处理数据相关。可以令Harzard模块始终输出stall、flush恒为0，forward恒为不转发，每两条指令之间间隔四条空指令。</w:t>
      </w:r>
    </w:p>
    <w:p>
      <w:pPr>
        <w:rPr>
          <w:rFonts w:ascii="宋体" w:hAnsi="宋体" w:eastAsia="宋体"/>
          <w:b/>
        </w:rPr>
      </w:pPr>
      <w:r>
        <w:rPr>
          <w:rFonts w:hint="eastAsia" w:ascii="宋体" w:hAnsi="宋体" w:eastAsia="宋体"/>
          <w:b/>
        </w:rPr>
        <w:t>P</w:t>
      </w:r>
      <w:r>
        <w:rPr>
          <w:rFonts w:ascii="宋体" w:hAnsi="宋体" w:eastAsia="宋体"/>
          <w:b/>
        </w:rPr>
        <w:t>ART3</w:t>
      </w:r>
      <w:r>
        <w:rPr>
          <w:rFonts w:hint="eastAsia" w:ascii="宋体" w:hAnsi="宋体" w:eastAsia="宋体"/>
          <w:b/>
        </w:rPr>
        <w:t>：</w:t>
      </w:r>
    </w:p>
    <w:p>
      <w:pPr>
        <w:pStyle w:val="12"/>
        <w:numPr>
          <w:ilvl w:val="0"/>
          <w:numId w:val="5"/>
        </w:numPr>
        <w:ind w:firstLineChars="0"/>
        <w:rPr>
          <w:rFonts w:ascii="宋体" w:hAnsi="宋体" w:eastAsia="宋体"/>
        </w:rPr>
      </w:pPr>
      <w:r>
        <w:rPr>
          <w:rFonts w:hint="eastAsia" w:ascii="宋体" w:hAnsi="宋体" w:eastAsia="宋体"/>
        </w:rPr>
        <w:t>利用我们提供的修改过得RISCV</w:t>
      </w:r>
      <w:r>
        <w:rPr>
          <w:rFonts w:ascii="宋体" w:hAnsi="宋体" w:eastAsia="宋体"/>
        </w:rPr>
        <w:t xml:space="preserve"> </w:t>
      </w:r>
      <w:r>
        <w:rPr>
          <w:rFonts w:hint="eastAsia" w:ascii="宋体" w:hAnsi="宋体" w:eastAsia="宋体"/>
        </w:rPr>
        <w:t>test官方测试汇编代码，通过提供的工具生成.</w:t>
      </w:r>
      <w:r>
        <w:rPr>
          <w:rFonts w:ascii="宋体" w:hAnsi="宋体" w:eastAsia="宋体"/>
        </w:rPr>
        <w:t>inst</w:t>
      </w:r>
      <w:r>
        <w:rPr>
          <w:rFonts w:hint="eastAsia" w:ascii="宋体" w:hAnsi="宋体" w:eastAsia="宋体"/>
        </w:rPr>
        <w:t>和.</w:t>
      </w:r>
      <w:r>
        <w:rPr>
          <w:rFonts w:ascii="宋体" w:hAnsi="宋体" w:eastAsia="宋体"/>
        </w:rPr>
        <w:t>data</w:t>
      </w:r>
      <w:r>
        <w:rPr>
          <w:rFonts w:hint="eastAsia" w:ascii="宋体" w:hAnsi="宋体" w:eastAsia="宋体"/>
        </w:rPr>
        <w:t>文件，用于初始化指令和数据的Block</w:t>
      </w:r>
      <w:r>
        <w:rPr>
          <w:rFonts w:ascii="宋体" w:hAnsi="宋体" w:eastAsia="宋体"/>
        </w:rPr>
        <w:t xml:space="preserve"> </w:t>
      </w:r>
      <w:r>
        <w:rPr>
          <w:rFonts w:hint="eastAsia" w:ascii="宋体" w:hAnsi="宋体" w:eastAsia="宋体"/>
        </w:rPr>
        <w:t>Memory</w:t>
      </w:r>
      <w:r>
        <w:rPr>
          <w:rFonts w:ascii="宋体" w:hAnsi="宋体" w:eastAsia="宋体"/>
        </w:rPr>
        <w:t xml:space="preserve"> </w:t>
      </w:r>
    </w:p>
    <w:p>
      <w:pPr>
        <w:pStyle w:val="12"/>
        <w:numPr>
          <w:ilvl w:val="0"/>
          <w:numId w:val="5"/>
        </w:numPr>
        <w:ind w:firstLineChars="0"/>
        <w:rPr>
          <w:rFonts w:ascii="宋体" w:hAnsi="宋体" w:eastAsia="宋体"/>
        </w:rPr>
      </w:pPr>
      <w:r>
        <w:rPr>
          <w:rFonts w:hint="eastAsia" w:ascii="宋体" w:hAnsi="宋体" w:eastAsia="宋体"/>
        </w:rPr>
        <w:t>CPU开始执行后3号寄存器的值会从2一直累增，该数字正在进行第多少项测试，执行结束后3号寄存器值变为1</w:t>
      </w:r>
    </w:p>
    <w:p>
      <w:pPr>
        <w:pStyle w:val="12"/>
        <w:numPr>
          <w:ilvl w:val="0"/>
          <w:numId w:val="5"/>
        </w:numPr>
        <w:ind w:firstLineChars="0"/>
        <w:rPr>
          <w:rFonts w:ascii="宋体" w:hAnsi="宋体" w:eastAsia="宋体"/>
        </w:rPr>
      </w:pPr>
      <w:r>
        <w:rPr>
          <w:rFonts w:hint="eastAsia" w:ascii="宋体" w:hAnsi="宋体" w:eastAsia="宋体"/>
        </w:rPr>
        <w:t>CPU执行后，各寄存器值符合预期</w:t>
      </w:r>
    </w:p>
    <w:p>
      <w:pPr>
        <w:pStyle w:val="12"/>
        <w:numPr>
          <w:ilvl w:val="0"/>
          <w:numId w:val="5"/>
        </w:numPr>
        <w:ind w:firstLineChars="0"/>
        <w:rPr>
          <w:rFonts w:ascii="宋体" w:hAnsi="宋体" w:eastAsia="宋体"/>
        </w:rPr>
      </w:pPr>
      <w:r>
        <w:rPr>
          <w:rFonts w:hint="eastAsia" w:ascii="宋体" w:hAnsi="宋体" w:eastAsia="宋体"/>
          <w:b/>
        </w:rPr>
        <w:t>此时需要处理数据相关，实现Harzard模块内部逻辑。</w:t>
      </w:r>
    </w:p>
    <w:p>
      <w:pPr>
        <w:rPr>
          <w:rFonts w:ascii="宋体" w:hAnsi="宋体" w:eastAsia="宋体"/>
        </w:rPr>
      </w:pPr>
    </w:p>
    <w:p>
      <w:pPr>
        <w:rPr>
          <w:rFonts w:ascii="宋体" w:hAnsi="宋体" w:eastAsia="宋体"/>
          <w:u w:val="single"/>
        </w:rPr>
      </w:pPr>
      <w:r>
        <w:rPr>
          <w:rFonts w:hint="eastAsia" w:ascii="宋体" w:hAnsi="宋体" w:eastAsia="宋体"/>
          <w:color w:val="FF0000"/>
          <w:u w:val="single"/>
        </w:rPr>
        <w:t>注意：三部分为递进关系，建议大家按照顺序进行测试</w:t>
      </w:r>
    </w:p>
    <w:p>
      <w:pPr>
        <w:pStyle w:val="4"/>
        <w:rPr>
          <w:rFonts w:ascii="宋体" w:hAnsi="宋体" w:eastAsia="宋体"/>
        </w:rPr>
      </w:pPr>
      <w:r>
        <w:rPr>
          <w:rFonts w:hint="eastAsia" w:ascii="宋体" w:hAnsi="宋体" w:eastAsia="宋体"/>
        </w:rPr>
        <w:t>实验报告：</w:t>
      </w:r>
    </w:p>
    <w:p>
      <w:pPr>
        <w:pStyle w:val="12"/>
        <w:numPr>
          <w:ilvl w:val="0"/>
          <w:numId w:val="6"/>
        </w:numPr>
        <w:ind w:firstLineChars="0"/>
        <w:rPr>
          <w:rFonts w:ascii="宋体" w:hAnsi="宋体" w:eastAsia="宋体"/>
        </w:rPr>
      </w:pPr>
      <w:r>
        <w:rPr>
          <w:rFonts w:hint="eastAsia" w:ascii="宋体" w:hAnsi="宋体" w:eastAsia="宋体"/>
        </w:rPr>
        <w:t>实验目标：用verilog实现RV</w:t>
      </w:r>
      <w:r>
        <w:rPr>
          <w:rFonts w:ascii="宋体" w:hAnsi="宋体" w:eastAsia="宋体"/>
        </w:rPr>
        <w:t>32</w:t>
      </w:r>
      <w:r>
        <w:rPr>
          <w:rFonts w:hint="eastAsia" w:ascii="宋体" w:hAnsi="宋体" w:eastAsia="宋体"/>
        </w:rPr>
        <w:t>I</w:t>
      </w:r>
      <w:r>
        <w:rPr>
          <w:rFonts w:ascii="宋体" w:hAnsi="宋体" w:eastAsia="宋体"/>
        </w:rPr>
        <w:t xml:space="preserve"> </w:t>
      </w:r>
      <w:r>
        <w:rPr>
          <w:rFonts w:hint="eastAsia" w:ascii="宋体" w:hAnsi="宋体" w:eastAsia="宋体"/>
        </w:rPr>
        <w:t>四级流水线CPU</w:t>
      </w:r>
    </w:p>
    <w:p>
      <w:pPr>
        <w:pStyle w:val="12"/>
        <w:numPr>
          <w:ilvl w:val="0"/>
          <w:numId w:val="6"/>
        </w:numPr>
        <w:ind w:firstLineChars="0"/>
        <w:rPr>
          <w:rFonts w:ascii="宋体" w:hAnsi="宋体" w:eastAsia="宋体"/>
        </w:rPr>
      </w:pPr>
      <w:r>
        <w:rPr>
          <w:rFonts w:hint="eastAsia" w:ascii="宋体" w:hAnsi="宋体" w:eastAsia="宋体"/>
        </w:rPr>
        <w:t>实验环境和工具：Vivado</w:t>
      </w:r>
    </w:p>
    <w:p>
      <w:pPr>
        <w:pStyle w:val="12"/>
        <w:numPr>
          <w:ilvl w:val="0"/>
          <w:numId w:val="6"/>
        </w:numPr>
        <w:ind w:firstLineChars="0"/>
        <w:rPr>
          <w:rFonts w:ascii="宋体" w:hAnsi="宋体" w:eastAsia="宋体"/>
        </w:rPr>
      </w:pPr>
      <w:r>
        <w:rPr>
          <w:rFonts w:hint="eastAsia" w:ascii="宋体" w:hAnsi="宋体" w:eastAsia="宋体"/>
        </w:rPr>
        <w:t>实验内容和过程（总结自己所做的三个阶段工作）：</w:t>
      </w:r>
    </w:p>
    <w:p>
      <w:pPr>
        <w:pStyle w:val="12"/>
        <w:numPr>
          <w:ilvl w:val="0"/>
          <w:numId w:val="7"/>
        </w:numPr>
        <w:ind w:firstLineChars="0"/>
        <w:rPr>
          <w:rFonts w:ascii="宋体" w:hAnsi="宋体" w:eastAsia="宋体"/>
        </w:rPr>
      </w:pPr>
      <w:r>
        <w:rPr>
          <w:rFonts w:hint="eastAsia" w:ascii="宋体" w:hAnsi="宋体" w:eastAsia="宋体"/>
        </w:rPr>
        <w:t>根据单周期CPU，完成各个阶段的运算相关指令模块，这些模块不太需要针对流水线做太多的修改，这里不做过多赘述，比较大的变化分别是ImmOperandUnit即根据指令值生成立即数操作数的模块成为独立模块，但是与l</w:t>
      </w:r>
      <w:r>
        <w:rPr>
          <w:rFonts w:ascii="宋体" w:hAnsi="宋体" w:eastAsia="宋体"/>
        </w:rPr>
        <w:t>ab1</w:t>
      </w:r>
      <w:r>
        <w:rPr>
          <w:rFonts w:hint="eastAsia" w:ascii="宋体" w:hAnsi="宋体" w:eastAsia="宋体"/>
        </w:rPr>
        <w:t>本质上相同；以及NPCGenerator和IFSegReg，在lab</w:t>
      </w:r>
      <w:r>
        <w:rPr>
          <w:rFonts w:ascii="宋体" w:hAnsi="宋体" w:eastAsia="宋体"/>
        </w:rPr>
        <w:t>1</w:t>
      </w:r>
      <w:r>
        <w:rPr>
          <w:rFonts w:hint="eastAsia" w:ascii="宋体" w:hAnsi="宋体" w:eastAsia="宋体"/>
        </w:rPr>
        <w:t>中，因为要一个周期内同时生成PCF和PCNext的值并且读取正确值，并且在一个模块内完成，实现上较为困难且不变，当时只能采用n</w:t>
      </w:r>
      <w:r>
        <w:rPr>
          <w:rFonts w:ascii="宋体" w:hAnsi="宋体" w:eastAsia="宋体"/>
        </w:rPr>
        <w:t>egedge</w:t>
      </w:r>
      <w:r>
        <w:rPr>
          <w:rFonts w:hint="eastAsia" w:ascii="宋体" w:hAnsi="宋体" w:eastAsia="宋体"/>
        </w:rPr>
        <w:t>的方式让pc相关运算提前半周期，而在流水线CPU设计中，有了寄存器并且共四个周期一条指令的执行时间使得这些值能够得到正确的储存，这些模块就能比较好的同步在同一个clk上升沿运算：</w:t>
      </w:r>
    </w:p>
    <w:p>
      <w:pPr>
        <w:pStyle w:val="12"/>
        <w:ind w:left="0" w:leftChars="0" w:firstLine="0" w:firstLineChars="0"/>
        <w:rPr>
          <w:rFonts w:hint="eastAsia" w:ascii="宋体" w:hAnsi="宋体" w:eastAsia="宋体"/>
        </w:rPr>
      </w:pPr>
      <w:r>
        <w:drawing>
          <wp:inline distT="0" distB="0" distL="0" distR="0">
            <wp:extent cx="2921635" cy="144907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921635" cy="1449070"/>
                    </a:xfrm>
                    <a:prstGeom prst="rect">
                      <a:avLst/>
                    </a:prstGeom>
                  </pic:spPr>
                </pic:pic>
              </a:graphicData>
            </a:graphic>
          </wp:inline>
        </w:drawing>
      </w:r>
      <w:r>
        <w:drawing>
          <wp:inline distT="0" distB="0" distL="0" distR="0">
            <wp:extent cx="2302510" cy="264223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02510" cy="2642235"/>
                    </a:xfrm>
                    <a:prstGeom prst="rect">
                      <a:avLst/>
                    </a:prstGeom>
                  </pic:spPr>
                </pic:pic>
              </a:graphicData>
            </a:graphic>
          </wp:inline>
        </w:drawing>
      </w:r>
    </w:p>
    <w:p>
      <w:pPr>
        <w:pStyle w:val="12"/>
        <w:numPr>
          <w:ilvl w:val="0"/>
          <w:numId w:val="7"/>
        </w:numPr>
        <w:ind w:firstLineChars="0"/>
        <w:rPr>
          <w:rFonts w:ascii="宋体" w:hAnsi="宋体" w:eastAsia="宋体"/>
        </w:rPr>
      </w:pPr>
      <w:r>
        <w:rPr>
          <w:rFonts w:hint="eastAsia" w:ascii="宋体" w:hAnsi="宋体" w:eastAsia="宋体"/>
          <w:lang w:val="en-US" w:eastAsia="zh-CN"/>
        </w:rPr>
        <w:t>主要是做好MWRegReg模块的代码编写，这部分耗时较多。其中主要要完成寄存器</w:t>
      </w:r>
      <w:bookmarkStart w:id="0" w:name="_GoBack"/>
      <w:bookmarkEnd w:id="0"/>
      <w:r>
        <w:rPr>
          <w:rFonts w:hint="eastAsia" w:ascii="宋体" w:hAnsi="宋体" w:eastAsia="宋体"/>
          <w:lang w:val="en-US" w:eastAsia="zh-CN"/>
        </w:rPr>
        <w:t>内容的转发和基于DataRam实现store指令，store的实现和lab1中的DataSeg基本一致，区别只在于这次由于是在一个模块中完成。因此先去理解了设计图中五级流水线的设计，MWSegSeg就是对M和W部分的合并，但是要注意其中数据所在的时钟周期。</w:t>
      </w:r>
    </w:p>
    <w:p>
      <w:pPr>
        <w:pStyle w:val="12"/>
        <w:numPr>
          <w:ilvl w:val="1"/>
          <w:numId w:val="7"/>
        </w:numPr>
        <w:ind w:left="1260" w:leftChars="0" w:hanging="420" w:firstLineChars="0"/>
        <w:rPr>
          <w:rFonts w:ascii="宋体" w:hAnsi="宋体" w:eastAsia="宋体"/>
        </w:rPr>
      </w:pPr>
      <w:r>
        <w:rPr>
          <w:rFonts w:hint="eastAsia" w:ascii="宋体" w:hAnsi="宋体" w:eastAsia="宋体"/>
          <w:lang w:val="en-US" w:eastAsia="zh-CN"/>
        </w:rPr>
        <w:t>首先要做好数据的转发，因此仿照EXSegReg编写了寄存器转发的部分（用？操作符简化了代码）。</w:t>
      </w:r>
    </w:p>
    <w:p>
      <w:pPr>
        <w:pStyle w:val="12"/>
        <w:numPr>
          <w:ilvl w:val="1"/>
          <w:numId w:val="7"/>
        </w:numPr>
        <w:ind w:left="1260" w:leftChars="0" w:hanging="420" w:firstLineChars="0"/>
        <w:rPr>
          <w:rFonts w:ascii="宋体" w:hAnsi="宋体" w:eastAsia="宋体"/>
        </w:rPr>
      </w:pPr>
      <w:r>
        <w:rPr>
          <w:rFonts w:hint="eastAsia" w:ascii="宋体" w:hAnsi="宋体" w:eastAsia="宋体"/>
          <w:lang w:val="en-US" w:eastAsia="zh-CN"/>
        </w:rPr>
        <w:t>其次基于DataRam做store指令的支持，主要仿照lab1的DataSeg部分。要特别注意其中DataRam应该使用的是转发后的信号，否则使用的信号会超前一个周期。这里发现原本的A就对应输出的寄存器AluOutMW，但WE、WD应该对应ForwardData2和MemWriteE，可是这两个是输入信号，周期不对。因此在MW中增设了StoreDataM和MemWriteM（对应五级流水线设计图中的变量）两个寄存器，在数据的转发中同时也做了ForwardData2和MemWriteE信号的存储以实现周期对齐。然后将A、WE、WD信号替换成AluOutMW、MemWriteM、StoreDataM即可。</w:t>
      </w:r>
    </w:p>
    <w:p>
      <w:pPr>
        <w:pStyle w:val="12"/>
        <w:numPr>
          <w:ilvl w:val="1"/>
          <w:numId w:val="7"/>
        </w:numPr>
        <w:ind w:left="1260" w:leftChars="0" w:hanging="420" w:firstLineChars="0"/>
        <w:rPr>
          <w:rFonts w:ascii="宋体" w:hAnsi="宋体" w:eastAsia="宋体"/>
        </w:rPr>
      </w:pPr>
      <w:r>
        <w:rPr>
          <w:rFonts w:hint="eastAsia" w:ascii="宋体" w:hAnsi="宋体" w:eastAsia="宋体"/>
          <w:lang w:val="en-US" w:eastAsia="zh-CN"/>
        </w:rPr>
        <w:t>最后实现了clear和stall的支持，处理了RD的输出。</w:t>
      </w:r>
    </w:p>
    <w:p>
      <w:pPr>
        <w:pStyle w:val="12"/>
        <w:numPr>
          <w:numId w:val="0"/>
        </w:numPr>
        <w:rPr>
          <w:rFonts w:ascii="宋体" w:hAnsi="宋体" w:eastAsia="宋体"/>
        </w:rPr>
      </w:pPr>
      <w:r>
        <w:drawing>
          <wp:inline distT="0" distB="0" distL="114300" distR="114300">
            <wp:extent cx="1943735" cy="3270885"/>
            <wp:effectExtent l="0" t="0" r="698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943735" cy="3270885"/>
                    </a:xfrm>
                    <a:prstGeom prst="rect">
                      <a:avLst/>
                    </a:prstGeom>
                    <a:noFill/>
                    <a:ln>
                      <a:noFill/>
                    </a:ln>
                  </pic:spPr>
                </pic:pic>
              </a:graphicData>
            </a:graphic>
          </wp:inline>
        </w:drawing>
      </w:r>
      <w:r>
        <w:drawing>
          <wp:inline distT="0" distB="0" distL="114300" distR="114300">
            <wp:extent cx="3310890" cy="3415665"/>
            <wp:effectExtent l="0" t="0" r="1143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310890" cy="3415665"/>
                    </a:xfrm>
                    <a:prstGeom prst="rect">
                      <a:avLst/>
                    </a:prstGeom>
                    <a:noFill/>
                    <a:ln>
                      <a:noFill/>
                    </a:ln>
                  </pic:spPr>
                </pic:pic>
              </a:graphicData>
            </a:graphic>
          </wp:inline>
        </w:drawing>
      </w:r>
    </w:p>
    <w:p>
      <w:pPr>
        <w:pStyle w:val="12"/>
        <w:numPr>
          <w:ilvl w:val="0"/>
          <w:numId w:val="7"/>
        </w:numPr>
        <w:ind w:firstLineChars="0"/>
        <w:rPr>
          <w:rFonts w:ascii="宋体" w:hAnsi="宋体" w:eastAsia="宋体"/>
        </w:rPr>
      </w:pPr>
      <w:r>
        <w:rPr>
          <w:rFonts w:hint="eastAsia" w:ascii="宋体" w:hAnsi="宋体" w:eastAsia="宋体"/>
          <w:lang w:val="en-US" w:eastAsia="zh-CN"/>
        </w:rPr>
        <w:t>然后</w:t>
      </w:r>
      <w:r>
        <w:rPr>
          <w:rFonts w:hint="eastAsia" w:ascii="宋体" w:hAnsi="宋体" w:eastAsia="宋体"/>
        </w:rPr>
        <w:t>完成HazardUnit模块，作为处理流水线各种冒险的核心模块，根据提示完成代码如下：</w:t>
      </w:r>
    </w:p>
    <w:p>
      <w:pPr>
        <w:pStyle w:val="12"/>
        <w:ind w:left="780" w:firstLine="0" w:firstLineChars="0"/>
        <w:rPr>
          <w:rFonts w:hint="eastAsia" w:ascii="宋体" w:hAnsi="宋体" w:eastAsia="宋体"/>
        </w:rPr>
      </w:pPr>
      <w:r>
        <w:drawing>
          <wp:inline distT="0" distB="0" distL="0" distR="0">
            <wp:extent cx="4740910" cy="356806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40910" cy="3568065"/>
                    </a:xfrm>
                    <a:prstGeom prst="rect">
                      <a:avLst/>
                    </a:prstGeom>
                  </pic:spPr>
                </pic:pic>
              </a:graphicData>
            </a:graphic>
          </wp:inline>
        </w:drawing>
      </w:r>
    </w:p>
    <w:p>
      <w:pPr>
        <w:pStyle w:val="12"/>
        <w:numPr>
          <w:ilvl w:val="0"/>
          <w:numId w:val="7"/>
        </w:numPr>
        <w:ind w:firstLineChars="0"/>
        <w:rPr>
          <w:rFonts w:hint="eastAsia" w:ascii="宋体" w:hAnsi="宋体" w:eastAsia="宋体"/>
        </w:rPr>
      </w:pPr>
      <w:r>
        <w:rPr>
          <w:rFonts w:hint="eastAsia" w:ascii="宋体" w:hAnsi="宋体" w:eastAsia="宋体"/>
        </w:rPr>
        <w:t>测试部分：</w:t>
      </w:r>
    </w:p>
    <w:p>
      <w:pPr>
        <w:pStyle w:val="12"/>
        <w:numPr>
          <w:numId w:val="0"/>
        </w:numPr>
        <w:ind w:left="420" w:leftChars="0" w:firstLine="420" w:firstLineChars="0"/>
        <w:rPr>
          <w:rFonts w:hint="eastAsia" w:ascii="宋体" w:hAnsi="宋体" w:eastAsia="宋体"/>
          <w:lang w:val="en-US" w:eastAsia="zh-CN"/>
        </w:rPr>
      </w:pPr>
      <w:r>
        <w:rPr>
          <w:rFonts w:hint="eastAsia" w:ascii="宋体" w:hAnsi="宋体" w:eastAsia="宋体"/>
          <w:lang w:val="en-US" w:eastAsia="zh-CN"/>
        </w:rPr>
        <w:t>由于分工，我们直接完成了HU模块（很幸运，它测试良好），因此就没有必要再做空指令的插入，可以直接沿用lab1的测试数据做测试，一开始测试的时候卡在了store指令出错，后来发现了是MW模块中DataRam的指令周期不一，没有对齐，在加入两个转发寄存器后顺利解决。接下来展示P1，P2，1testall，2testall，3testall的最终测试结果：</w:t>
      </w:r>
    </w:p>
    <w:p>
      <w:pPr>
        <w:pStyle w:val="12"/>
        <w:numPr>
          <w:numId w:val="0"/>
        </w:numPr>
        <w:rPr>
          <w:rFonts w:hint="eastAsia" w:ascii="宋体" w:hAnsi="宋体" w:eastAsia="宋体"/>
          <w:lang w:val="en-US" w:eastAsia="zh-CN"/>
        </w:rPr>
      </w:pPr>
      <w:r>
        <w:drawing>
          <wp:inline distT="0" distB="0" distL="114300" distR="114300">
            <wp:extent cx="5269865" cy="1855470"/>
            <wp:effectExtent l="0" t="0" r="3175"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69865" cy="1855470"/>
                    </a:xfrm>
                    <a:prstGeom prst="rect">
                      <a:avLst/>
                    </a:prstGeom>
                    <a:noFill/>
                    <a:ln>
                      <a:noFill/>
                    </a:ln>
                  </pic:spPr>
                </pic:pic>
              </a:graphicData>
            </a:graphic>
          </wp:inline>
        </w:drawing>
      </w:r>
    </w:p>
    <w:p>
      <w:pPr>
        <w:pStyle w:val="12"/>
        <w:numPr>
          <w:numId w:val="0"/>
        </w:numPr>
        <w:rPr>
          <w:rFonts w:hint="eastAsia" w:ascii="宋体" w:hAnsi="宋体" w:eastAsia="宋体"/>
          <w:lang w:val="en-US" w:eastAsia="zh-CN"/>
        </w:rPr>
      </w:pPr>
      <w:r>
        <w:drawing>
          <wp:inline distT="0" distB="0" distL="114300" distR="114300">
            <wp:extent cx="5269865" cy="1709420"/>
            <wp:effectExtent l="0" t="0" r="3175" b="1270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9865" cy="1709420"/>
                    </a:xfrm>
                    <a:prstGeom prst="rect">
                      <a:avLst/>
                    </a:prstGeom>
                    <a:noFill/>
                    <a:ln>
                      <a:noFill/>
                    </a:ln>
                  </pic:spPr>
                </pic:pic>
              </a:graphicData>
            </a:graphic>
          </wp:inline>
        </w:drawing>
      </w:r>
    </w:p>
    <w:p>
      <w:pPr>
        <w:pStyle w:val="12"/>
        <w:numPr>
          <w:numId w:val="0"/>
        </w:numPr>
        <w:rPr>
          <w:rFonts w:hint="eastAsia" w:ascii="宋体" w:hAnsi="宋体" w:eastAsia="宋体"/>
          <w:lang w:val="en-US" w:eastAsia="zh-CN"/>
        </w:rPr>
      </w:pPr>
      <w:r>
        <w:drawing>
          <wp:inline distT="0" distB="0" distL="114300" distR="114300">
            <wp:extent cx="5271135" cy="1910080"/>
            <wp:effectExtent l="0" t="0" r="190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135" cy="1910080"/>
                    </a:xfrm>
                    <a:prstGeom prst="rect">
                      <a:avLst/>
                    </a:prstGeom>
                    <a:noFill/>
                    <a:ln>
                      <a:noFill/>
                    </a:ln>
                  </pic:spPr>
                </pic:pic>
              </a:graphicData>
            </a:graphic>
          </wp:inline>
        </w:drawing>
      </w:r>
    </w:p>
    <w:p>
      <w:pPr>
        <w:pStyle w:val="12"/>
        <w:numPr>
          <w:numId w:val="0"/>
        </w:numPr>
      </w:pPr>
      <w:r>
        <w:drawing>
          <wp:inline distT="0" distB="0" distL="114300" distR="114300">
            <wp:extent cx="5265420" cy="1805305"/>
            <wp:effectExtent l="0" t="0" r="762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65420" cy="1805305"/>
                    </a:xfrm>
                    <a:prstGeom prst="rect">
                      <a:avLst/>
                    </a:prstGeom>
                    <a:noFill/>
                    <a:ln>
                      <a:noFill/>
                    </a:ln>
                  </pic:spPr>
                </pic:pic>
              </a:graphicData>
            </a:graphic>
          </wp:inline>
        </w:drawing>
      </w:r>
    </w:p>
    <w:p>
      <w:pPr>
        <w:pStyle w:val="12"/>
        <w:numPr>
          <w:numId w:val="0"/>
        </w:numPr>
        <w:rPr>
          <w:rFonts w:hint="eastAsia"/>
          <w:lang w:val="en-US" w:eastAsia="zh-CN"/>
        </w:rPr>
      </w:pPr>
      <w:r>
        <w:drawing>
          <wp:inline distT="0" distB="0" distL="114300" distR="114300">
            <wp:extent cx="5266055" cy="1781175"/>
            <wp:effectExtent l="0" t="0" r="6985"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66055" cy="1781175"/>
                    </a:xfrm>
                    <a:prstGeom prst="rect">
                      <a:avLst/>
                    </a:prstGeom>
                    <a:noFill/>
                    <a:ln>
                      <a:noFill/>
                    </a:ln>
                  </pic:spPr>
                </pic:pic>
              </a:graphicData>
            </a:graphic>
          </wp:inline>
        </w:drawing>
      </w:r>
    </w:p>
    <w:p>
      <w:pPr>
        <w:pStyle w:val="12"/>
        <w:numPr>
          <w:numId w:val="0"/>
        </w:numPr>
        <w:ind w:left="420" w:leftChars="0" w:firstLine="420" w:firstLineChars="0"/>
        <w:rPr>
          <w:rFonts w:hint="default" w:ascii="宋体" w:hAnsi="宋体" w:eastAsia="宋体"/>
          <w:lang w:val="en-US" w:eastAsia="zh-CN"/>
        </w:rPr>
      </w:pPr>
    </w:p>
    <w:p>
      <w:pPr>
        <w:pStyle w:val="12"/>
        <w:numPr>
          <w:ilvl w:val="0"/>
          <w:numId w:val="6"/>
        </w:numPr>
        <w:ind w:firstLineChars="0"/>
        <w:rPr>
          <w:rFonts w:ascii="宋体" w:hAnsi="宋体" w:eastAsia="宋体"/>
        </w:rPr>
      </w:pPr>
      <w:r>
        <w:rPr>
          <w:rFonts w:hint="eastAsia" w:ascii="宋体" w:hAnsi="宋体" w:eastAsia="宋体"/>
        </w:rPr>
        <w:t>实验总结（说说踩的坑，总结收获，分析下自己花了多少时间，都用来做什么事情）</w:t>
      </w:r>
    </w:p>
    <w:p>
      <w:pPr>
        <w:pStyle w:val="12"/>
        <w:rPr>
          <w:rFonts w:hint="eastAsia" w:ascii="宋体" w:hAnsi="宋体" w:eastAsia="宋体"/>
        </w:rPr>
      </w:pPr>
      <w:r>
        <w:rPr>
          <w:rFonts w:hint="eastAsia" w:ascii="宋体" w:hAnsi="宋体" w:eastAsia="宋体"/>
        </w:rPr>
        <w:t>许珂钒：因为实验大部分内容都只需要在lab</w:t>
      </w:r>
      <w:r>
        <w:rPr>
          <w:rFonts w:ascii="宋体" w:hAnsi="宋体" w:eastAsia="宋体"/>
        </w:rPr>
        <w:t>1</w:t>
      </w:r>
      <w:r>
        <w:rPr>
          <w:rFonts w:hint="eastAsia" w:ascii="宋体" w:hAnsi="宋体" w:eastAsia="宋体"/>
        </w:rPr>
        <w:t>的基础上稍作修改和增加，总体上的代码量不是特别多。在debug过程中，踩得坑主要是在s指令相关的方面，因为MW指令是不同于五阶流水线的最后两个阶段有两组寄存器，导致MW模块指令内部其实存在addra和写入数据由于都是从ALUout接入但是由于没有考虑好寄存器的时延问题，又产生了和第一个lab中类似的某个寄存器取值慢了一个clk。大部分时间除了花在debug分析每个模块分析的值之外，也对课程上理论上的hazard与实际情况下hazard的实现进行了复习和进一步的理解，发现了它们本质上的一致性。本次实验在实际实现上体会了流水线的巧妙思想与底层实现，对课程内容有了更深的理解。</w:t>
      </w:r>
    </w:p>
    <w:p>
      <w:pPr>
        <w:pStyle w:val="12"/>
        <w:rPr>
          <w:rFonts w:hint="default" w:ascii="宋体" w:hAnsi="宋体" w:eastAsia="宋体"/>
          <w:lang w:val="en-US" w:eastAsia="zh-CN"/>
        </w:rPr>
      </w:pPr>
      <w:r>
        <w:rPr>
          <w:rFonts w:hint="eastAsia" w:ascii="宋体" w:hAnsi="宋体" w:eastAsia="宋体"/>
          <w:lang w:val="en-US" w:eastAsia="zh-CN"/>
        </w:rPr>
        <w:t>项奕玮：这次实验做起来感觉确实比lab1轻松不少，很多模块lab1已经写好了，不需要多加调试。主要集中在MW和HU两个核心模块上，我们也做了解耦，我们主要碰到的问题就是MW模块由于合并导致的数据所在周期没有对齐的问题。在碰到问题后我们主要是先去重新理解了一下五级流水线的设计图，并基于此重新思考合并时的数据情况。最后确定给MW中增加两个寄存器以实现其中DataRam输入数据的周期对齐，解决了store指令的报错问题。同时对hazard的实现进行了复习和进一步的理解。本次实验在实际实现上体会了流水线的巧妙思想与底层实现，对课程内容有了更深的理解。体会到了流水线的加速作用。</w:t>
      </w:r>
    </w:p>
    <w:p>
      <w:pPr>
        <w:pStyle w:val="12"/>
        <w:ind w:left="420" w:firstLine="0" w:firstLineChars="0"/>
        <w:rPr>
          <w:rFonts w:hint="eastAsia" w:ascii="宋体" w:hAnsi="宋体" w:eastAsia="宋体"/>
          <w:lang w:val="en-US" w:eastAsia="zh-CN"/>
        </w:rPr>
      </w:pPr>
    </w:p>
    <w:p>
      <w:pPr>
        <w:pStyle w:val="12"/>
        <w:numPr>
          <w:ilvl w:val="0"/>
          <w:numId w:val="6"/>
        </w:numPr>
        <w:ind w:firstLineChars="0"/>
        <w:rPr>
          <w:rFonts w:ascii="宋体" w:hAnsi="宋体" w:eastAsia="宋体"/>
        </w:rPr>
      </w:pPr>
      <w:r>
        <w:rPr>
          <w:rFonts w:hint="eastAsia" w:ascii="宋体" w:hAnsi="宋体" w:eastAsia="宋体"/>
        </w:rPr>
        <w:t>提出改进实验的意见：</w:t>
      </w:r>
    </w:p>
    <w:p>
      <w:pPr>
        <w:ind w:left="420"/>
        <w:rPr>
          <w:rFonts w:hint="eastAsia" w:ascii="宋体" w:hAnsi="宋体" w:eastAsia="宋体"/>
        </w:rPr>
      </w:pPr>
      <w:r>
        <w:rPr>
          <w:rFonts w:hint="eastAsia" w:ascii="宋体" w:hAnsi="宋体" w:eastAsia="宋体"/>
        </w:rPr>
        <w:t>在实验设计上，经常需要debug修改一些已搭建完成的框架内的错误代码，扩大了纠错范围，延长时间；同时，需要补全的代码模块中，也存在多余输入输出端口，注释里也存在提示不正确，模糊等小问题。</w:t>
      </w:r>
    </w:p>
    <w:p>
      <w:pPr>
        <w:rPr>
          <w:rFonts w:ascii="宋体" w:hAnsi="宋体" w:eastAsia="宋体"/>
          <w:b/>
        </w:rPr>
      </w:pPr>
      <w:r>
        <w:rPr>
          <w:rFonts w:hint="eastAsia" w:ascii="宋体" w:hAnsi="宋体" w:eastAsia="宋体"/>
          <w:b/>
        </w:rPr>
        <w:t>实验总结是每位同学写自己的，其他部分同一个小组写一份，合并在一个报告里面即可，最后整个小组上交一份报告，报告最后写上分数分配。</w:t>
      </w:r>
    </w:p>
    <w:p>
      <w:pPr>
        <w:pStyle w:val="4"/>
        <w:rPr>
          <w:rFonts w:ascii="宋体" w:hAnsi="宋体" w:eastAsia="宋体"/>
        </w:rPr>
      </w:pPr>
      <w:r>
        <w:rPr>
          <w:rFonts w:hint="eastAsia" w:ascii="宋体" w:hAnsi="宋体" w:eastAsia="宋体"/>
        </w:rPr>
        <w:t>思考题：</w:t>
      </w:r>
    </w:p>
    <w:p>
      <w:pPr>
        <w:rPr>
          <w:rFonts w:ascii="宋体" w:hAnsi="宋体" w:eastAsia="宋体"/>
        </w:rPr>
      </w:pPr>
      <w:r>
        <w:rPr>
          <w:rFonts w:hint="eastAsia" w:ascii="宋体" w:hAnsi="宋体" w:eastAsia="宋体"/>
        </w:rPr>
        <w:t>请在报告中回答下述问题：</w:t>
      </w:r>
    </w:p>
    <w:p>
      <w:pPr>
        <w:pStyle w:val="12"/>
        <w:numPr>
          <w:ilvl w:val="0"/>
          <w:numId w:val="8"/>
        </w:numPr>
        <w:ind w:firstLineChars="0"/>
        <w:rPr>
          <w:rFonts w:ascii="宋体" w:hAnsi="宋体" w:eastAsia="宋体"/>
        </w:rPr>
      </w:pPr>
      <w:r>
        <w:rPr>
          <w:rFonts w:hint="eastAsia" w:ascii="宋体" w:hAnsi="宋体" w:eastAsia="宋体"/>
        </w:rPr>
        <w:t>Harzard模块中，有哪几类冲突需要插入气泡？</w:t>
      </w:r>
    </w:p>
    <w:p>
      <w:pPr>
        <w:pStyle w:val="12"/>
        <w:ind w:left="420" w:firstLine="0" w:firstLineChars="0"/>
        <w:rPr>
          <w:rFonts w:hint="eastAsia" w:ascii="宋体" w:hAnsi="宋体" w:eastAsia="宋体" w:cs="Segoe UI"/>
          <w:color w:val="1F2328"/>
          <w:shd w:val="clear" w:color="auto" w:fill="FFFFFF"/>
        </w:rPr>
      </w:pPr>
      <w:r>
        <w:rPr>
          <w:rFonts w:hint="eastAsia" w:ascii="宋体" w:hAnsi="宋体" w:eastAsia="宋体" w:cs="Segoe UI"/>
          <w:color w:val="1F2328"/>
          <w:shd w:val="clear" w:color="auto" w:fill="FFFFFF"/>
        </w:rPr>
        <w:t>L指令</w:t>
      </w:r>
      <w:r>
        <w:rPr>
          <w:rFonts w:ascii="宋体" w:hAnsi="宋体" w:eastAsia="宋体" w:cs="Segoe UI"/>
          <w:color w:val="1F2328"/>
          <w:shd w:val="clear" w:color="auto" w:fill="FFFFFF"/>
        </w:rPr>
        <w:t>：</w:t>
      </w:r>
      <w:r>
        <w:rPr>
          <w:rFonts w:hint="eastAsia" w:ascii="宋体" w:hAnsi="宋体" w:eastAsia="宋体" w:cs="Segoe UI"/>
          <w:color w:val="1F2328"/>
          <w:shd w:val="clear" w:color="auto" w:fill="FFFFFF"/>
        </w:rPr>
        <w:t>L指令后的L，R，S指令存在数据相关，插入一个气泡</w:t>
      </w:r>
      <w:r>
        <w:rPr>
          <w:rFonts w:ascii="宋体" w:hAnsi="宋体" w:eastAsia="宋体" w:cs="Segoe UI"/>
          <w:color w:val="1F2328"/>
          <w:shd w:val="clear" w:color="auto" w:fill="FFFFFF"/>
        </w:rPr>
        <w:t>。</w:t>
      </w:r>
    </w:p>
    <w:p>
      <w:pPr>
        <w:pStyle w:val="12"/>
        <w:ind w:left="420" w:firstLine="0" w:firstLineChars="0"/>
        <w:rPr>
          <w:rFonts w:ascii="宋体" w:hAnsi="宋体" w:eastAsia="宋体" w:cs="Segoe UI"/>
          <w:color w:val="1F2328"/>
          <w:shd w:val="clear" w:color="auto" w:fill="FFFFFF"/>
        </w:rPr>
      </w:pPr>
      <w:r>
        <w:rPr>
          <w:rFonts w:hint="eastAsia" w:ascii="宋体" w:hAnsi="宋体" w:eastAsia="宋体" w:cs="Segoe UI"/>
          <w:color w:val="1F2328"/>
          <w:shd w:val="clear" w:color="auto" w:fill="FFFFFF"/>
        </w:rPr>
        <w:t>跳转指令：分支插入两个气泡</w:t>
      </w:r>
      <w:r>
        <w:rPr>
          <w:rFonts w:ascii="宋体" w:hAnsi="宋体" w:eastAsia="宋体" w:cs="Segoe UI"/>
          <w:color w:val="1F2328"/>
          <w:shd w:val="clear" w:color="auto" w:fill="FFFFFF"/>
        </w:rPr>
        <w:t>，跳转</w:t>
      </w:r>
      <w:r>
        <w:rPr>
          <w:rFonts w:hint="eastAsia" w:ascii="宋体" w:hAnsi="宋体" w:eastAsia="宋体" w:cs="Segoe UI"/>
          <w:color w:val="1F2328"/>
          <w:shd w:val="clear" w:color="auto" w:fill="FFFFFF"/>
        </w:rPr>
        <w:t>插入一个气泡</w:t>
      </w:r>
      <w:r>
        <w:rPr>
          <w:rFonts w:ascii="宋体" w:hAnsi="宋体" w:eastAsia="宋体" w:cs="Segoe UI"/>
          <w:color w:val="1F2328"/>
          <w:shd w:val="clear" w:color="auto" w:fill="FFFFFF"/>
        </w:rPr>
        <w:t>。</w:t>
      </w:r>
    </w:p>
    <w:p>
      <w:pPr>
        <w:pStyle w:val="12"/>
        <w:numPr>
          <w:ilvl w:val="0"/>
          <w:numId w:val="8"/>
        </w:numPr>
        <w:ind w:firstLineChars="0"/>
        <w:rPr>
          <w:rFonts w:ascii="宋体" w:hAnsi="宋体" w:eastAsia="宋体"/>
        </w:rPr>
      </w:pPr>
      <w:r>
        <w:rPr>
          <w:rFonts w:hint="eastAsia" w:ascii="宋体" w:hAnsi="宋体" w:eastAsia="宋体"/>
        </w:rPr>
        <w:t>Harzard模块中采用默认不跳转的策略，遇到branch指令时，如何控制flush和stall信号？</w:t>
      </w:r>
    </w:p>
    <w:p>
      <w:pPr>
        <w:pStyle w:val="12"/>
        <w:ind w:left="420" w:firstLine="0" w:firstLineChars="0"/>
        <w:rPr>
          <w:rFonts w:hint="eastAsia" w:ascii="宋体" w:hAnsi="宋体" w:eastAsia="宋体"/>
        </w:rPr>
      </w:pPr>
      <w:r>
        <w:rPr>
          <w:rFonts w:ascii="宋体" w:hAnsi="宋体" w:eastAsia="宋体" w:cs="Segoe UI"/>
          <w:color w:val="1F2328"/>
          <w:shd w:val="clear" w:color="auto" w:fill="FFFFFF"/>
        </w:rPr>
        <w:t>Branch指令在EX段如果发生跳转，则Flush IF/ID和ID/EX段寄存器。否则</w:t>
      </w:r>
      <w:r>
        <w:rPr>
          <w:rFonts w:hint="eastAsia" w:ascii="宋体" w:hAnsi="宋体" w:eastAsia="宋体" w:cs="Segoe UI"/>
          <w:color w:val="1F2328"/>
          <w:shd w:val="clear" w:color="auto" w:fill="FFFFFF"/>
        </w:rPr>
        <w:t>默认</w:t>
      </w:r>
      <w:r>
        <w:rPr>
          <w:rFonts w:ascii="宋体" w:hAnsi="宋体" w:eastAsia="宋体" w:cs="Segoe UI"/>
          <w:color w:val="1F2328"/>
          <w:shd w:val="clear" w:color="auto" w:fill="FFFFFF"/>
        </w:rPr>
        <w:t>不flush</w:t>
      </w:r>
      <w:r>
        <w:rPr>
          <w:rFonts w:hint="eastAsia" w:ascii="宋体" w:hAnsi="宋体" w:eastAsia="宋体" w:cs="Segoe UI"/>
          <w:color w:val="1F2328"/>
          <w:shd w:val="clear" w:color="auto" w:fill="FFFFFF"/>
        </w:rPr>
        <w:t xml:space="preserve"> </w:t>
      </w:r>
      <w:r>
        <w:rPr>
          <w:rFonts w:ascii="宋体" w:hAnsi="宋体" w:eastAsia="宋体" w:cs="Segoe UI"/>
          <w:color w:val="1F2328"/>
          <w:shd w:val="clear" w:color="auto" w:fill="FFFFFF"/>
        </w:rPr>
        <w:t>&amp; stall。</w:t>
      </w:r>
    </w:p>
    <w:p>
      <w:pPr>
        <w:pStyle w:val="12"/>
        <w:numPr>
          <w:ilvl w:val="0"/>
          <w:numId w:val="8"/>
        </w:numPr>
        <w:ind w:firstLineChars="0"/>
        <w:rPr>
          <w:rFonts w:ascii="宋体" w:hAnsi="宋体" w:eastAsia="宋体"/>
        </w:rPr>
      </w:pPr>
      <w:r>
        <w:rPr>
          <w:rFonts w:hint="eastAsia" w:ascii="宋体" w:hAnsi="宋体" w:eastAsia="宋体"/>
        </w:rPr>
        <w:t>Harzard模块中，</w:t>
      </w:r>
      <w:r>
        <w:rPr>
          <w:rFonts w:ascii="宋体" w:hAnsi="宋体" w:eastAsia="宋体"/>
        </w:rPr>
        <w:t>RegReadE</w:t>
      </w:r>
      <w:r>
        <w:rPr>
          <w:rFonts w:hint="eastAsia" w:ascii="宋体" w:hAnsi="宋体" w:eastAsia="宋体"/>
        </w:rPr>
        <w:t>信号有什么用？</w:t>
      </w:r>
    </w:p>
    <w:p>
      <w:pPr>
        <w:pStyle w:val="12"/>
        <w:ind w:left="420" w:firstLine="0" w:firstLineChars="0"/>
        <w:rPr>
          <w:rFonts w:hint="eastAsia" w:ascii="宋体" w:hAnsi="宋体" w:eastAsia="宋体" w:cs="Segoe UI"/>
          <w:color w:val="1F2328"/>
          <w:shd w:val="clear" w:color="auto" w:fill="FFFFFF"/>
        </w:rPr>
      </w:pPr>
      <w:r>
        <w:rPr>
          <w:rFonts w:ascii="宋体" w:hAnsi="宋体" w:eastAsia="宋体" w:cs="Segoe UI"/>
          <w:color w:val="1F2328"/>
          <w:shd w:val="clear" w:color="auto" w:fill="FFFFFF"/>
        </w:rPr>
        <w:t>RegReadE</w:t>
      </w:r>
      <w:r>
        <w:rPr>
          <w:rFonts w:hint="eastAsia" w:ascii="宋体" w:hAnsi="宋体" w:eastAsia="宋体" w:cs="Segoe UI"/>
          <w:color w:val="1F2328"/>
          <w:shd w:val="clear" w:color="auto" w:fill="FFFFFF"/>
        </w:rPr>
        <w:t>用来表示当前E阶段的指令中的Rs</w:t>
      </w:r>
      <w:r>
        <w:rPr>
          <w:rFonts w:ascii="宋体" w:hAnsi="宋体" w:eastAsia="宋体" w:cs="Segoe UI"/>
          <w:color w:val="1F2328"/>
          <w:shd w:val="clear" w:color="auto" w:fill="FFFFFF"/>
        </w:rPr>
        <w:t>1</w:t>
      </w:r>
      <w:r>
        <w:rPr>
          <w:rFonts w:hint="eastAsia" w:ascii="宋体" w:hAnsi="宋体" w:eastAsia="宋体" w:cs="Segoe UI"/>
          <w:color w:val="1F2328"/>
          <w:shd w:val="clear" w:color="auto" w:fill="FFFFFF"/>
        </w:rPr>
        <w:t>、</w:t>
      </w:r>
      <w:r>
        <w:rPr>
          <w:rFonts w:ascii="宋体" w:hAnsi="宋体" w:eastAsia="宋体" w:cs="Segoe UI"/>
          <w:color w:val="1F2328"/>
          <w:shd w:val="clear" w:color="auto" w:fill="FFFFFF"/>
        </w:rPr>
        <w:t>Rs2,</w:t>
      </w:r>
      <w:r>
        <w:rPr>
          <w:rFonts w:hint="eastAsia" w:ascii="宋体" w:hAnsi="宋体" w:eastAsia="宋体" w:cs="Segoe UI"/>
          <w:color w:val="1F2328"/>
          <w:shd w:val="clear" w:color="auto" w:fill="FFFFFF"/>
        </w:rPr>
        <w:t>是否有在之前的d阶段作为Rd出现过，如果有的话，可以采用数据前递消除数据冒险：</w:t>
      </w:r>
      <w:r>
        <w:rPr>
          <w:rFonts w:ascii="宋体" w:hAnsi="宋体" w:eastAsia="宋体" w:cs="Segoe UI"/>
          <w:color w:val="1F2328"/>
          <w:shd w:val="clear" w:color="auto" w:fill="FFFFFF"/>
        </w:rPr>
        <w:t xml:space="preserve"> RegRead</w:t>
      </w:r>
      <w:r>
        <w:rPr>
          <w:rFonts w:hint="eastAsia" w:ascii="宋体" w:hAnsi="宋体" w:eastAsia="宋体" w:cs="Segoe UI"/>
          <w:color w:val="1F2328"/>
          <w:shd w:val="clear" w:color="auto" w:fill="FFFFFF"/>
        </w:rPr>
        <w:t>E</w:t>
      </w:r>
      <w:r>
        <w:rPr>
          <w:rFonts w:ascii="宋体" w:hAnsi="宋体" w:eastAsia="宋体" w:cs="Segoe UI"/>
          <w:color w:val="1F2328"/>
          <w:shd w:val="clear" w:color="auto" w:fill="FFFFFF"/>
        </w:rPr>
        <w:t>[1]==1                   表示</w:t>
      </w:r>
      <w:r>
        <w:rPr>
          <w:rFonts w:hint="eastAsia" w:ascii="宋体" w:hAnsi="宋体" w:eastAsia="宋体" w:cs="Segoe UI"/>
          <w:color w:val="1F2328"/>
          <w:shd w:val="clear" w:color="auto" w:fill="FFFFFF"/>
        </w:rPr>
        <w:t>前一阶段Rd</w:t>
      </w:r>
      <w:r>
        <w:rPr>
          <w:rFonts w:ascii="宋体" w:hAnsi="宋体" w:eastAsia="宋体" w:cs="Segoe UI"/>
          <w:color w:val="1F2328"/>
          <w:shd w:val="clear" w:color="auto" w:fill="FFFFFF"/>
        </w:rPr>
        <w:t>对应的寄存器值被</w:t>
      </w:r>
      <w:r>
        <w:rPr>
          <w:rFonts w:hint="eastAsia" w:ascii="宋体" w:hAnsi="宋体" w:eastAsia="宋体" w:cs="Segoe UI"/>
          <w:color w:val="1F2328"/>
          <w:shd w:val="clear" w:color="auto" w:fill="FFFFFF"/>
        </w:rPr>
        <w:t>当前阶段Rs</w:t>
      </w:r>
      <w:r>
        <w:rPr>
          <w:rFonts w:ascii="宋体" w:hAnsi="宋体" w:eastAsia="宋体" w:cs="Segoe UI"/>
          <w:color w:val="1F2328"/>
          <w:shd w:val="clear" w:color="auto" w:fill="FFFFFF"/>
        </w:rPr>
        <w:t>1使用到了，RegRead</w:t>
      </w:r>
      <w:r>
        <w:rPr>
          <w:rFonts w:hint="eastAsia" w:ascii="宋体" w:hAnsi="宋体" w:eastAsia="宋体" w:cs="Segoe UI"/>
          <w:color w:val="1F2328"/>
          <w:shd w:val="clear" w:color="auto" w:fill="FFFFFF"/>
        </w:rPr>
        <w:t>E</w:t>
      </w:r>
      <w:r>
        <w:rPr>
          <w:rFonts w:ascii="宋体" w:hAnsi="宋体" w:eastAsia="宋体" w:cs="Segoe UI"/>
          <w:color w:val="1F2328"/>
          <w:shd w:val="clear" w:color="auto" w:fill="FFFFFF"/>
        </w:rPr>
        <w:t>[0]==1表示</w:t>
      </w:r>
      <w:r>
        <w:rPr>
          <w:rFonts w:hint="eastAsia" w:ascii="宋体" w:hAnsi="宋体" w:eastAsia="宋体" w:cs="Segoe UI"/>
          <w:color w:val="1F2328"/>
          <w:shd w:val="clear" w:color="auto" w:fill="FFFFFF"/>
        </w:rPr>
        <w:t>Rd</w:t>
      </w:r>
      <w:r>
        <w:rPr>
          <w:rFonts w:ascii="宋体" w:hAnsi="宋体" w:eastAsia="宋体" w:cs="Segoe UI"/>
          <w:color w:val="1F2328"/>
          <w:shd w:val="clear" w:color="auto" w:fill="FFFFFF"/>
        </w:rPr>
        <w:t>对应的寄存器值被</w:t>
      </w:r>
      <w:r>
        <w:rPr>
          <w:rFonts w:hint="eastAsia" w:ascii="宋体" w:hAnsi="宋体" w:eastAsia="宋体" w:cs="Segoe UI"/>
          <w:color w:val="1F2328"/>
          <w:shd w:val="clear" w:color="auto" w:fill="FFFFFF"/>
        </w:rPr>
        <w:t>Rs</w:t>
      </w:r>
      <w:r>
        <w:rPr>
          <w:rFonts w:ascii="宋体" w:hAnsi="宋体" w:eastAsia="宋体" w:cs="Segoe UI"/>
          <w:color w:val="1F2328"/>
          <w:shd w:val="clear" w:color="auto" w:fill="FFFFFF"/>
        </w:rPr>
        <w:t>2使用到了，用于forward的处理</w:t>
      </w:r>
    </w:p>
    <w:p>
      <w:pPr>
        <w:pStyle w:val="12"/>
        <w:numPr>
          <w:ilvl w:val="0"/>
          <w:numId w:val="8"/>
        </w:numPr>
        <w:ind w:firstLineChars="0"/>
        <w:rPr>
          <w:rFonts w:ascii="宋体" w:hAnsi="宋体" w:eastAsia="宋体"/>
        </w:rPr>
      </w:pPr>
      <w:r>
        <w:rPr>
          <w:rFonts w:hint="eastAsia" w:ascii="宋体" w:hAnsi="宋体" w:eastAsia="宋体"/>
        </w:rPr>
        <w:t>0号寄存器值始终为0，是否会对forward的处理产生影响？</w:t>
      </w:r>
    </w:p>
    <w:p>
      <w:pPr>
        <w:pStyle w:val="12"/>
        <w:ind w:left="420" w:firstLine="0" w:firstLineChars="0"/>
        <w:rPr>
          <w:rFonts w:ascii="宋体" w:hAnsi="宋体" w:eastAsia="宋体" w:cs="Segoe UI"/>
          <w:color w:val="1F2328"/>
          <w:shd w:val="clear" w:color="auto" w:fill="FFFFFF"/>
        </w:rPr>
      </w:pPr>
      <w:r>
        <w:rPr>
          <w:rFonts w:ascii="宋体" w:hAnsi="宋体" w:eastAsia="宋体" w:cs="Segoe UI"/>
          <w:color w:val="1F2328"/>
          <w:shd w:val="clear" w:color="auto" w:fill="FFFFFF"/>
        </w:rPr>
        <w:t>有可能产生影响，</w:t>
      </w:r>
      <w:r>
        <w:rPr>
          <w:rFonts w:hint="eastAsia" w:ascii="宋体" w:hAnsi="宋体" w:eastAsia="宋体" w:cs="Segoe UI"/>
          <w:color w:val="1F2328"/>
          <w:shd w:val="clear" w:color="auto" w:fill="FFFFFF"/>
        </w:rPr>
        <w:t>比如在通过将Rd寄存器写为x</w:t>
      </w:r>
      <w:r>
        <w:rPr>
          <w:rFonts w:ascii="宋体" w:hAnsi="宋体" w:eastAsia="宋体" w:cs="Segoe UI"/>
          <w:color w:val="1F2328"/>
          <w:shd w:val="clear" w:color="auto" w:fill="FFFFFF"/>
        </w:rPr>
        <w:t>0</w:t>
      </w:r>
      <w:r>
        <w:rPr>
          <w:rFonts w:hint="eastAsia" w:ascii="宋体" w:hAnsi="宋体" w:eastAsia="宋体" w:cs="Segoe UI"/>
          <w:color w:val="1F2328"/>
          <w:shd w:val="clear" w:color="auto" w:fill="FFFFFF"/>
        </w:rPr>
        <w:t>而用作丢弃数据时，如果前递了AluOut则会得出错误的值，</w:t>
      </w:r>
      <w:r>
        <w:rPr>
          <w:rFonts w:ascii="宋体" w:hAnsi="宋体" w:eastAsia="宋体" w:cs="Segoe UI"/>
          <w:color w:val="1F2328"/>
          <w:shd w:val="clear" w:color="auto" w:fill="FFFFFF"/>
        </w:rPr>
        <w:t>应当在转发时对源寄存器是0的情况进行特殊判断：如果某条指令写的是x0寄存器则不转发或转发0值。</w:t>
      </w:r>
    </w:p>
    <w:p>
      <w:pPr>
        <w:rPr>
          <w:rFonts w:ascii="宋体" w:hAnsi="宋体" w:eastAsia="宋体"/>
        </w:rPr>
      </w:pPr>
    </w:p>
    <w:p>
      <w:pPr>
        <w:pStyle w:val="4"/>
        <w:rPr>
          <w:rFonts w:hint="eastAsia" w:ascii="宋体" w:hAnsi="宋体" w:eastAsia="宋体"/>
          <w:lang w:val="en-US" w:eastAsia="zh-CN"/>
        </w:rPr>
      </w:pPr>
      <w:r>
        <w:rPr>
          <w:rFonts w:hint="eastAsia" w:ascii="宋体" w:hAnsi="宋体" w:eastAsia="宋体"/>
          <w:lang w:val="en-US" w:eastAsia="zh-CN"/>
        </w:rPr>
        <w:t>分数分配：</w:t>
      </w:r>
    </w:p>
    <w:p>
      <w:pPr>
        <w:pStyle w:val="12"/>
        <w:rPr>
          <w:rFonts w:hint="default"/>
          <w:lang w:val="en-US" w:eastAsia="zh-CN"/>
        </w:rPr>
      </w:pPr>
      <w:r>
        <w:rPr>
          <w:rFonts w:hint="eastAsia"/>
          <w:lang w:val="en-US" w:eastAsia="zh-CN"/>
        </w:rPr>
        <w:t>HU、MW模块分别由许珂钒、项奕玮完成，其余部分二人共同修改调试。工作量视作均等。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0309E"/>
    <w:multiLevelType w:val="multilevel"/>
    <w:tmpl w:val="013030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38F3C32"/>
    <w:multiLevelType w:val="multilevel"/>
    <w:tmpl w:val="038F3C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42659F"/>
    <w:multiLevelType w:val="multilevel"/>
    <w:tmpl w:val="2642659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0A33928"/>
    <w:multiLevelType w:val="multilevel"/>
    <w:tmpl w:val="50A3392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16969BD"/>
    <w:multiLevelType w:val="multilevel"/>
    <w:tmpl w:val="516969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2C7549"/>
    <w:multiLevelType w:val="multilevel"/>
    <w:tmpl w:val="5E2C75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9DF5231"/>
    <w:multiLevelType w:val="multilevel"/>
    <w:tmpl w:val="69DF5231"/>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07207BC"/>
    <w:multiLevelType w:val="multilevel"/>
    <w:tmpl w:val="707207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5OTZiZDRhYjZhZWQ5YmNjZWU2YzRjODg5MzJmNTQifQ=="/>
  </w:docVars>
  <w:rsids>
    <w:rsidRoot w:val="00272239"/>
    <w:rsid w:val="00034A43"/>
    <w:rsid w:val="00047C2C"/>
    <w:rsid w:val="00083EA8"/>
    <w:rsid w:val="000D1189"/>
    <w:rsid w:val="000F1328"/>
    <w:rsid w:val="00122802"/>
    <w:rsid w:val="001229A5"/>
    <w:rsid w:val="001440EF"/>
    <w:rsid w:val="001464C1"/>
    <w:rsid w:val="00174625"/>
    <w:rsid w:val="0019764E"/>
    <w:rsid w:val="00197978"/>
    <w:rsid w:val="001B3F12"/>
    <w:rsid w:val="001E6747"/>
    <w:rsid w:val="00272239"/>
    <w:rsid w:val="002A0AC2"/>
    <w:rsid w:val="002C6ADA"/>
    <w:rsid w:val="004177D8"/>
    <w:rsid w:val="00471796"/>
    <w:rsid w:val="004D2357"/>
    <w:rsid w:val="004D44AE"/>
    <w:rsid w:val="004F5146"/>
    <w:rsid w:val="00507A1B"/>
    <w:rsid w:val="00533A37"/>
    <w:rsid w:val="006011BE"/>
    <w:rsid w:val="0061780D"/>
    <w:rsid w:val="006526F7"/>
    <w:rsid w:val="00726F31"/>
    <w:rsid w:val="00767FC6"/>
    <w:rsid w:val="0082023A"/>
    <w:rsid w:val="00856370"/>
    <w:rsid w:val="0087038D"/>
    <w:rsid w:val="008821BE"/>
    <w:rsid w:val="008A68C1"/>
    <w:rsid w:val="008D3E9A"/>
    <w:rsid w:val="008E1230"/>
    <w:rsid w:val="008F41BE"/>
    <w:rsid w:val="0091310E"/>
    <w:rsid w:val="009140CC"/>
    <w:rsid w:val="009B7AFB"/>
    <w:rsid w:val="009C46D8"/>
    <w:rsid w:val="00A46938"/>
    <w:rsid w:val="00A81BA9"/>
    <w:rsid w:val="00AC61F6"/>
    <w:rsid w:val="00AD5E52"/>
    <w:rsid w:val="00B22152"/>
    <w:rsid w:val="00B553F2"/>
    <w:rsid w:val="00BF4BDA"/>
    <w:rsid w:val="00C95BBE"/>
    <w:rsid w:val="00D2419D"/>
    <w:rsid w:val="00DB55AF"/>
    <w:rsid w:val="00DD236A"/>
    <w:rsid w:val="00E02671"/>
    <w:rsid w:val="00E27097"/>
    <w:rsid w:val="00E4541E"/>
    <w:rsid w:val="00E51975"/>
    <w:rsid w:val="00E77C95"/>
    <w:rsid w:val="00E902C9"/>
    <w:rsid w:val="00EE4364"/>
    <w:rsid w:val="00EF3067"/>
    <w:rsid w:val="00F14C8A"/>
    <w:rsid w:val="00F64462"/>
    <w:rsid w:val="00F75653"/>
    <w:rsid w:val="00F77CE4"/>
    <w:rsid w:val="00F820E4"/>
    <w:rsid w:val="00FC118E"/>
    <w:rsid w:val="01AC75F0"/>
    <w:rsid w:val="419E2508"/>
    <w:rsid w:val="608A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uiPriority w:val="99"/>
    <w:rPr>
      <w:color w:val="0563C1"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character" w:customStyle="1" w:styleId="14">
    <w:name w:val="标题 3 字符"/>
    <w:basedOn w:val="9"/>
    <w:link w:val="4"/>
    <w:uiPriority w:val="9"/>
    <w:rPr>
      <w:b/>
      <w:bCs/>
      <w:sz w:val="32"/>
      <w:szCs w:val="32"/>
    </w:rPr>
  </w:style>
  <w:style w:type="character" w:customStyle="1" w:styleId="15">
    <w:name w:val="页眉 字符"/>
    <w:basedOn w:val="9"/>
    <w:link w:val="7"/>
    <w:uiPriority w:val="99"/>
    <w:rPr>
      <w:sz w:val="18"/>
      <w:szCs w:val="18"/>
    </w:rPr>
  </w:style>
  <w:style w:type="character" w:customStyle="1" w:styleId="16">
    <w:name w:val="页脚 字符"/>
    <w:basedOn w:val="9"/>
    <w:link w:val="6"/>
    <w:qFormat/>
    <w:uiPriority w:val="99"/>
    <w:rPr>
      <w:sz w:val="18"/>
      <w:szCs w:val="18"/>
    </w:rPr>
  </w:style>
  <w:style w:type="character" w:customStyle="1" w:styleId="17">
    <w:name w:val="Unresolved Mention"/>
    <w:basedOn w:val="9"/>
    <w:semiHidden/>
    <w:unhideWhenUsed/>
    <w:uiPriority w:val="99"/>
    <w:rPr>
      <w:color w:val="605E5C"/>
      <w:shd w:val="clear" w:color="auto" w:fill="E1DFDD"/>
    </w:rPr>
  </w:style>
  <w:style w:type="character" w:customStyle="1" w:styleId="18">
    <w:name w:val="标题 1 字符"/>
    <w:basedOn w:val="9"/>
    <w:link w:val="2"/>
    <w:uiPriority w:val="9"/>
    <w:rPr>
      <w:b/>
      <w:bCs/>
      <w:kern w:val="44"/>
      <w:sz w:val="44"/>
      <w:szCs w:val="44"/>
    </w:rPr>
  </w:style>
  <w:style w:type="character" w:customStyle="1" w:styleId="19">
    <w:name w:val="批注框文本 字符"/>
    <w:basedOn w:val="9"/>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2999</Words>
  <Characters>3896</Characters>
  <Lines>21</Lines>
  <Paragraphs>6</Paragraphs>
  <TotalTime>1126</TotalTime>
  <ScaleCrop>false</ScaleCrop>
  <LinksUpToDate>false</LinksUpToDate>
  <CharactersWithSpaces>3932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2019-03-17T08:50:00Z</dcterms:created>
  <dc:creator>夏昊珺</dc:creator>
  <cp:lastModifiedBy>项奕玮</cp:lastModifiedBy>
  <dcterms:modified xsi:type="dcterms:W3CDTF">2023-05-07T08:20:49Z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E8590C906CE149DD95FE476EA8E8D213_12</vt:lpwstr>
  </property>
</Properties>
</file>