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Sistemas Operativos:</w:t>
      </w:r>
    </w:p>
    <w:p w:rsidR="00000000" w:rsidDel="00000000" w:rsidP="00000000" w:rsidRDefault="00000000" w:rsidRPr="00000000" w14:paraId="00000002">
      <w:pPr>
        <w:rPr/>
      </w:pPr>
      <w:r w:rsidDel="00000000" w:rsidR="00000000" w:rsidRPr="00000000">
        <w:rPr>
          <w:rtl w:val="0"/>
        </w:rPr>
        <w:t xml:space="preserve">- Relevamiento y justificación del sistema operativo en el servidor: Hemos decidido utilizar el sistema operativo de Centos debido a varios factores que hemos detectado podrían hacernos más amena la tarea, a continuación se detallan los puntos que nos llevaron a dicha elección: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Estabilidad y fiabilidad: Decidimos utilizarlo debido a la investigación que hicimos sobre el sistema, descubrimos que está basado en las versiones de RHEL que a su vez lo vuelve un servidor bastante estable y confiable para entornos de producción.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Seguridad: Otra razón por la que decidimos usar Centos es debido a que este sistema recibe actualizaciones constantes lo que evita dejar el servidor desprotegido contra vulnerabilidades contra estas amenazas.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Soporte a largo plazo: Es un sistema con un ciclo de vida prolongado debido a las actualizaciones antes mencionadas, esto para la empresa es ideal debido a la falta de necesidad de tener que actualizar el servidor de forma constante por nuestra cuenta.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Compatibilidad: Debido a que este es un sistema basado en el sistema de RHEL, ofrece una amplia gama de compatibilidad con software empresarial lo cual facilita bastante el funcionamiento de las aplicaciones seleccionadas para utilizar.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Costo: Es un sistema de uso público por lo que es bastante accesible a nuestros recursos, pudiendo utilizar los mismos en alguna otra parte del proyecto que sea necesaria</w:t>
      </w:r>
    </w:p>
    <w:p w:rsidR="00000000" w:rsidDel="00000000" w:rsidP="00000000" w:rsidRDefault="00000000" w:rsidRPr="00000000" w14:paraId="0000000D">
      <w:pPr>
        <w:rPr/>
      </w:pPr>
      <w:r w:rsidDel="00000000" w:rsidR="00000000" w:rsidRPr="00000000">
        <w:rPr>
          <w:rtl w:val="0"/>
        </w:rPr>
        <w:t xml:space="preserve">Debido a estos puntos decidimos utilizar dicho sistema operativo.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Relevamiento y justificación del sistema operativo en las terminales: Nuestro equipo decidido utilizar el sistema operativo de windows 11 en nuestros equipos, en gran parte por la familiaridad que la mayoría de nosotros tenemos con el mismo y también a los siguientes puntos: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Mejora en la productividad y multitareas: Debido a la implementación que este sistema operativo tiene de herramientas como los escritorios virtuales o snap groups se hace mucho más ameno el trabajo de múltiples tareas al mismo tiempo o a su vez, la optimización de las mismas.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Seguridad mejorada: Debido a herramientas como windows hello que ofrece un reconocimiento biométrico para poder acceder al computador le podemos dar una capa extra de seguridad a las terminales a utilizar.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Compatibilidad y soporte para nuevas tecnologías: Windows 11 es un sistema operativo que es bastante capaz de ser compatible con aplicaciones antiguas extraídas del windows 10, teniendo compatibilidad con la mayoría de las mismas además de tener soporte para muchas aplicaciones de android lo que nos da un abanico mucho más amplio de posibilidades. </w:t>
      </w:r>
    </w:p>
    <w:p w:rsidR="00000000" w:rsidDel="00000000" w:rsidP="00000000" w:rsidRDefault="00000000" w:rsidRPr="00000000" w14:paraId="00000018">
      <w:pPr>
        <w:rPr/>
      </w:pPr>
      <w:r w:rsidDel="00000000" w:rsidR="00000000" w:rsidRPr="00000000">
        <w:rPr>
          <w:rtl w:val="0"/>
        </w:rPr>
        <w:t xml:space="preserve">- Mejor rendimiento y eficiencia energética: Windows 11 está optimizado para un mejor uso de los recursos del sistema lo que resulta en un rendimiento más rápido y eficiente además de que la gestión mejorada de energía prolonga la duración en equipos portátiles en caso de que nuestra empresa requiera la utilización de los mismos.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Integración de servicios de la nube: Ofrece la integración de Microsoft 365 lo que nos permite una colaboración fluida entre aplicaciones del estilo de OneDrive, ayudándonos en el respaldo de nuestros avances.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Distintos tipos de usuario de la aplicación: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Usuario: Este es el tipo más básico, estos usuarios solo son capaces de usar la aplicación principal, ver las comunidades, hablar en chats, generar publicaciones más no son capaces de interferir con el código de la misma o acceder a la base de datos.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Miembro de comunidad: Estos son los usuarios los cuales ya han sido unidos a una comunidad, estos son iguales a los anteriores solo que agregando el dato de que pueden acceder e interactuar dentro de la comunidad a la que han accedido, hablando con otros usuarios de la misma comunidad.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Administradores: El punto más alto de los usuarios, estos son los únicos capaces de interferir con la base de datos de forma directa, a su vez también de poder interactuar con el código de la aplicación o hacer cambios en el mismo, siendo un rango reservado para los trabajadores de Nexus.</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